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2E" w:rsidRPr="004350D3" w:rsidRDefault="00D37068" w:rsidP="00955622">
      <w:pPr>
        <w:pStyle w:val="ab"/>
        <w:ind w:firstLine="567"/>
        <w:rPr>
          <w:rFonts w:ascii="Times New Roman" w:hAnsi="Times New Roman" w:cs="Times New Roman"/>
          <w:b w:val="0"/>
          <w:sz w:val="24"/>
          <w:szCs w:val="24"/>
        </w:rPr>
      </w:pPr>
      <w:r w:rsidRPr="00377199">
        <w:rPr>
          <w:rFonts w:ascii="Times New Roman" w:hAnsi="Times New Roman" w:cs="Times New Roman"/>
          <w:b w:val="0"/>
          <w:noProof/>
        </w:rPr>
        <w:drawing>
          <wp:inline distT="0" distB="0" distL="0" distR="0">
            <wp:extent cx="1102179" cy="1023257"/>
            <wp:effectExtent l="19050" t="0" r="2721" b="0"/>
            <wp:docPr id="2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107582" cy="1028273"/>
                    </a:xfrm>
                    <a:prstGeom prst="rect">
                      <a:avLst/>
                    </a:prstGeom>
                    <a:noFill/>
                    <a:ln w="9525">
                      <a:noFill/>
                      <a:miter lim="800000"/>
                      <a:headEnd/>
                      <a:tailEnd/>
                    </a:ln>
                  </pic:spPr>
                </pic:pic>
              </a:graphicData>
            </a:graphic>
          </wp:inline>
        </w:drawing>
      </w:r>
    </w:p>
    <w:p w:rsidR="00F8634F" w:rsidRPr="004350D3" w:rsidRDefault="00F8634F" w:rsidP="00955622">
      <w:pPr>
        <w:pStyle w:val="ab"/>
        <w:ind w:firstLine="567"/>
        <w:rPr>
          <w:rFonts w:ascii="Times New Roman" w:hAnsi="Times New Roman" w:cs="Times New Roman"/>
          <w:b w:val="0"/>
          <w:bCs w:val="0"/>
          <w:sz w:val="24"/>
          <w:szCs w:val="24"/>
        </w:rPr>
      </w:pPr>
    </w:p>
    <w:p w:rsidR="00651C2C" w:rsidRPr="004350D3" w:rsidRDefault="00CC34AE" w:rsidP="00955622">
      <w:pPr>
        <w:pStyle w:val="ac"/>
        <w:pBdr>
          <w:bottom w:val="single" w:sz="4" w:space="1" w:color="auto"/>
        </w:pBdr>
        <w:ind w:firstLine="567"/>
        <w:rPr>
          <w:sz w:val="24"/>
        </w:rPr>
      </w:pPr>
      <w:r w:rsidRPr="004350D3">
        <w:rPr>
          <w:sz w:val="24"/>
        </w:rPr>
        <w:t>НАЦИОНАЛЬНЫЙ СТАНДАРТ РЕСПУБЛИКИ КАЗАХСТАН</w:t>
      </w:r>
    </w:p>
    <w:p w:rsidR="00651C2C" w:rsidRPr="004350D3" w:rsidRDefault="00651C2C" w:rsidP="00955622">
      <w:pPr>
        <w:ind w:firstLine="567"/>
        <w:jc w:val="center"/>
        <w:rPr>
          <w:b/>
          <w:bCs/>
          <w:sz w:val="24"/>
        </w:rPr>
      </w:pPr>
    </w:p>
    <w:p w:rsidR="00651C2C" w:rsidRPr="004350D3" w:rsidRDefault="00651C2C" w:rsidP="00955622">
      <w:pPr>
        <w:ind w:firstLine="567"/>
        <w:jc w:val="center"/>
        <w:rPr>
          <w:b/>
          <w:bCs/>
          <w:sz w:val="24"/>
        </w:rPr>
      </w:pPr>
    </w:p>
    <w:p w:rsidR="00FF4C92" w:rsidRPr="004350D3" w:rsidRDefault="00FF4C92" w:rsidP="00955622">
      <w:pPr>
        <w:rPr>
          <w:b/>
          <w:bCs/>
          <w:sz w:val="24"/>
        </w:rPr>
      </w:pPr>
    </w:p>
    <w:p w:rsidR="009E5F4E" w:rsidRPr="004350D3" w:rsidRDefault="009E5F4E" w:rsidP="00955622">
      <w:pPr>
        <w:rPr>
          <w:b/>
          <w:bCs/>
          <w:sz w:val="24"/>
        </w:rPr>
      </w:pPr>
    </w:p>
    <w:p w:rsidR="00651C2C" w:rsidRPr="004350D3" w:rsidRDefault="00651C2C" w:rsidP="00955622">
      <w:pPr>
        <w:ind w:firstLine="567"/>
        <w:rPr>
          <w:sz w:val="24"/>
        </w:rPr>
      </w:pPr>
    </w:p>
    <w:p w:rsidR="00651C2C" w:rsidRPr="004350D3" w:rsidRDefault="00651C2C" w:rsidP="00955622">
      <w:pPr>
        <w:ind w:firstLine="567"/>
        <w:rPr>
          <w:sz w:val="24"/>
        </w:rPr>
      </w:pPr>
    </w:p>
    <w:p w:rsidR="00FF26EF" w:rsidRDefault="00FF26EF" w:rsidP="00955622">
      <w:pPr>
        <w:jc w:val="center"/>
        <w:rPr>
          <w:b/>
          <w:sz w:val="24"/>
        </w:rPr>
      </w:pPr>
    </w:p>
    <w:p w:rsidR="00D27CF2" w:rsidRPr="004350D3" w:rsidRDefault="00D27CF2" w:rsidP="00955622">
      <w:pPr>
        <w:jc w:val="center"/>
        <w:rPr>
          <w:b/>
          <w:sz w:val="24"/>
        </w:rPr>
      </w:pPr>
    </w:p>
    <w:p w:rsidR="005A5D66" w:rsidRPr="005A5D66" w:rsidRDefault="00F63286" w:rsidP="00955622">
      <w:pPr>
        <w:jc w:val="center"/>
        <w:rPr>
          <w:b/>
          <w:sz w:val="24"/>
        </w:rPr>
      </w:pPr>
      <w:r>
        <w:rPr>
          <w:b/>
          <w:sz w:val="24"/>
        </w:rPr>
        <w:t>Д</w:t>
      </w:r>
      <w:r w:rsidR="005A5D66" w:rsidRPr="005A5D66">
        <w:rPr>
          <w:b/>
          <w:sz w:val="24"/>
        </w:rPr>
        <w:t>езинфицирующие</w:t>
      </w:r>
      <w:r>
        <w:rPr>
          <w:b/>
          <w:sz w:val="24"/>
        </w:rPr>
        <w:t xml:space="preserve"> средства</w:t>
      </w:r>
      <w:r w:rsidR="005A5D66" w:rsidRPr="005A5D66">
        <w:rPr>
          <w:b/>
          <w:sz w:val="24"/>
        </w:rPr>
        <w:t xml:space="preserve"> и антисептики</w:t>
      </w:r>
    </w:p>
    <w:p w:rsidR="005A5D66" w:rsidRPr="005A5D66" w:rsidRDefault="005A5D66" w:rsidP="00955622">
      <w:pPr>
        <w:jc w:val="center"/>
        <w:rPr>
          <w:b/>
          <w:sz w:val="24"/>
        </w:rPr>
      </w:pPr>
    </w:p>
    <w:p w:rsidR="005A5D66" w:rsidRPr="005A5D66" w:rsidRDefault="005A5D66" w:rsidP="00955622">
      <w:pPr>
        <w:jc w:val="center"/>
        <w:rPr>
          <w:b/>
          <w:sz w:val="24"/>
        </w:rPr>
      </w:pPr>
      <w:r w:rsidRPr="005A5D66">
        <w:rPr>
          <w:b/>
          <w:sz w:val="24"/>
        </w:rPr>
        <w:t xml:space="preserve"> </w:t>
      </w:r>
      <w:r w:rsidR="009F1ECC">
        <w:rPr>
          <w:b/>
          <w:sz w:val="24"/>
        </w:rPr>
        <w:t>ХИРУРГИЧЕСКИЕ РУЧНЫЕ ДЕЗИНФЕКЦИОННЫЕ СРЕДСТВА</w:t>
      </w:r>
    </w:p>
    <w:p w:rsidR="005A5D66" w:rsidRPr="005A5D66" w:rsidRDefault="005A5D66" w:rsidP="00955622">
      <w:pPr>
        <w:jc w:val="center"/>
        <w:rPr>
          <w:b/>
          <w:sz w:val="24"/>
        </w:rPr>
      </w:pPr>
    </w:p>
    <w:p w:rsidR="007C2FF7" w:rsidRPr="005A5D66" w:rsidRDefault="009F1ECC" w:rsidP="00955622">
      <w:pPr>
        <w:jc w:val="center"/>
        <w:rPr>
          <w:b/>
          <w:sz w:val="24"/>
        </w:rPr>
      </w:pPr>
      <w:r>
        <w:rPr>
          <w:b/>
          <w:sz w:val="24"/>
        </w:rPr>
        <w:t>Методы испытания и требования (фаза 2/этап 2</w:t>
      </w:r>
      <w:r w:rsidR="005A5D66" w:rsidRPr="005A5D66">
        <w:rPr>
          <w:b/>
          <w:sz w:val="24"/>
        </w:rPr>
        <w:t>)</w:t>
      </w:r>
    </w:p>
    <w:p w:rsidR="009E5F4E" w:rsidRPr="004350D3" w:rsidRDefault="009E5F4E" w:rsidP="00955622">
      <w:pPr>
        <w:jc w:val="center"/>
        <w:rPr>
          <w:b/>
          <w:sz w:val="24"/>
        </w:rPr>
      </w:pPr>
    </w:p>
    <w:p w:rsidR="00910CDA" w:rsidRPr="004350D3" w:rsidRDefault="00910CDA" w:rsidP="00955622">
      <w:pPr>
        <w:ind w:firstLine="567"/>
        <w:jc w:val="center"/>
        <w:rPr>
          <w:b/>
          <w:bCs/>
          <w:sz w:val="24"/>
        </w:rPr>
      </w:pPr>
    </w:p>
    <w:p w:rsidR="00E737D6" w:rsidRPr="00C44710" w:rsidRDefault="00E737D6" w:rsidP="00955622">
      <w:pPr>
        <w:ind w:firstLine="567"/>
        <w:jc w:val="center"/>
        <w:rPr>
          <w:b/>
          <w:bCs/>
          <w:sz w:val="24"/>
          <w:lang w:val="en-US"/>
        </w:rPr>
      </w:pPr>
      <w:r w:rsidRPr="004350D3">
        <w:rPr>
          <w:b/>
          <w:bCs/>
          <w:sz w:val="24"/>
        </w:rPr>
        <w:t>СТ</w:t>
      </w:r>
      <w:r w:rsidRPr="004350D3">
        <w:rPr>
          <w:b/>
          <w:bCs/>
          <w:sz w:val="24"/>
          <w:lang w:val="fr-FR"/>
        </w:rPr>
        <w:t xml:space="preserve"> </w:t>
      </w:r>
      <w:r w:rsidRPr="004350D3">
        <w:rPr>
          <w:b/>
          <w:bCs/>
          <w:sz w:val="24"/>
        </w:rPr>
        <w:t>РК</w:t>
      </w:r>
      <w:r w:rsidRPr="004350D3">
        <w:rPr>
          <w:b/>
          <w:bCs/>
          <w:sz w:val="24"/>
          <w:lang w:val="fr-FR"/>
        </w:rPr>
        <w:t xml:space="preserve"> </w:t>
      </w:r>
      <w:r w:rsidR="00FA2889" w:rsidRPr="004350D3">
        <w:rPr>
          <w:b/>
          <w:bCs/>
          <w:sz w:val="24"/>
          <w:lang w:val="fr-FR"/>
        </w:rPr>
        <w:t>EN</w:t>
      </w:r>
      <w:r w:rsidR="00C63029" w:rsidRPr="00C63029">
        <w:rPr>
          <w:b/>
          <w:bCs/>
          <w:sz w:val="24"/>
          <w:lang w:val="en-US"/>
        </w:rPr>
        <w:t xml:space="preserve"> 12791</w:t>
      </w:r>
      <w:r w:rsidRPr="004350D3">
        <w:rPr>
          <w:b/>
          <w:bCs/>
          <w:sz w:val="24"/>
          <w:lang w:val="fr-FR"/>
        </w:rPr>
        <w:t xml:space="preserve"> –</w:t>
      </w:r>
      <w:r w:rsidR="005A5D66">
        <w:rPr>
          <w:b/>
          <w:bCs/>
          <w:sz w:val="24"/>
          <w:lang w:val="fr-FR"/>
        </w:rPr>
        <w:t>____</w:t>
      </w:r>
    </w:p>
    <w:p w:rsidR="00E737D6" w:rsidRPr="00C44710" w:rsidRDefault="00E737D6" w:rsidP="00955622">
      <w:pPr>
        <w:ind w:firstLine="567"/>
        <w:jc w:val="center"/>
        <w:rPr>
          <w:b/>
          <w:bCs/>
          <w:sz w:val="24"/>
          <w:lang w:val="en-US"/>
        </w:rPr>
      </w:pPr>
    </w:p>
    <w:p w:rsidR="00FF26EF" w:rsidRPr="00C44710" w:rsidRDefault="00FF26EF" w:rsidP="00C44710">
      <w:pPr>
        <w:jc w:val="center"/>
        <w:rPr>
          <w:i/>
          <w:sz w:val="24"/>
          <w:lang w:val="en-US"/>
        </w:rPr>
      </w:pPr>
    </w:p>
    <w:p w:rsidR="00E737D6" w:rsidRPr="00C44710" w:rsidRDefault="00A15AA9" w:rsidP="00C63029">
      <w:pPr>
        <w:jc w:val="center"/>
        <w:rPr>
          <w:i/>
          <w:sz w:val="24"/>
          <w:lang w:val="en-US"/>
        </w:rPr>
      </w:pPr>
      <w:r w:rsidRPr="00C44710">
        <w:rPr>
          <w:i/>
          <w:sz w:val="24"/>
          <w:lang w:val="en-US"/>
        </w:rPr>
        <w:t>(</w:t>
      </w:r>
      <w:r w:rsidR="00FA2889" w:rsidRPr="00C44710">
        <w:rPr>
          <w:i/>
          <w:sz w:val="24"/>
          <w:lang w:val="en-US"/>
        </w:rPr>
        <w:t xml:space="preserve">EN </w:t>
      </w:r>
      <w:r w:rsidR="00C53132" w:rsidRPr="00C44710">
        <w:rPr>
          <w:i/>
          <w:sz w:val="24"/>
          <w:lang w:val="en-US"/>
        </w:rPr>
        <w:t>1</w:t>
      </w:r>
      <w:r w:rsidR="00C63029" w:rsidRPr="00C63029">
        <w:rPr>
          <w:i/>
          <w:sz w:val="24"/>
          <w:lang w:val="en-US"/>
        </w:rPr>
        <w:t>2791</w:t>
      </w:r>
      <w:r w:rsidR="00FA2889" w:rsidRPr="00C44710">
        <w:rPr>
          <w:i/>
          <w:sz w:val="24"/>
          <w:lang w:val="en-US"/>
        </w:rPr>
        <w:t>:20</w:t>
      </w:r>
      <w:r w:rsidR="00C63029" w:rsidRPr="00C63029">
        <w:rPr>
          <w:i/>
          <w:sz w:val="24"/>
          <w:lang w:val="en-US"/>
        </w:rPr>
        <w:t>16</w:t>
      </w:r>
      <w:r w:rsidR="002000A5" w:rsidRPr="00C44710">
        <w:rPr>
          <w:i/>
          <w:sz w:val="24"/>
          <w:lang w:val="en-US"/>
        </w:rPr>
        <w:t xml:space="preserve"> </w:t>
      </w:r>
      <w:r w:rsidR="00C0741C" w:rsidRPr="005A5D66">
        <w:rPr>
          <w:i/>
          <w:sz w:val="24"/>
          <w:lang w:val="en-US"/>
        </w:rPr>
        <w:fldChar w:fldCharType="begin"/>
      </w:r>
      <w:r w:rsidR="005A5D66" w:rsidRPr="005A5D66">
        <w:rPr>
          <w:i/>
          <w:sz w:val="24"/>
          <w:lang w:val="en-US"/>
        </w:rPr>
        <w:instrText xml:space="preserve"> REF EUTITL1 \* CHARFORMAT  </w:instrText>
      </w:r>
      <w:r w:rsidR="005A5D66">
        <w:rPr>
          <w:i/>
          <w:sz w:val="24"/>
          <w:lang w:val="en-US"/>
        </w:rPr>
        <w:instrText xml:space="preserve"> \* MERGEFORMAT </w:instrText>
      </w:r>
      <w:r w:rsidR="00C0741C" w:rsidRPr="005A5D66">
        <w:rPr>
          <w:i/>
          <w:sz w:val="24"/>
          <w:lang w:val="en-US"/>
        </w:rPr>
        <w:fldChar w:fldCharType="separate"/>
      </w:r>
      <w:r w:rsidR="00C63029" w:rsidRPr="00C63029">
        <w:rPr>
          <w:i/>
          <w:sz w:val="24"/>
          <w:lang w:val="en-US"/>
        </w:rPr>
        <w:t xml:space="preserve">Chemical </w:t>
      </w:r>
      <w:r w:rsidR="00C63029">
        <w:rPr>
          <w:i/>
          <w:sz w:val="24"/>
          <w:lang w:val="en-US"/>
        </w:rPr>
        <w:t>disinfectants and antiseptics</w:t>
      </w:r>
      <w:r w:rsidR="00C63029" w:rsidRPr="00C63029">
        <w:rPr>
          <w:i/>
          <w:sz w:val="24"/>
          <w:lang w:val="en-US"/>
        </w:rPr>
        <w:t xml:space="preserve"> </w:t>
      </w:r>
      <w:r w:rsidR="00C63029" w:rsidRPr="00C63029">
        <w:rPr>
          <w:b/>
          <w:bCs/>
          <w:i/>
          <w:sz w:val="24"/>
          <w:lang w:val="fr-FR"/>
        </w:rPr>
        <w:t>–</w:t>
      </w:r>
      <w:r w:rsidR="00C63029" w:rsidRPr="00C63029">
        <w:rPr>
          <w:b/>
          <w:bCs/>
          <w:i/>
          <w:sz w:val="24"/>
          <w:lang w:val="en-US"/>
        </w:rPr>
        <w:t xml:space="preserve"> </w:t>
      </w:r>
      <w:r w:rsidR="00C63029" w:rsidRPr="00C63029">
        <w:rPr>
          <w:i/>
          <w:sz w:val="24"/>
          <w:lang w:val="en-US"/>
        </w:rPr>
        <w:t xml:space="preserve">Surgical hand disinfection </w:t>
      </w:r>
      <w:r w:rsidR="00C63029" w:rsidRPr="00C63029">
        <w:rPr>
          <w:b/>
          <w:bCs/>
          <w:i/>
          <w:sz w:val="24"/>
          <w:lang w:val="fr-FR"/>
        </w:rPr>
        <w:t>–</w:t>
      </w:r>
      <w:r w:rsidR="00C63029" w:rsidRPr="00C63029">
        <w:rPr>
          <w:i/>
          <w:sz w:val="24"/>
          <w:lang w:val="en-US"/>
        </w:rPr>
        <w:t xml:space="preserve"> Test method and requirements (phase 2, step 2</w:t>
      </w:r>
      <w:r w:rsidR="005A5D66" w:rsidRPr="005A5D66">
        <w:rPr>
          <w:i/>
          <w:sz w:val="24"/>
          <w:lang w:val="en-US"/>
        </w:rPr>
        <w:t>)</w:t>
      </w:r>
      <w:r w:rsidR="00C0741C" w:rsidRPr="005A5D66">
        <w:rPr>
          <w:i/>
          <w:sz w:val="24"/>
          <w:lang w:val="en-US"/>
        </w:rPr>
        <w:fldChar w:fldCharType="end"/>
      </w:r>
      <w:r w:rsidRPr="00C44710">
        <w:rPr>
          <w:i/>
          <w:sz w:val="24"/>
          <w:lang w:val="en-US"/>
        </w:rPr>
        <w:t>, IDT)</w:t>
      </w:r>
    </w:p>
    <w:p w:rsidR="00910CDA" w:rsidRPr="004350D3" w:rsidRDefault="00910CDA" w:rsidP="00955622">
      <w:pPr>
        <w:ind w:firstLine="567"/>
        <w:rPr>
          <w:sz w:val="24"/>
          <w:lang w:val="en-US"/>
        </w:rPr>
      </w:pPr>
    </w:p>
    <w:p w:rsidR="00910CDA" w:rsidRPr="004350D3" w:rsidRDefault="00910CDA" w:rsidP="00955622">
      <w:pPr>
        <w:ind w:firstLine="567"/>
        <w:rPr>
          <w:sz w:val="24"/>
          <w:lang w:val="en-US"/>
        </w:rPr>
      </w:pPr>
    </w:p>
    <w:p w:rsidR="007D46D0" w:rsidRPr="004350D3" w:rsidRDefault="007D46D0" w:rsidP="007D46D0">
      <w:pPr>
        <w:ind w:firstLine="567"/>
        <w:jc w:val="center"/>
        <w:rPr>
          <w:sz w:val="24"/>
        </w:rPr>
      </w:pPr>
      <w:r w:rsidRPr="004350D3">
        <w:rPr>
          <w:sz w:val="24"/>
        </w:rPr>
        <w:t xml:space="preserve">Настоящий национальный стандарт является идентичным воспроизведением европейского стандарта </w:t>
      </w:r>
      <w:r w:rsidR="00683720" w:rsidRPr="004350D3">
        <w:rPr>
          <w:sz w:val="24"/>
        </w:rPr>
        <w:t xml:space="preserve">ЕN </w:t>
      </w:r>
      <w:r w:rsidR="00C63029">
        <w:rPr>
          <w:sz w:val="24"/>
        </w:rPr>
        <w:t xml:space="preserve">12791:2016 </w:t>
      </w:r>
      <w:r w:rsidRPr="004350D3">
        <w:rPr>
          <w:sz w:val="24"/>
        </w:rPr>
        <w:t xml:space="preserve">и принят с разрешения CEN, по адресу: пр. </w:t>
      </w:r>
      <w:proofErr w:type="spellStart"/>
      <w:r w:rsidRPr="004350D3">
        <w:rPr>
          <w:sz w:val="24"/>
        </w:rPr>
        <w:t>Марникс</w:t>
      </w:r>
      <w:proofErr w:type="spellEnd"/>
      <w:r w:rsidRPr="004350D3">
        <w:rPr>
          <w:sz w:val="24"/>
        </w:rPr>
        <w:t xml:space="preserve"> 17, В-1000 Брюссель</w:t>
      </w:r>
    </w:p>
    <w:p w:rsidR="00651C2C" w:rsidRDefault="00651C2C" w:rsidP="00955622">
      <w:pPr>
        <w:ind w:left="720" w:firstLine="567"/>
        <w:rPr>
          <w:sz w:val="24"/>
        </w:rPr>
      </w:pPr>
    </w:p>
    <w:p w:rsidR="00D27CF2" w:rsidRDefault="00D27CF2" w:rsidP="00955622">
      <w:pPr>
        <w:ind w:left="720" w:firstLine="567"/>
        <w:rPr>
          <w:sz w:val="24"/>
        </w:rPr>
      </w:pPr>
    </w:p>
    <w:p w:rsidR="00D27CF2" w:rsidRPr="004350D3" w:rsidRDefault="00D27CF2" w:rsidP="00955622">
      <w:pPr>
        <w:ind w:left="720" w:firstLine="567"/>
        <w:rPr>
          <w:sz w:val="24"/>
        </w:rPr>
      </w:pPr>
    </w:p>
    <w:p w:rsidR="005A5D66" w:rsidRPr="004350D3" w:rsidRDefault="005A5D66" w:rsidP="005A5D66">
      <w:pPr>
        <w:jc w:val="center"/>
        <w:rPr>
          <w:i/>
          <w:sz w:val="24"/>
        </w:rPr>
      </w:pPr>
      <w:r w:rsidRPr="004350D3">
        <w:rPr>
          <w:i/>
          <w:sz w:val="24"/>
        </w:rPr>
        <w:t>Настоящий проект стандарта не подлежит</w:t>
      </w:r>
    </w:p>
    <w:p w:rsidR="005A5D66" w:rsidRPr="004350D3" w:rsidRDefault="005A5D66" w:rsidP="005A5D66">
      <w:pPr>
        <w:jc w:val="center"/>
        <w:rPr>
          <w:i/>
          <w:sz w:val="24"/>
        </w:rPr>
      </w:pPr>
      <w:r w:rsidRPr="004350D3">
        <w:rPr>
          <w:i/>
          <w:sz w:val="24"/>
        </w:rPr>
        <w:t>применению до его утверждения</w:t>
      </w:r>
    </w:p>
    <w:p w:rsidR="00D37068" w:rsidRPr="00D37068" w:rsidRDefault="00D37068" w:rsidP="00D37068">
      <w:pPr>
        <w:rPr>
          <w:sz w:val="24"/>
        </w:rPr>
      </w:pPr>
    </w:p>
    <w:p w:rsidR="00D37068" w:rsidRPr="00D37068" w:rsidRDefault="00D37068" w:rsidP="00D37068">
      <w:pPr>
        <w:rPr>
          <w:sz w:val="24"/>
        </w:rPr>
      </w:pPr>
    </w:p>
    <w:p w:rsidR="00D37068" w:rsidRPr="00D37068" w:rsidRDefault="00D37068" w:rsidP="00D37068">
      <w:pPr>
        <w:rPr>
          <w:sz w:val="24"/>
          <w:lang w:val="fr-FR"/>
        </w:rPr>
      </w:pPr>
    </w:p>
    <w:p w:rsidR="00D37068" w:rsidRPr="00D37068" w:rsidRDefault="00D37068" w:rsidP="00D37068">
      <w:pPr>
        <w:jc w:val="center"/>
        <w:rPr>
          <w:b/>
          <w:bCs/>
          <w:sz w:val="24"/>
        </w:rPr>
      </w:pPr>
      <w:r w:rsidRPr="00D37068">
        <w:rPr>
          <w:b/>
          <w:bCs/>
          <w:sz w:val="24"/>
        </w:rPr>
        <w:t>Комитет технического регулирования и метрологии</w:t>
      </w:r>
    </w:p>
    <w:p w:rsidR="00D37068" w:rsidRPr="00D37068" w:rsidRDefault="00D37068" w:rsidP="00D37068">
      <w:pPr>
        <w:jc w:val="center"/>
        <w:rPr>
          <w:b/>
          <w:bCs/>
          <w:sz w:val="24"/>
        </w:rPr>
      </w:pPr>
      <w:r w:rsidRPr="00D37068">
        <w:rPr>
          <w:b/>
          <w:color w:val="000000" w:themeColor="text1"/>
          <w:sz w:val="24"/>
        </w:rPr>
        <w:t xml:space="preserve">Министерства торговли и интеграции                                       </w:t>
      </w:r>
      <w:r w:rsidRPr="00D37068">
        <w:rPr>
          <w:b/>
          <w:bCs/>
          <w:sz w:val="24"/>
        </w:rPr>
        <w:t xml:space="preserve">                              Республики Казахстан </w:t>
      </w:r>
    </w:p>
    <w:p w:rsidR="00D37068" w:rsidRPr="00D37068" w:rsidRDefault="00D37068" w:rsidP="00D37068">
      <w:pPr>
        <w:jc w:val="center"/>
        <w:rPr>
          <w:b/>
          <w:bCs/>
          <w:sz w:val="24"/>
        </w:rPr>
      </w:pPr>
      <w:r w:rsidRPr="00D37068">
        <w:rPr>
          <w:b/>
          <w:bCs/>
          <w:sz w:val="24"/>
        </w:rPr>
        <w:t>(Госстандарт)</w:t>
      </w:r>
    </w:p>
    <w:p w:rsidR="00D37068" w:rsidRPr="00D37068" w:rsidRDefault="00D37068" w:rsidP="00D37068">
      <w:pPr>
        <w:jc w:val="center"/>
        <w:rPr>
          <w:b/>
          <w:bCs/>
          <w:sz w:val="24"/>
        </w:rPr>
      </w:pPr>
    </w:p>
    <w:p w:rsidR="00A71457" w:rsidRPr="00D37068" w:rsidRDefault="00D37068" w:rsidP="00D37068">
      <w:pPr>
        <w:jc w:val="center"/>
        <w:rPr>
          <w:b/>
          <w:bCs/>
          <w:sz w:val="24"/>
        </w:rPr>
      </w:pPr>
      <w:proofErr w:type="spellStart"/>
      <w:r w:rsidRPr="00D37068">
        <w:rPr>
          <w:b/>
          <w:bCs/>
          <w:sz w:val="24"/>
        </w:rPr>
        <w:t>Нур</w:t>
      </w:r>
      <w:proofErr w:type="spellEnd"/>
      <w:r w:rsidRPr="00D37068">
        <w:rPr>
          <w:b/>
          <w:bCs/>
          <w:sz w:val="24"/>
        </w:rPr>
        <w:t>-Султан</w:t>
      </w:r>
    </w:p>
    <w:p w:rsidR="00FB7703" w:rsidRPr="004350D3" w:rsidRDefault="00FB7703" w:rsidP="00955622">
      <w:pPr>
        <w:pageBreakBefore/>
        <w:ind w:firstLine="567"/>
        <w:jc w:val="center"/>
        <w:rPr>
          <w:b/>
          <w:bCs/>
          <w:sz w:val="24"/>
        </w:rPr>
      </w:pPr>
      <w:r w:rsidRPr="004350D3">
        <w:rPr>
          <w:b/>
          <w:bCs/>
          <w:sz w:val="24"/>
        </w:rPr>
        <w:lastRenderedPageBreak/>
        <w:t>Предисловие</w:t>
      </w:r>
    </w:p>
    <w:p w:rsidR="00FB7703" w:rsidRPr="004350D3" w:rsidRDefault="00FB7703" w:rsidP="00955622">
      <w:pPr>
        <w:ind w:firstLine="567"/>
        <w:jc w:val="center"/>
        <w:rPr>
          <w:b/>
          <w:bCs/>
          <w:sz w:val="24"/>
        </w:rPr>
      </w:pPr>
    </w:p>
    <w:p w:rsidR="003178D0" w:rsidRPr="004350D3" w:rsidRDefault="00D37068" w:rsidP="003178D0">
      <w:pPr>
        <w:widowControl w:val="0"/>
        <w:numPr>
          <w:ilvl w:val="0"/>
          <w:numId w:val="1"/>
        </w:numPr>
        <w:tabs>
          <w:tab w:val="clear" w:pos="1080"/>
          <w:tab w:val="left" w:pos="993"/>
        </w:tabs>
        <w:ind w:left="0" w:firstLine="567"/>
        <w:rPr>
          <w:sz w:val="24"/>
        </w:rPr>
      </w:pPr>
      <w:r>
        <w:rPr>
          <w:b/>
          <w:sz w:val="24"/>
        </w:rPr>
        <w:t>РАЗРАБОТАН</w:t>
      </w:r>
      <w:r w:rsidR="003178D0" w:rsidRPr="004350D3">
        <w:rPr>
          <w:b/>
          <w:sz w:val="24"/>
        </w:rPr>
        <w:t xml:space="preserve"> И ВНЕСЕН</w:t>
      </w:r>
      <w:r w:rsidR="003178D0" w:rsidRPr="004350D3">
        <w:rPr>
          <w:sz w:val="24"/>
        </w:rPr>
        <w:t xml:space="preserve"> </w:t>
      </w:r>
      <w:r w:rsidR="005A5D66" w:rsidRPr="00352F87">
        <w:rPr>
          <w:sz w:val="24"/>
        </w:rPr>
        <w:t xml:space="preserve">Республиканским государственным предприятием на ПХВ «Казахстанский институт стандартизации и </w:t>
      </w:r>
      <w:r w:rsidR="005A5D66">
        <w:rPr>
          <w:sz w:val="24"/>
          <w:lang w:val="kk-KZ"/>
        </w:rPr>
        <w:t>метрологии</w:t>
      </w:r>
      <w:r w:rsidR="005A5D66" w:rsidRPr="00352F87">
        <w:rPr>
          <w:sz w:val="24"/>
        </w:rPr>
        <w:t xml:space="preserve">» Комитета технического регулирования и метрологии </w:t>
      </w:r>
      <w:r w:rsidR="005A5D66" w:rsidRPr="001A7351">
        <w:rPr>
          <w:color w:val="000000" w:themeColor="text1"/>
          <w:sz w:val="24"/>
        </w:rPr>
        <w:t>Министерства торговли и интеграции Республики Казахстан</w:t>
      </w:r>
    </w:p>
    <w:p w:rsidR="003178D0" w:rsidRPr="004350D3" w:rsidRDefault="003178D0" w:rsidP="003178D0">
      <w:pPr>
        <w:widowControl w:val="0"/>
        <w:tabs>
          <w:tab w:val="left" w:pos="993"/>
        </w:tabs>
        <w:ind w:firstLine="567"/>
        <w:rPr>
          <w:sz w:val="24"/>
        </w:rPr>
      </w:pPr>
    </w:p>
    <w:p w:rsidR="003178D0" w:rsidRPr="004350D3" w:rsidRDefault="003178D0" w:rsidP="003178D0">
      <w:pPr>
        <w:widowControl w:val="0"/>
        <w:numPr>
          <w:ilvl w:val="0"/>
          <w:numId w:val="1"/>
        </w:numPr>
        <w:tabs>
          <w:tab w:val="clear" w:pos="1080"/>
          <w:tab w:val="left" w:pos="993"/>
        </w:tabs>
        <w:ind w:left="0" w:firstLine="567"/>
        <w:rPr>
          <w:sz w:val="24"/>
        </w:rPr>
      </w:pPr>
      <w:r w:rsidRPr="004350D3">
        <w:rPr>
          <w:b/>
          <w:sz w:val="24"/>
        </w:rPr>
        <w:t>УТВЕРЖДЕН И ВВЕДЕН В ДЕЙСТВИЕ</w:t>
      </w:r>
      <w:r w:rsidRPr="004350D3">
        <w:rPr>
          <w:sz w:val="24"/>
        </w:rPr>
        <w:t xml:space="preserve"> </w:t>
      </w:r>
      <w:bookmarkStart w:id="0" w:name="OLE_LINK30"/>
      <w:bookmarkStart w:id="1" w:name="OLE_LINK31"/>
      <w:bookmarkStart w:id="2" w:name="OLE_LINK32"/>
      <w:bookmarkStart w:id="3" w:name="OLE_LINK33"/>
      <w:bookmarkStart w:id="4" w:name="OLE_LINK59"/>
      <w:bookmarkStart w:id="5" w:name="OLE_LINK60"/>
      <w:r w:rsidRPr="004350D3">
        <w:rPr>
          <w:bCs/>
          <w:sz w:val="24"/>
        </w:rPr>
        <w:t xml:space="preserve">Приказом Председателя Комитета технического регулирования и метрологии </w:t>
      </w:r>
      <w:r w:rsidR="00872B66" w:rsidRPr="00872B66">
        <w:rPr>
          <w:color w:val="000000" w:themeColor="text1"/>
          <w:sz w:val="24"/>
        </w:rPr>
        <w:t>Министерства торговли и интеграции</w:t>
      </w:r>
      <w:r w:rsidRPr="004350D3">
        <w:rPr>
          <w:sz w:val="24"/>
        </w:rPr>
        <w:t xml:space="preserve"> Республики Казахстан</w:t>
      </w:r>
      <w:r w:rsidRPr="004350D3">
        <w:rPr>
          <w:bCs/>
          <w:sz w:val="24"/>
        </w:rPr>
        <w:t xml:space="preserve"> </w:t>
      </w:r>
      <w:bookmarkEnd w:id="0"/>
      <w:bookmarkEnd w:id="1"/>
      <w:bookmarkEnd w:id="2"/>
      <w:bookmarkEnd w:id="3"/>
      <w:bookmarkEnd w:id="4"/>
      <w:bookmarkEnd w:id="5"/>
      <w:r w:rsidR="005A5D66" w:rsidRPr="004350D3">
        <w:rPr>
          <w:bCs/>
          <w:sz w:val="24"/>
        </w:rPr>
        <w:t>от _________ № ________</w:t>
      </w:r>
    </w:p>
    <w:p w:rsidR="00FA2791" w:rsidRPr="004350D3" w:rsidRDefault="00FA2791" w:rsidP="00955622">
      <w:pPr>
        <w:widowControl w:val="0"/>
        <w:tabs>
          <w:tab w:val="left" w:pos="993"/>
        </w:tabs>
        <w:ind w:left="567"/>
        <w:rPr>
          <w:sz w:val="24"/>
        </w:rPr>
      </w:pPr>
    </w:p>
    <w:p w:rsidR="00FA2889" w:rsidRPr="00C44710" w:rsidRDefault="00FA2889" w:rsidP="00955622">
      <w:pPr>
        <w:widowControl w:val="0"/>
        <w:numPr>
          <w:ilvl w:val="0"/>
          <w:numId w:val="1"/>
        </w:numPr>
        <w:tabs>
          <w:tab w:val="clear" w:pos="1080"/>
          <w:tab w:val="left" w:pos="993"/>
        </w:tabs>
        <w:ind w:left="0" w:firstLine="567"/>
        <w:rPr>
          <w:sz w:val="24"/>
        </w:rPr>
      </w:pPr>
      <w:r w:rsidRPr="004350D3">
        <w:rPr>
          <w:sz w:val="24"/>
        </w:rPr>
        <w:t>Настоящий</w:t>
      </w:r>
      <w:r w:rsidRPr="00C63029">
        <w:rPr>
          <w:sz w:val="24"/>
        </w:rPr>
        <w:t xml:space="preserve"> </w:t>
      </w:r>
      <w:r w:rsidRPr="004350D3">
        <w:rPr>
          <w:sz w:val="24"/>
        </w:rPr>
        <w:t>стандарт</w:t>
      </w:r>
      <w:r w:rsidRPr="00C63029">
        <w:rPr>
          <w:sz w:val="24"/>
        </w:rPr>
        <w:t xml:space="preserve"> </w:t>
      </w:r>
      <w:r w:rsidRPr="004350D3">
        <w:rPr>
          <w:sz w:val="24"/>
        </w:rPr>
        <w:t>идентичен</w:t>
      </w:r>
      <w:r w:rsidRPr="00C63029">
        <w:rPr>
          <w:sz w:val="24"/>
        </w:rPr>
        <w:t xml:space="preserve"> </w:t>
      </w:r>
      <w:r w:rsidRPr="004350D3">
        <w:rPr>
          <w:sz w:val="24"/>
        </w:rPr>
        <w:t>европейскому</w:t>
      </w:r>
      <w:r w:rsidRPr="00C63029">
        <w:rPr>
          <w:sz w:val="24"/>
        </w:rPr>
        <w:t xml:space="preserve"> </w:t>
      </w:r>
      <w:r w:rsidRPr="004350D3">
        <w:rPr>
          <w:sz w:val="24"/>
        </w:rPr>
        <w:t>стандарту</w:t>
      </w:r>
      <w:r w:rsidRPr="00C63029">
        <w:rPr>
          <w:sz w:val="24"/>
        </w:rPr>
        <w:t xml:space="preserve"> </w:t>
      </w:r>
      <w:r w:rsidRPr="00C63029">
        <w:rPr>
          <w:sz w:val="24"/>
        </w:rPr>
        <w:br/>
      </w:r>
      <w:bookmarkStart w:id="6" w:name="_Hlk72758300"/>
      <w:r w:rsidR="00C63029" w:rsidRPr="00C44710">
        <w:rPr>
          <w:i/>
          <w:sz w:val="24"/>
          <w:lang w:val="en-US"/>
        </w:rPr>
        <w:t>EN</w:t>
      </w:r>
      <w:r w:rsidR="00C63029" w:rsidRPr="00C63029">
        <w:rPr>
          <w:i/>
          <w:sz w:val="24"/>
        </w:rPr>
        <w:t xml:space="preserve"> 12791:2016 </w:t>
      </w:r>
      <w:r w:rsidR="00C0741C" w:rsidRPr="005A5D66">
        <w:rPr>
          <w:i/>
          <w:sz w:val="24"/>
          <w:lang w:val="en-US"/>
        </w:rPr>
        <w:fldChar w:fldCharType="begin"/>
      </w:r>
      <w:r w:rsidR="00C63029" w:rsidRPr="00C63029">
        <w:rPr>
          <w:i/>
          <w:sz w:val="24"/>
        </w:rPr>
        <w:instrText xml:space="preserve"> </w:instrText>
      </w:r>
      <w:r w:rsidR="00C63029" w:rsidRPr="005A5D66">
        <w:rPr>
          <w:i/>
          <w:sz w:val="24"/>
          <w:lang w:val="en-US"/>
        </w:rPr>
        <w:instrText>REF</w:instrText>
      </w:r>
      <w:r w:rsidR="00C63029" w:rsidRPr="00C63029">
        <w:rPr>
          <w:i/>
          <w:sz w:val="24"/>
        </w:rPr>
        <w:instrText xml:space="preserve"> </w:instrText>
      </w:r>
      <w:r w:rsidR="00C63029" w:rsidRPr="005A5D66">
        <w:rPr>
          <w:i/>
          <w:sz w:val="24"/>
          <w:lang w:val="en-US"/>
        </w:rPr>
        <w:instrText>EUTITL</w:instrText>
      </w:r>
      <w:r w:rsidR="00C63029" w:rsidRPr="00C63029">
        <w:rPr>
          <w:i/>
          <w:sz w:val="24"/>
        </w:rPr>
        <w:instrText xml:space="preserve">1 \* </w:instrText>
      </w:r>
      <w:r w:rsidR="00C63029" w:rsidRPr="005A5D66">
        <w:rPr>
          <w:i/>
          <w:sz w:val="24"/>
          <w:lang w:val="en-US"/>
        </w:rPr>
        <w:instrText>CHARFORMAT</w:instrText>
      </w:r>
      <w:r w:rsidR="00C63029" w:rsidRPr="00C63029">
        <w:rPr>
          <w:i/>
          <w:sz w:val="24"/>
        </w:rPr>
        <w:instrText xml:space="preserve">   \* </w:instrText>
      </w:r>
      <w:r w:rsidR="00C63029">
        <w:rPr>
          <w:i/>
          <w:sz w:val="24"/>
          <w:lang w:val="en-US"/>
        </w:rPr>
        <w:instrText>MERGEFORMAT</w:instrText>
      </w:r>
      <w:r w:rsidR="00C63029" w:rsidRPr="00C63029">
        <w:rPr>
          <w:i/>
          <w:sz w:val="24"/>
        </w:rPr>
        <w:instrText xml:space="preserve"> </w:instrText>
      </w:r>
      <w:r w:rsidR="00C0741C" w:rsidRPr="005A5D66">
        <w:rPr>
          <w:i/>
          <w:sz w:val="24"/>
          <w:lang w:val="en-US"/>
        </w:rPr>
        <w:fldChar w:fldCharType="separate"/>
      </w:r>
      <w:r w:rsidR="00C63029" w:rsidRPr="00C63029">
        <w:rPr>
          <w:i/>
          <w:sz w:val="24"/>
          <w:lang w:val="en-US"/>
        </w:rPr>
        <w:t>Chemical</w:t>
      </w:r>
      <w:r w:rsidR="00C63029" w:rsidRPr="00C63029">
        <w:rPr>
          <w:i/>
          <w:sz w:val="24"/>
        </w:rPr>
        <w:t xml:space="preserve"> </w:t>
      </w:r>
      <w:r w:rsidR="00C63029">
        <w:rPr>
          <w:i/>
          <w:sz w:val="24"/>
          <w:lang w:val="en-US"/>
        </w:rPr>
        <w:t>disinfectants</w:t>
      </w:r>
      <w:r w:rsidR="00C63029" w:rsidRPr="00C63029">
        <w:rPr>
          <w:i/>
          <w:sz w:val="24"/>
        </w:rPr>
        <w:t xml:space="preserve"> </w:t>
      </w:r>
      <w:r w:rsidR="00C63029">
        <w:rPr>
          <w:i/>
          <w:sz w:val="24"/>
          <w:lang w:val="en-US"/>
        </w:rPr>
        <w:t>and</w:t>
      </w:r>
      <w:r w:rsidR="00C63029" w:rsidRPr="00C63029">
        <w:rPr>
          <w:i/>
          <w:sz w:val="24"/>
        </w:rPr>
        <w:t xml:space="preserve"> </w:t>
      </w:r>
      <w:r w:rsidR="00C63029">
        <w:rPr>
          <w:i/>
          <w:sz w:val="24"/>
          <w:lang w:val="en-US"/>
        </w:rPr>
        <w:t>antiseptics</w:t>
      </w:r>
      <w:r w:rsidR="00C63029" w:rsidRPr="00C63029">
        <w:rPr>
          <w:i/>
          <w:sz w:val="24"/>
        </w:rPr>
        <w:t xml:space="preserve"> </w:t>
      </w:r>
      <w:r w:rsidR="00C63029" w:rsidRPr="00C63029">
        <w:rPr>
          <w:b/>
          <w:bCs/>
          <w:i/>
          <w:sz w:val="24"/>
          <w:lang w:val="fr-FR"/>
        </w:rPr>
        <w:t>–</w:t>
      </w:r>
      <w:r w:rsidR="00C63029" w:rsidRPr="00C63029">
        <w:rPr>
          <w:b/>
          <w:bCs/>
          <w:i/>
          <w:sz w:val="24"/>
        </w:rPr>
        <w:t xml:space="preserve"> </w:t>
      </w:r>
      <w:r w:rsidR="00C63029" w:rsidRPr="00C63029">
        <w:rPr>
          <w:i/>
          <w:sz w:val="24"/>
          <w:lang w:val="en-US"/>
        </w:rPr>
        <w:t>Surgical</w:t>
      </w:r>
      <w:r w:rsidR="00C63029" w:rsidRPr="00C63029">
        <w:rPr>
          <w:i/>
          <w:sz w:val="24"/>
        </w:rPr>
        <w:t xml:space="preserve"> </w:t>
      </w:r>
      <w:r w:rsidR="00C63029" w:rsidRPr="00C63029">
        <w:rPr>
          <w:i/>
          <w:sz w:val="24"/>
          <w:lang w:val="en-US"/>
        </w:rPr>
        <w:t>hand</w:t>
      </w:r>
      <w:r w:rsidR="00C63029" w:rsidRPr="00C63029">
        <w:rPr>
          <w:i/>
          <w:sz w:val="24"/>
        </w:rPr>
        <w:t xml:space="preserve"> </w:t>
      </w:r>
      <w:r w:rsidR="00C63029" w:rsidRPr="00C63029">
        <w:rPr>
          <w:i/>
          <w:sz w:val="24"/>
          <w:lang w:val="en-US"/>
        </w:rPr>
        <w:t>disinfection</w:t>
      </w:r>
      <w:r w:rsidR="00C63029" w:rsidRPr="00C63029">
        <w:rPr>
          <w:i/>
          <w:sz w:val="24"/>
        </w:rPr>
        <w:t xml:space="preserve"> </w:t>
      </w:r>
      <w:r w:rsidR="00C63029" w:rsidRPr="00C63029">
        <w:rPr>
          <w:b/>
          <w:bCs/>
          <w:i/>
          <w:sz w:val="24"/>
          <w:lang w:val="fr-FR"/>
        </w:rPr>
        <w:t>–</w:t>
      </w:r>
      <w:r w:rsidR="00C63029" w:rsidRPr="00C63029">
        <w:rPr>
          <w:i/>
          <w:sz w:val="24"/>
        </w:rPr>
        <w:t xml:space="preserve"> </w:t>
      </w:r>
      <w:r w:rsidR="00C63029" w:rsidRPr="00C63029">
        <w:rPr>
          <w:i/>
          <w:sz w:val="24"/>
          <w:lang w:val="en-US"/>
        </w:rPr>
        <w:t>Test</w:t>
      </w:r>
      <w:r w:rsidR="00C63029" w:rsidRPr="00C63029">
        <w:rPr>
          <w:i/>
          <w:sz w:val="24"/>
        </w:rPr>
        <w:t xml:space="preserve"> </w:t>
      </w:r>
      <w:r w:rsidR="00C63029" w:rsidRPr="00C63029">
        <w:rPr>
          <w:i/>
          <w:sz w:val="24"/>
          <w:lang w:val="en-US"/>
        </w:rPr>
        <w:t>method</w:t>
      </w:r>
      <w:r w:rsidR="00C63029" w:rsidRPr="00C63029">
        <w:rPr>
          <w:i/>
          <w:sz w:val="24"/>
        </w:rPr>
        <w:t xml:space="preserve"> </w:t>
      </w:r>
      <w:r w:rsidR="00C63029" w:rsidRPr="00C63029">
        <w:rPr>
          <w:i/>
          <w:sz w:val="24"/>
          <w:lang w:val="en-US"/>
        </w:rPr>
        <w:t>and</w:t>
      </w:r>
      <w:r w:rsidR="00C63029" w:rsidRPr="00C63029">
        <w:rPr>
          <w:i/>
          <w:sz w:val="24"/>
        </w:rPr>
        <w:t xml:space="preserve"> </w:t>
      </w:r>
      <w:r w:rsidR="00C63029" w:rsidRPr="00C63029">
        <w:rPr>
          <w:i/>
          <w:sz w:val="24"/>
          <w:lang w:val="en-US"/>
        </w:rPr>
        <w:t>requirements</w:t>
      </w:r>
      <w:r w:rsidR="00C63029" w:rsidRPr="00C63029">
        <w:rPr>
          <w:i/>
          <w:sz w:val="24"/>
        </w:rPr>
        <w:t xml:space="preserve"> (</w:t>
      </w:r>
      <w:r w:rsidR="00C63029" w:rsidRPr="00C63029">
        <w:rPr>
          <w:i/>
          <w:sz w:val="24"/>
          <w:lang w:val="en-US"/>
        </w:rPr>
        <w:t>phase</w:t>
      </w:r>
      <w:r w:rsidR="00C63029" w:rsidRPr="00C63029">
        <w:rPr>
          <w:i/>
          <w:sz w:val="24"/>
        </w:rPr>
        <w:t xml:space="preserve"> 2, </w:t>
      </w:r>
      <w:r w:rsidR="00C63029" w:rsidRPr="00C63029">
        <w:rPr>
          <w:i/>
          <w:sz w:val="24"/>
          <w:lang w:val="en-US"/>
        </w:rPr>
        <w:t>step</w:t>
      </w:r>
      <w:r w:rsidR="00C63029" w:rsidRPr="00C63029">
        <w:rPr>
          <w:i/>
          <w:sz w:val="24"/>
        </w:rPr>
        <w:t xml:space="preserve"> 2)</w:t>
      </w:r>
      <w:r w:rsidR="00C0741C" w:rsidRPr="005A5D66">
        <w:rPr>
          <w:i/>
          <w:sz w:val="24"/>
          <w:lang w:val="en-US"/>
        </w:rPr>
        <w:fldChar w:fldCharType="end"/>
      </w:r>
      <w:r w:rsidR="007729F1" w:rsidRPr="00C63029">
        <w:rPr>
          <w:bCs/>
          <w:sz w:val="24"/>
          <w:szCs w:val="20"/>
        </w:rPr>
        <w:t xml:space="preserve"> </w:t>
      </w:r>
      <w:r w:rsidRPr="00C63029">
        <w:rPr>
          <w:bCs/>
          <w:sz w:val="24"/>
        </w:rPr>
        <w:t>(</w:t>
      </w:r>
      <w:r w:rsidR="00C63029">
        <w:rPr>
          <w:sz w:val="24"/>
        </w:rPr>
        <w:t>Дезинфекционные средства и антисептики. Хирургические ручные дезинфекционные средства. Методы испытания и требования (фаза 2/ этап 2)</w:t>
      </w:r>
      <w:r w:rsidR="00910CDA" w:rsidRPr="005A5D66">
        <w:rPr>
          <w:bCs/>
          <w:sz w:val="24"/>
        </w:rPr>
        <w:t>)</w:t>
      </w:r>
      <w:bookmarkEnd w:id="6"/>
    </w:p>
    <w:p w:rsidR="00FA2889" w:rsidRPr="004350D3" w:rsidRDefault="00FA2889" w:rsidP="00955622">
      <w:pPr>
        <w:pStyle w:val="14"/>
        <w:ind w:firstLine="567"/>
        <w:jc w:val="both"/>
      </w:pPr>
      <w:r w:rsidRPr="004350D3">
        <w:t xml:space="preserve">Европейский стандарт </w:t>
      </w:r>
      <w:bookmarkStart w:id="7" w:name="OLE_LINK323"/>
      <w:bookmarkStart w:id="8" w:name="OLE_LINK324"/>
      <w:bookmarkStart w:id="9" w:name="OLE_LINK325"/>
      <w:r w:rsidR="00C53132" w:rsidRPr="004350D3">
        <w:rPr>
          <w:lang w:val="en-US"/>
        </w:rPr>
        <w:t>EN</w:t>
      </w:r>
      <w:r w:rsidR="00C53132" w:rsidRPr="004350D3">
        <w:t xml:space="preserve"> </w:t>
      </w:r>
      <w:bookmarkEnd w:id="7"/>
      <w:bookmarkEnd w:id="8"/>
      <w:bookmarkEnd w:id="9"/>
      <w:r w:rsidR="00C63029" w:rsidRPr="00C63029">
        <w:t>12791:2016</w:t>
      </w:r>
      <w:r w:rsidR="00C63029" w:rsidRPr="00C63029">
        <w:rPr>
          <w:i/>
        </w:rPr>
        <w:t xml:space="preserve"> </w:t>
      </w:r>
      <w:r w:rsidRPr="004350D3">
        <w:t xml:space="preserve">разработан Техническим комитетом по стандартизации </w:t>
      </w:r>
      <w:r w:rsidR="001F2565" w:rsidRPr="004350D3">
        <w:rPr>
          <w:lang w:val="en-US"/>
        </w:rPr>
        <w:t>CEN</w:t>
      </w:r>
      <w:r w:rsidR="009E5F4E" w:rsidRPr="004350D3">
        <w:t xml:space="preserve">/TC </w:t>
      </w:r>
      <w:r w:rsidR="00C44710">
        <w:t>2</w:t>
      </w:r>
      <w:r w:rsidR="005A5D66">
        <w:rPr>
          <w:lang w:val="kk-KZ"/>
        </w:rPr>
        <w:t>16</w:t>
      </w:r>
      <w:r w:rsidR="009E5F4E" w:rsidRPr="004350D3">
        <w:t xml:space="preserve"> «</w:t>
      </w:r>
      <w:r w:rsidR="005A5D66" w:rsidRPr="005A5D66">
        <w:t>Химические дезинфицирующие и антисептические средства</w:t>
      </w:r>
      <w:r w:rsidR="009E5F4E" w:rsidRPr="004350D3">
        <w:t>»</w:t>
      </w:r>
    </w:p>
    <w:p w:rsidR="00EA2572" w:rsidRPr="004350D3" w:rsidRDefault="00EA2572" w:rsidP="00955622">
      <w:pPr>
        <w:pStyle w:val="14"/>
        <w:ind w:firstLine="567"/>
        <w:jc w:val="both"/>
      </w:pPr>
      <w:r w:rsidRPr="004350D3">
        <w:t>Перевод с английского языка (</w:t>
      </w:r>
      <w:proofErr w:type="spellStart"/>
      <w:r w:rsidRPr="004350D3">
        <w:t>en</w:t>
      </w:r>
      <w:proofErr w:type="spellEnd"/>
      <w:r w:rsidRPr="004350D3">
        <w:t>).</w:t>
      </w:r>
    </w:p>
    <w:p w:rsidR="00EA2572" w:rsidRPr="004350D3" w:rsidRDefault="00EA2572" w:rsidP="00955622">
      <w:pPr>
        <w:pStyle w:val="14"/>
        <w:ind w:firstLine="567"/>
        <w:jc w:val="both"/>
      </w:pPr>
      <w:r w:rsidRPr="004350D3">
        <w:t xml:space="preserve">Официальный экземпляр </w:t>
      </w:r>
      <w:r w:rsidR="00F44511" w:rsidRPr="004350D3">
        <w:t>европейского</w:t>
      </w:r>
      <w:r w:rsidRPr="004350D3">
        <w:t xml:space="preserve"> стандарта, на основе которого подготовлен </w:t>
      </w:r>
      <w:r w:rsidRPr="004350D3">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9139CA" w:rsidRPr="004350D3" w:rsidRDefault="009139CA" w:rsidP="00955622">
      <w:pPr>
        <w:pStyle w:val="14"/>
        <w:ind w:firstLine="567"/>
        <w:jc w:val="both"/>
      </w:pPr>
      <w:r w:rsidRPr="004350D3">
        <w:t>Официальной версией является текст на государственном и русском языке</w:t>
      </w:r>
    </w:p>
    <w:p w:rsidR="007F3C1D" w:rsidRDefault="00EA2572" w:rsidP="007F3C1D">
      <w:pPr>
        <w:pStyle w:val="22"/>
        <w:ind w:firstLine="567"/>
        <w:jc w:val="both"/>
        <w:rPr>
          <w:szCs w:val="24"/>
        </w:rPr>
      </w:pPr>
      <w:r w:rsidRPr="004350D3">
        <w:rPr>
          <w:szCs w:val="24"/>
        </w:rPr>
        <w:t>В разделе «Нормативные ссылки» и тексте стандарта ссылочные международные стандарты, междунар</w:t>
      </w:r>
      <w:r w:rsidR="00910CDA" w:rsidRPr="004350D3">
        <w:rPr>
          <w:szCs w:val="24"/>
        </w:rPr>
        <w:t>одные документы актуализированы</w:t>
      </w:r>
      <w:r w:rsidR="007F3C1D" w:rsidRPr="004350D3">
        <w:rPr>
          <w:szCs w:val="24"/>
        </w:rPr>
        <w:t xml:space="preserve"> </w:t>
      </w:r>
    </w:p>
    <w:p w:rsidR="00732A21" w:rsidRDefault="00732A21" w:rsidP="00732A21">
      <w:pPr>
        <w:pStyle w:val="22"/>
        <w:ind w:firstLine="567"/>
        <w:jc w:val="both"/>
        <w:rPr>
          <w:bCs/>
          <w:iCs/>
          <w:szCs w:val="24"/>
        </w:rPr>
      </w:pPr>
      <w:r w:rsidRPr="004F052A">
        <w:rPr>
          <w:szCs w:val="24"/>
        </w:rPr>
        <w:t>Сведения о соответствии национальных стандартов ссылочным международным стандартам приведены в дополнительном Приложении В.А</w:t>
      </w:r>
    </w:p>
    <w:p w:rsidR="00EA2572" w:rsidRPr="004350D3" w:rsidRDefault="00EA2572" w:rsidP="00955622">
      <w:pPr>
        <w:shd w:val="clear" w:color="auto" w:fill="FFFFFF"/>
        <w:ind w:firstLine="567"/>
        <w:rPr>
          <w:sz w:val="24"/>
        </w:rPr>
      </w:pPr>
      <w:r w:rsidRPr="004350D3">
        <w:rPr>
          <w:sz w:val="24"/>
        </w:rPr>
        <w:t>Степень соответствия – идентичная (</w:t>
      </w:r>
      <w:r w:rsidRPr="004350D3">
        <w:rPr>
          <w:sz w:val="24"/>
          <w:lang w:val="en-US"/>
        </w:rPr>
        <w:t>IDT</w:t>
      </w:r>
      <w:r w:rsidRPr="004350D3">
        <w:rPr>
          <w:sz w:val="24"/>
        </w:rPr>
        <w:t>)</w:t>
      </w:r>
      <w:r w:rsidR="00910CDA" w:rsidRPr="004350D3">
        <w:rPr>
          <w:sz w:val="24"/>
        </w:rPr>
        <w:t>.</w:t>
      </w:r>
    </w:p>
    <w:p w:rsidR="00FA2791" w:rsidRPr="004350D3" w:rsidRDefault="00FA2791" w:rsidP="00955622">
      <w:pPr>
        <w:shd w:val="clear" w:color="auto" w:fill="FFFFFF"/>
        <w:ind w:firstLine="567"/>
        <w:rPr>
          <w:sz w:val="24"/>
        </w:rPr>
      </w:pPr>
    </w:p>
    <w:p w:rsidR="00910CDA" w:rsidRPr="004350D3" w:rsidRDefault="00910CDA" w:rsidP="00955622">
      <w:pPr>
        <w:widowControl w:val="0"/>
        <w:numPr>
          <w:ilvl w:val="0"/>
          <w:numId w:val="1"/>
        </w:numPr>
        <w:spacing w:before="240"/>
        <w:ind w:left="0" w:firstLine="567"/>
        <w:rPr>
          <w:b/>
          <w:sz w:val="24"/>
        </w:rPr>
      </w:pPr>
      <w:r w:rsidRPr="004350D3">
        <w:rPr>
          <w:b/>
          <w:sz w:val="24"/>
        </w:rPr>
        <w:t>ВВЕДЕН    ВПЕРВЫЕ</w:t>
      </w:r>
    </w:p>
    <w:p w:rsidR="00910CDA" w:rsidRPr="004350D3" w:rsidRDefault="00910CDA" w:rsidP="00955622">
      <w:pPr>
        <w:ind w:firstLine="567"/>
        <w:rPr>
          <w:sz w:val="24"/>
        </w:rPr>
      </w:pPr>
    </w:p>
    <w:p w:rsidR="00732A21" w:rsidRDefault="00732A21" w:rsidP="00955622">
      <w:pPr>
        <w:ind w:firstLine="567"/>
        <w:rPr>
          <w:bCs/>
          <w:i/>
          <w:color w:val="000000"/>
          <w:sz w:val="24"/>
        </w:rPr>
      </w:pPr>
    </w:p>
    <w:p w:rsidR="00732A21" w:rsidRDefault="00732A21" w:rsidP="00955622">
      <w:pPr>
        <w:ind w:firstLine="567"/>
        <w:rPr>
          <w:bCs/>
          <w:i/>
          <w:color w:val="000000"/>
          <w:sz w:val="24"/>
        </w:rPr>
      </w:pPr>
    </w:p>
    <w:p w:rsidR="005712DD" w:rsidRDefault="005712DD" w:rsidP="00955622">
      <w:pPr>
        <w:ind w:firstLine="567"/>
        <w:rPr>
          <w:bCs/>
          <w:i/>
          <w:color w:val="000000"/>
          <w:sz w:val="24"/>
        </w:rPr>
      </w:pPr>
    </w:p>
    <w:p w:rsidR="00732A21" w:rsidRDefault="00732A21" w:rsidP="00955622">
      <w:pPr>
        <w:ind w:firstLine="567"/>
        <w:rPr>
          <w:bCs/>
          <w:i/>
          <w:color w:val="000000"/>
          <w:sz w:val="24"/>
        </w:rPr>
      </w:pPr>
    </w:p>
    <w:p w:rsidR="00732A21" w:rsidRDefault="00732A21" w:rsidP="00955622">
      <w:pPr>
        <w:ind w:firstLine="567"/>
        <w:rPr>
          <w:bCs/>
          <w:i/>
          <w:color w:val="000000"/>
          <w:sz w:val="24"/>
        </w:rPr>
      </w:pPr>
    </w:p>
    <w:p w:rsidR="002926C0" w:rsidRPr="001D2FE0" w:rsidRDefault="002926C0" w:rsidP="002926C0">
      <w:pPr>
        <w:shd w:val="clear" w:color="auto" w:fill="FFFFFF"/>
        <w:ind w:firstLine="567"/>
        <w:rPr>
          <w:i/>
          <w:color w:val="000000"/>
          <w:sz w:val="24"/>
          <w:lang w:val="kk-KZ"/>
        </w:rPr>
      </w:pPr>
      <w:r w:rsidRPr="001D2FE0">
        <w:rPr>
          <w:i/>
          <w:sz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9A0C00" w:rsidRPr="002926C0" w:rsidRDefault="009A0C00" w:rsidP="00955622">
      <w:pPr>
        <w:ind w:firstLine="567"/>
        <w:rPr>
          <w:sz w:val="24"/>
          <w:lang w:val="kk-KZ"/>
        </w:rPr>
      </w:pPr>
    </w:p>
    <w:p w:rsidR="001E1B1B" w:rsidRPr="004350D3" w:rsidRDefault="001E1B1B" w:rsidP="00955622">
      <w:pPr>
        <w:ind w:firstLine="567"/>
        <w:rPr>
          <w:sz w:val="24"/>
        </w:rPr>
      </w:pPr>
    </w:p>
    <w:p w:rsidR="000104C0" w:rsidRPr="00A97571" w:rsidRDefault="000104C0" w:rsidP="000104C0">
      <w:pPr>
        <w:pStyle w:val="afa"/>
        <w:widowControl/>
        <w:tabs>
          <w:tab w:val="left" w:pos="709"/>
        </w:tabs>
        <w:autoSpaceDE/>
        <w:autoSpaceDN/>
        <w:adjustRightInd/>
        <w:spacing w:line="240" w:lineRule="auto"/>
        <w:ind w:firstLine="567"/>
        <w:rPr>
          <w:rFonts w:ascii="Times New Roman" w:hAnsi="Times New Roman"/>
          <w:sz w:val="24"/>
          <w:szCs w:val="24"/>
        </w:rPr>
      </w:pPr>
      <w:r w:rsidRPr="00A97571">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w:t>
      </w:r>
      <w:r>
        <w:rPr>
          <w:rFonts w:ascii="Times New Roman" w:hAnsi="Times New Roman"/>
          <w:sz w:val="24"/>
          <w:szCs w:val="24"/>
        </w:rPr>
        <w:t>технического регулирования</w:t>
      </w:r>
      <w:r w:rsidRPr="00A97571">
        <w:rPr>
          <w:rFonts w:ascii="Times New Roman" w:hAnsi="Times New Roman"/>
          <w:sz w:val="24"/>
          <w:szCs w:val="24"/>
        </w:rPr>
        <w:t xml:space="preserve"> и метрологии </w:t>
      </w:r>
      <w:r w:rsidR="00872B66" w:rsidRPr="00872B66">
        <w:rPr>
          <w:rFonts w:ascii="Times New Roman" w:hAnsi="Times New Roman" w:cs="Times New Roman"/>
          <w:color w:val="000000" w:themeColor="text1"/>
          <w:sz w:val="24"/>
        </w:rPr>
        <w:t>Министерства торговли и интеграции</w:t>
      </w:r>
      <w:r w:rsidRPr="00872B66">
        <w:rPr>
          <w:rFonts w:ascii="Times New Roman" w:hAnsi="Times New Roman" w:cs="Times New Roman"/>
          <w:sz w:val="24"/>
          <w:szCs w:val="24"/>
        </w:rPr>
        <w:t xml:space="preserve"> Республики</w:t>
      </w:r>
      <w:r>
        <w:rPr>
          <w:rFonts w:ascii="Times New Roman" w:hAnsi="Times New Roman"/>
          <w:sz w:val="24"/>
          <w:szCs w:val="24"/>
        </w:rPr>
        <w:t xml:space="preserve"> Казахстан</w:t>
      </w:r>
    </w:p>
    <w:p w:rsidR="00667AAE" w:rsidRPr="004350D3" w:rsidRDefault="006E0821" w:rsidP="00955622">
      <w:pPr>
        <w:pageBreakBefore/>
        <w:ind w:firstLine="567"/>
        <w:jc w:val="center"/>
        <w:rPr>
          <w:b/>
          <w:bCs/>
          <w:sz w:val="24"/>
        </w:rPr>
      </w:pPr>
      <w:r w:rsidRPr="004350D3">
        <w:rPr>
          <w:b/>
          <w:bCs/>
          <w:sz w:val="24"/>
        </w:rPr>
        <w:lastRenderedPageBreak/>
        <w:t>С</w:t>
      </w:r>
      <w:r w:rsidR="00667AAE" w:rsidRPr="004350D3">
        <w:rPr>
          <w:b/>
          <w:bCs/>
          <w:sz w:val="24"/>
        </w:rPr>
        <w:t>одержание</w:t>
      </w:r>
    </w:p>
    <w:p w:rsidR="004D1474" w:rsidRDefault="00667AAE" w:rsidP="004F052A">
      <w:pPr>
        <w:pStyle w:val="21"/>
        <w:tabs>
          <w:tab w:val="clear" w:pos="851"/>
        </w:tabs>
        <w:ind w:left="0" w:firstLine="567"/>
      </w:pPr>
      <w:r w:rsidRPr="004350D3">
        <w:t xml:space="preserve">                       </w:t>
      </w:r>
      <w:r w:rsidR="00C0741C" w:rsidRPr="004F052A">
        <w:rPr>
          <w:sz w:val="24"/>
        </w:rPr>
        <w:fldChar w:fldCharType="begin"/>
      </w:r>
      <w:r w:rsidR="004D7B8B" w:rsidRPr="004F052A">
        <w:rPr>
          <w:sz w:val="24"/>
        </w:rPr>
        <w:instrText xml:space="preserve"> TOC \o "1-3" \h \z </w:instrText>
      </w:r>
      <w:r w:rsidR="00C0741C" w:rsidRPr="004F052A">
        <w:rPr>
          <w:sz w:val="24"/>
        </w:rPr>
        <w:fldChar w:fldCharType="separate"/>
      </w:r>
    </w:p>
    <w:p w:rsidR="004D1474" w:rsidRPr="004D1474" w:rsidRDefault="001E6006" w:rsidP="004D1474">
      <w:pPr>
        <w:pStyle w:val="12"/>
        <w:tabs>
          <w:tab w:val="left" w:pos="851"/>
        </w:tabs>
        <w:ind w:left="567" w:firstLine="0"/>
        <w:rPr>
          <w:rFonts w:asciiTheme="minorHAnsi" w:eastAsiaTheme="minorEastAsia" w:hAnsiTheme="minorHAnsi" w:cstheme="minorBidi"/>
        </w:rPr>
      </w:pPr>
      <w:hyperlink w:anchor="_Toc72935885" w:history="1">
        <w:r w:rsidR="004D1474" w:rsidRPr="004D1474">
          <w:rPr>
            <w:rStyle w:val="aa"/>
            <w:lang w:val="en-US"/>
          </w:rPr>
          <w:t>1</w:t>
        </w:r>
        <w:r w:rsidR="004D1474" w:rsidRPr="004D1474">
          <w:rPr>
            <w:rFonts w:asciiTheme="minorHAnsi" w:eastAsiaTheme="minorEastAsia" w:hAnsiTheme="minorHAnsi" w:cstheme="minorBidi"/>
          </w:rPr>
          <w:tab/>
        </w:r>
        <w:r w:rsidR="004D1474" w:rsidRPr="004D1474">
          <w:rPr>
            <w:rStyle w:val="aa"/>
          </w:rPr>
          <w:t>Область применения</w:t>
        </w:r>
        <w:r w:rsidR="004D1474" w:rsidRPr="004D1474">
          <w:rPr>
            <w:webHidden/>
          </w:rPr>
          <w:tab/>
        </w:r>
        <w:r w:rsidR="00C0741C" w:rsidRPr="004D1474">
          <w:rPr>
            <w:webHidden/>
          </w:rPr>
          <w:fldChar w:fldCharType="begin"/>
        </w:r>
        <w:r w:rsidR="004D1474" w:rsidRPr="004D1474">
          <w:rPr>
            <w:webHidden/>
          </w:rPr>
          <w:instrText xml:space="preserve"> PAGEREF _Toc72935885 \h </w:instrText>
        </w:r>
        <w:r w:rsidR="00C0741C" w:rsidRPr="004D1474">
          <w:rPr>
            <w:webHidden/>
          </w:rPr>
        </w:r>
        <w:r w:rsidR="00C0741C" w:rsidRPr="004D1474">
          <w:rPr>
            <w:webHidden/>
          </w:rPr>
          <w:fldChar w:fldCharType="separate"/>
        </w:r>
        <w:r w:rsidR="004D1474">
          <w:rPr>
            <w:webHidden/>
          </w:rPr>
          <w:t>1</w:t>
        </w:r>
        <w:r w:rsidR="00C0741C" w:rsidRPr="004D1474">
          <w:rPr>
            <w:webHidden/>
          </w:rPr>
          <w:fldChar w:fldCharType="end"/>
        </w:r>
      </w:hyperlink>
    </w:p>
    <w:p w:rsidR="004D1474" w:rsidRPr="004D1474" w:rsidRDefault="001E6006" w:rsidP="004D1474">
      <w:pPr>
        <w:pStyle w:val="12"/>
        <w:tabs>
          <w:tab w:val="left" w:pos="851"/>
        </w:tabs>
        <w:ind w:left="567" w:firstLine="0"/>
        <w:rPr>
          <w:rFonts w:asciiTheme="minorHAnsi" w:eastAsiaTheme="minorEastAsia" w:hAnsiTheme="minorHAnsi" w:cstheme="minorBidi"/>
        </w:rPr>
      </w:pPr>
      <w:hyperlink w:anchor="_Toc72935886" w:history="1">
        <w:r w:rsidR="004D1474" w:rsidRPr="004D1474">
          <w:rPr>
            <w:rStyle w:val="aa"/>
            <w:lang w:val="en-US"/>
          </w:rPr>
          <w:t>2</w:t>
        </w:r>
        <w:r w:rsidR="004D1474" w:rsidRPr="004D1474">
          <w:rPr>
            <w:rFonts w:asciiTheme="minorHAnsi" w:eastAsiaTheme="minorEastAsia" w:hAnsiTheme="minorHAnsi" w:cstheme="minorBidi"/>
          </w:rPr>
          <w:tab/>
        </w:r>
        <w:r w:rsidR="004D1474" w:rsidRPr="004D1474">
          <w:rPr>
            <w:rStyle w:val="aa"/>
          </w:rPr>
          <w:t>Нормативные ссылки</w:t>
        </w:r>
        <w:r w:rsidR="004D1474" w:rsidRPr="004D1474">
          <w:rPr>
            <w:webHidden/>
          </w:rPr>
          <w:tab/>
        </w:r>
        <w:r w:rsidR="00C0741C" w:rsidRPr="004D1474">
          <w:rPr>
            <w:webHidden/>
          </w:rPr>
          <w:fldChar w:fldCharType="begin"/>
        </w:r>
        <w:r w:rsidR="004D1474" w:rsidRPr="004D1474">
          <w:rPr>
            <w:webHidden/>
          </w:rPr>
          <w:instrText xml:space="preserve"> PAGEREF _Toc72935886 \h </w:instrText>
        </w:r>
        <w:r w:rsidR="00C0741C" w:rsidRPr="004D1474">
          <w:rPr>
            <w:webHidden/>
          </w:rPr>
        </w:r>
        <w:r w:rsidR="00C0741C" w:rsidRPr="004D1474">
          <w:rPr>
            <w:webHidden/>
          </w:rPr>
          <w:fldChar w:fldCharType="separate"/>
        </w:r>
        <w:r w:rsidR="004D1474">
          <w:rPr>
            <w:webHidden/>
          </w:rPr>
          <w:t>1</w:t>
        </w:r>
        <w:r w:rsidR="00C0741C" w:rsidRPr="004D1474">
          <w:rPr>
            <w:webHidden/>
          </w:rPr>
          <w:fldChar w:fldCharType="end"/>
        </w:r>
      </w:hyperlink>
    </w:p>
    <w:p w:rsidR="004D1474" w:rsidRPr="004D1474" w:rsidRDefault="001E6006" w:rsidP="004D1474">
      <w:pPr>
        <w:pStyle w:val="12"/>
        <w:tabs>
          <w:tab w:val="left" w:pos="851"/>
        </w:tabs>
        <w:ind w:left="567" w:firstLine="0"/>
        <w:rPr>
          <w:rFonts w:asciiTheme="minorHAnsi" w:eastAsiaTheme="minorEastAsia" w:hAnsiTheme="minorHAnsi" w:cstheme="minorBidi"/>
        </w:rPr>
      </w:pPr>
      <w:hyperlink w:anchor="_Toc72935887" w:history="1">
        <w:r w:rsidR="004D1474" w:rsidRPr="004D1474">
          <w:rPr>
            <w:rStyle w:val="aa"/>
            <w:lang w:val="fr-FR"/>
          </w:rPr>
          <w:t>3</w:t>
        </w:r>
        <w:r w:rsidR="004D1474" w:rsidRPr="004D1474">
          <w:rPr>
            <w:rFonts w:asciiTheme="minorHAnsi" w:eastAsiaTheme="minorEastAsia" w:hAnsiTheme="minorHAnsi" w:cstheme="minorBidi"/>
          </w:rPr>
          <w:tab/>
        </w:r>
        <w:r w:rsidR="004D1474" w:rsidRPr="004D1474">
          <w:rPr>
            <w:rStyle w:val="aa"/>
          </w:rPr>
          <w:t>Термины и определения</w:t>
        </w:r>
        <w:r w:rsidR="004D1474" w:rsidRPr="004D1474">
          <w:rPr>
            <w:webHidden/>
          </w:rPr>
          <w:tab/>
        </w:r>
        <w:r w:rsidR="00C0741C" w:rsidRPr="004D1474">
          <w:rPr>
            <w:webHidden/>
          </w:rPr>
          <w:fldChar w:fldCharType="begin"/>
        </w:r>
        <w:r w:rsidR="004D1474" w:rsidRPr="004D1474">
          <w:rPr>
            <w:webHidden/>
          </w:rPr>
          <w:instrText xml:space="preserve"> PAGEREF _Toc72935887 \h </w:instrText>
        </w:r>
        <w:r w:rsidR="00C0741C" w:rsidRPr="004D1474">
          <w:rPr>
            <w:webHidden/>
          </w:rPr>
        </w:r>
        <w:r w:rsidR="00C0741C" w:rsidRPr="004D1474">
          <w:rPr>
            <w:webHidden/>
          </w:rPr>
          <w:fldChar w:fldCharType="separate"/>
        </w:r>
        <w:r w:rsidR="004D1474">
          <w:rPr>
            <w:webHidden/>
          </w:rPr>
          <w:t>2</w:t>
        </w:r>
        <w:r w:rsidR="00C0741C" w:rsidRPr="004D1474">
          <w:rPr>
            <w:webHidden/>
          </w:rPr>
          <w:fldChar w:fldCharType="end"/>
        </w:r>
      </w:hyperlink>
    </w:p>
    <w:p w:rsidR="004D1474" w:rsidRPr="004D1474" w:rsidRDefault="001E6006" w:rsidP="004D1474">
      <w:pPr>
        <w:pStyle w:val="12"/>
        <w:tabs>
          <w:tab w:val="left" w:pos="851"/>
        </w:tabs>
        <w:ind w:left="567" w:firstLine="0"/>
        <w:rPr>
          <w:rFonts w:asciiTheme="minorHAnsi" w:eastAsiaTheme="minorEastAsia" w:hAnsiTheme="minorHAnsi" w:cstheme="minorBidi"/>
        </w:rPr>
      </w:pPr>
      <w:hyperlink w:anchor="_Toc72935888" w:history="1">
        <w:r w:rsidR="004D1474" w:rsidRPr="004D1474">
          <w:rPr>
            <w:rStyle w:val="aa"/>
            <w:lang w:val="fr-FR"/>
          </w:rPr>
          <w:t>4</w:t>
        </w:r>
        <w:r w:rsidR="004D1474" w:rsidRPr="004D1474">
          <w:rPr>
            <w:rFonts w:asciiTheme="minorHAnsi" w:eastAsiaTheme="minorEastAsia" w:hAnsiTheme="minorHAnsi" w:cstheme="minorBidi"/>
          </w:rPr>
          <w:tab/>
        </w:r>
        <w:r w:rsidR="004D1474" w:rsidRPr="004D1474">
          <w:rPr>
            <w:rStyle w:val="aa"/>
          </w:rPr>
          <w:t>Требования</w:t>
        </w:r>
        <w:r w:rsidR="004D1474" w:rsidRPr="004D1474">
          <w:rPr>
            <w:webHidden/>
          </w:rPr>
          <w:tab/>
        </w:r>
        <w:r w:rsidR="00C0741C" w:rsidRPr="004D1474">
          <w:rPr>
            <w:webHidden/>
          </w:rPr>
          <w:fldChar w:fldCharType="begin"/>
        </w:r>
        <w:r w:rsidR="004D1474" w:rsidRPr="004D1474">
          <w:rPr>
            <w:webHidden/>
          </w:rPr>
          <w:instrText xml:space="preserve"> PAGEREF _Toc72935888 \h </w:instrText>
        </w:r>
        <w:r w:rsidR="00C0741C" w:rsidRPr="004D1474">
          <w:rPr>
            <w:webHidden/>
          </w:rPr>
        </w:r>
        <w:r w:rsidR="00C0741C" w:rsidRPr="004D1474">
          <w:rPr>
            <w:webHidden/>
          </w:rPr>
          <w:fldChar w:fldCharType="separate"/>
        </w:r>
        <w:r w:rsidR="004D1474">
          <w:rPr>
            <w:webHidden/>
          </w:rPr>
          <w:t>2</w:t>
        </w:r>
        <w:r w:rsidR="00C0741C" w:rsidRPr="004D1474">
          <w:rPr>
            <w:webHidden/>
          </w:rPr>
          <w:fldChar w:fldCharType="end"/>
        </w:r>
      </w:hyperlink>
    </w:p>
    <w:p w:rsidR="004D1474" w:rsidRPr="004D1474" w:rsidRDefault="001E6006" w:rsidP="004D1474">
      <w:pPr>
        <w:pStyle w:val="12"/>
        <w:tabs>
          <w:tab w:val="left" w:pos="851"/>
        </w:tabs>
        <w:ind w:left="567" w:firstLine="0"/>
        <w:rPr>
          <w:rFonts w:asciiTheme="minorHAnsi" w:eastAsiaTheme="minorEastAsia" w:hAnsiTheme="minorHAnsi" w:cstheme="minorBidi"/>
        </w:rPr>
      </w:pPr>
      <w:hyperlink w:anchor="_Toc72935889" w:history="1">
        <w:r w:rsidR="004D1474" w:rsidRPr="004D1474">
          <w:rPr>
            <w:rStyle w:val="aa"/>
          </w:rPr>
          <w:t>5</w:t>
        </w:r>
        <w:r w:rsidR="004D1474" w:rsidRPr="004D1474">
          <w:rPr>
            <w:rFonts w:asciiTheme="minorHAnsi" w:eastAsiaTheme="minorEastAsia" w:hAnsiTheme="minorHAnsi" w:cstheme="minorBidi"/>
          </w:rPr>
          <w:tab/>
        </w:r>
        <w:r w:rsidR="004D1474" w:rsidRPr="004D1474">
          <w:rPr>
            <w:rStyle w:val="aa"/>
          </w:rPr>
          <w:t>Протокол испытаний</w:t>
        </w:r>
        <w:r w:rsidR="004D1474" w:rsidRPr="004D1474">
          <w:rPr>
            <w:webHidden/>
          </w:rPr>
          <w:tab/>
        </w:r>
        <w:r w:rsidR="00C0741C" w:rsidRPr="004D1474">
          <w:rPr>
            <w:webHidden/>
          </w:rPr>
          <w:fldChar w:fldCharType="begin"/>
        </w:r>
        <w:r w:rsidR="004D1474" w:rsidRPr="004D1474">
          <w:rPr>
            <w:webHidden/>
          </w:rPr>
          <w:instrText xml:space="preserve"> PAGEREF _Toc72935889 \h </w:instrText>
        </w:r>
        <w:r w:rsidR="00C0741C" w:rsidRPr="004D1474">
          <w:rPr>
            <w:webHidden/>
          </w:rPr>
        </w:r>
        <w:r w:rsidR="00C0741C" w:rsidRPr="004D1474">
          <w:rPr>
            <w:webHidden/>
          </w:rPr>
          <w:fldChar w:fldCharType="separate"/>
        </w:r>
        <w:r w:rsidR="004D1474">
          <w:rPr>
            <w:webHidden/>
          </w:rPr>
          <w:t>2</w:t>
        </w:r>
        <w:r w:rsidR="00C0741C" w:rsidRPr="004D1474">
          <w:rPr>
            <w:webHidden/>
          </w:rPr>
          <w:fldChar w:fldCharType="end"/>
        </w:r>
      </w:hyperlink>
    </w:p>
    <w:p w:rsidR="004D1474" w:rsidRPr="004D1474" w:rsidRDefault="001E6006" w:rsidP="004D1474">
      <w:pPr>
        <w:pStyle w:val="21"/>
        <w:tabs>
          <w:tab w:val="left" w:pos="1276"/>
        </w:tabs>
        <w:spacing w:before="120" w:after="120"/>
        <w:ind w:left="567" w:firstLine="284"/>
        <w:rPr>
          <w:rFonts w:asciiTheme="minorHAnsi" w:eastAsiaTheme="minorEastAsia" w:hAnsiTheme="minorHAnsi" w:cstheme="minorBidi"/>
          <w:sz w:val="24"/>
        </w:rPr>
      </w:pPr>
      <w:hyperlink w:anchor="_Toc72935890" w:history="1">
        <w:r w:rsidR="004D1474" w:rsidRPr="004D1474">
          <w:rPr>
            <w:rStyle w:val="aa"/>
            <w:sz w:val="24"/>
          </w:rPr>
          <w:t>5.1</w:t>
        </w:r>
        <w:r w:rsidR="004D1474" w:rsidRPr="004D1474">
          <w:rPr>
            <w:rFonts w:asciiTheme="minorHAnsi" w:eastAsiaTheme="minorEastAsia" w:hAnsiTheme="minorHAnsi" w:cstheme="minorBidi"/>
            <w:sz w:val="24"/>
          </w:rPr>
          <w:tab/>
        </w:r>
        <w:r w:rsidR="004D1474" w:rsidRPr="004D1474">
          <w:rPr>
            <w:rStyle w:val="aa"/>
            <w:sz w:val="24"/>
          </w:rPr>
          <w:t>Принцип</w:t>
        </w:r>
        <w:r w:rsidR="004D1474" w:rsidRPr="004D1474">
          <w:rPr>
            <w:webHidden/>
            <w:sz w:val="24"/>
          </w:rPr>
          <w:tab/>
        </w:r>
        <w:r w:rsidR="00C0741C" w:rsidRPr="004D1474">
          <w:rPr>
            <w:webHidden/>
            <w:sz w:val="24"/>
          </w:rPr>
          <w:fldChar w:fldCharType="begin"/>
        </w:r>
        <w:r w:rsidR="004D1474" w:rsidRPr="004D1474">
          <w:rPr>
            <w:webHidden/>
            <w:sz w:val="24"/>
          </w:rPr>
          <w:instrText xml:space="preserve"> PAGEREF _Toc72935890 \h </w:instrText>
        </w:r>
        <w:r w:rsidR="00C0741C" w:rsidRPr="004D1474">
          <w:rPr>
            <w:webHidden/>
            <w:sz w:val="24"/>
          </w:rPr>
        </w:r>
        <w:r w:rsidR="00C0741C" w:rsidRPr="004D1474">
          <w:rPr>
            <w:webHidden/>
            <w:sz w:val="24"/>
          </w:rPr>
          <w:fldChar w:fldCharType="separate"/>
        </w:r>
        <w:r w:rsidR="004D1474">
          <w:rPr>
            <w:webHidden/>
            <w:sz w:val="24"/>
          </w:rPr>
          <w:t>2</w:t>
        </w:r>
        <w:r w:rsidR="00C0741C" w:rsidRPr="004D1474">
          <w:rPr>
            <w:webHidden/>
            <w:sz w:val="24"/>
          </w:rPr>
          <w:fldChar w:fldCharType="end"/>
        </w:r>
      </w:hyperlink>
    </w:p>
    <w:p w:rsidR="004D1474" w:rsidRPr="004D1474" w:rsidRDefault="001E6006" w:rsidP="004D1474">
      <w:pPr>
        <w:pStyle w:val="21"/>
        <w:tabs>
          <w:tab w:val="left" w:pos="1276"/>
        </w:tabs>
        <w:spacing w:before="120" w:after="120"/>
        <w:ind w:left="567" w:firstLine="284"/>
        <w:rPr>
          <w:rFonts w:asciiTheme="minorHAnsi" w:eastAsiaTheme="minorEastAsia" w:hAnsiTheme="minorHAnsi" w:cstheme="minorBidi"/>
          <w:sz w:val="24"/>
        </w:rPr>
      </w:pPr>
      <w:hyperlink w:anchor="_Toc72935891" w:history="1">
        <w:r w:rsidR="004D1474" w:rsidRPr="004D1474">
          <w:rPr>
            <w:rStyle w:val="aa"/>
            <w:sz w:val="24"/>
          </w:rPr>
          <w:t>5.2</w:t>
        </w:r>
        <w:r w:rsidR="004D1474" w:rsidRPr="004D1474">
          <w:rPr>
            <w:rFonts w:asciiTheme="minorHAnsi" w:eastAsiaTheme="minorEastAsia" w:hAnsiTheme="minorHAnsi" w:cstheme="minorBidi"/>
            <w:sz w:val="24"/>
          </w:rPr>
          <w:tab/>
        </w:r>
        <w:r w:rsidR="004D1474" w:rsidRPr="004D1474">
          <w:rPr>
            <w:rStyle w:val="aa"/>
            <w:sz w:val="24"/>
          </w:rPr>
          <w:t>Материалы и реактивы</w:t>
        </w:r>
        <w:r w:rsidR="004D1474" w:rsidRPr="004D1474">
          <w:rPr>
            <w:webHidden/>
            <w:sz w:val="24"/>
          </w:rPr>
          <w:tab/>
        </w:r>
        <w:r w:rsidR="00C0741C" w:rsidRPr="004D1474">
          <w:rPr>
            <w:webHidden/>
            <w:sz w:val="24"/>
          </w:rPr>
          <w:fldChar w:fldCharType="begin"/>
        </w:r>
        <w:r w:rsidR="004D1474" w:rsidRPr="004D1474">
          <w:rPr>
            <w:webHidden/>
            <w:sz w:val="24"/>
          </w:rPr>
          <w:instrText xml:space="preserve"> PAGEREF _Toc72935891 \h </w:instrText>
        </w:r>
        <w:r w:rsidR="00C0741C" w:rsidRPr="004D1474">
          <w:rPr>
            <w:webHidden/>
            <w:sz w:val="24"/>
          </w:rPr>
        </w:r>
        <w:r w:rsidR="00C0741C" w:rsidRPr="004D1474">
          <w:rPr>
            <w:webHidden/>
            <w:sz w:val="24"/>
          </w:rPr>
          <w:fldChar w:fldCharType="separate"/>
        </w:r>
        <w:r w:rsidR="004D1474">
          <w:rPr>
            <w:webHidden/>
            <w:sz w:val="24"/>
          </w:rPr>
          <w:t>3</w:t>
        </w:r>
        <w:r w:rsidR="00C0741C" w:rsidRPr="004D1474">
          <w:rPr>
            <w:webHidden/>
            <w:sz w:val="24"/>
          </w:rPr>
          <w:fldChar w:fldCharType="end"/>
        </w:r>
      </w:hyperlink>
    </w:p>
    <w:p w:rsidR="004D1474" w:rsidRPr="004D1474" w:rsidRDefault="001E6006" w:rsidP="004D1474">
      <w:pPr>
        <w:pStyle w:val="21"/>
        <w:tabs>
          <w:tab w:val="left" w:pos="1276"/>
        </w:tabs>
        <w:spacing w:before="120" w:after="120"/>
        <w:ind w:left="567" w:firstLine="284"/>
        <w:rPr>
          <w:rFonts w:asciiTheme="minorHAnsi" w:eastAsiaTheme="minorEastAsia" w:hAnsiTheme="minorHAnsi" w:cstheme="minorBidi"/>
          <w:sz w:val="24"/>
        </w:rPr>
      </w:pPr>
      <w:hyperlink w:anchor="_Toc72935892" w:history="1">
        <w:r w:rsidR="004D1474" w:rsidRPr="004D1474">
          <w:rPr>
            <w:rStyle w:val="aa"/>
            <w:sz w:val="24"/>
          </w:rPr>
          <w:t>5.3</w:t>
        </w:r>
        <w:r w:rsidR="004D1474" w:rsidRPr="004D1474">
          <w:rPr>
            <w:rFonts w:asciiTheme="minorHAnsi" w:eastAsiaTheme="minorEastAsia" w:hAnsiTheme="minorHAnsi" w:cstheme="minorBidi"/>
            <w:sz w:val="24"/>
          </w:rPr>
          <w:tab/>
        </w:r>
        <w:r w:rsidR="004D1474" w:rsidRPr="004D1474">
          <w:rPr>
            <w:rStyle w:val="aa"/>
            <w:sz w:val="24"/>
          </w:rPr>
          <w:t>Аппарат и стеклянная посуда</w:t>
        </w:r>
        <w:r w:rsidR="004D1474" w:rsidRPr="004D1474">
          <w:rPr>
            <w:webHidden/>
            <w:sz w:val="24"/>
          </w:rPr>
          <w:tab/>
        </w:r>
        <w:r w:rsidR="00C0741C" w:rsidRPr="004D1474">
          <w:rPr>
            <w:webHidden/>
            <w:sz w:val="24"/>
          </w:rPr>
          <w:fldChar w:fldCharType="begin"/>
        </w:r>
        <w:r w:rsidR="004D1474" w:rsidRPr="004D1474">
          <w:rPr>
            <w:webHidden/>
            <w:sz w:val="24"/>
          </w:rPr>
          <w:instrText xml:space="preserve"> PAGEREF _Toc72935892 \h </w:instrText>
        </w:r>
        <w:r w:rsidR="00C0741C" w:rsidRPr="004D1474">
          <w:rPr>
            <w:webHidden/>
            <w:sz w:val="24"/>
          </w:rPr>
        </w:r>
        <w:r w:rsidR="00C0741C" w:rsidRPr="004D1474">
          <w:rPr>
            <w:webHidden/>
            <w:sz w:val="24"/>
          </w:rPr>
          <w:fldChar w:fldCharType="separate"/>
        </w:r>
        <w:r w:rsidR="004D1474">
          <w:rPr>
            <w:webHidden/>
            <w:sz w:val="24"/>
          </w:rPr>
          <w:t>5</w:t>
        </w:r>
        <w:r w:rsidR="00C0741C" w:rsidRPr="004D1474">
          <w:rPr>
            <w:webHidden/>
            <w:sz w:val="24"/>
          </w:rPr>
          <w:fldChar w:fldCharType="end"/>
        </w:r>
      </w:hyperlink>
    </w:p>
    <w:p w:rsidR="004D1474" w:rsidRPr="004D1474" w:rsidRDefault="001E6006" w:rsidP="004D1474">
      <w:pPr>
        <w:pStyle w:val="21"/>
        <w:tabs>
          <w:tab w:val="left" w:pos="1276"/>
        </w:tabs>
        <w:spacing w:before="120" w:after="120"/>
        <w:ind w:left="567" w:firstLine="284"/>
        <w:rPr>
          <w:rFonts w:asciiTheme="minorHAnsi" w:eastAsiaTheme="minorEastAsia" w:hAnsiTheme="minorHAnsi" w:cstheme="minorBidi"/>
          <w:sz w:val="24"/>
        </w:rPr>
      </w:pPr>
      <w:hyperlink w:anchor="_Toc72935893" w:history="1">
        <w:r w:rsidR="004D1474" w:rsidRPr="004D1474">
          <w:rPr>
            <w:rStyle w:val="aa"/>
            <w:sz w:val="24"/>
          </w:rPr>
          <w:t>5.4</w:t>
        </w:r>
        <w:r w:rsidR="004D1474" w:rsidRPr="004D1474">
          <w:rPr>
            <w:rFonts w:asciiTheme="minorHAnsi" w:eastAsiaTheme="minorEastAsia" w:hAnsiTheme="minorHAnsi" w:cstheme="minorBidi"/>
            <w:sz w:val="24"/>
          </w:rPr>
          <w:tab/>
        </w:r>
        <w:r w:rsidR="004D1474" w:rsidRPr="004D1474">
          <w:rPr>
            <w:rStyle w:val="aa"/>
            <w:sz w:val="24"/>
          </w:rPr>
          <w:t>Испытательный раствор продукта</w:t>
        </w:r>
        <w:r w:rsidR="004D1474" w:rsidRPr="004D1474">
          <w:rPr>
            <w:webHidden/>
            <w:sz w:val="24"/>
          </w:rPr>
          <w:tab/>
        </w:r>
        <w:r w:rsidR="00C0741C" w:rsidRPr="004D1474">
          <w:rPr>
            <w:webHidden/>
            <w:sz w:val="24"/>
          </w:rPr>
          <w:fldChar w:fldCharType="begin"/>
        </w:r>
        <w:r w:rsidR="004D1474" w:rsidRPr="004D1474">
          <w:rPr>
            <w:webHidden/>
            <w:sz w:val="24"/>
          </w:rPr>
          <w:instrText xml:space="preserve"> PAGEREF _Toc72935893 \h </w:instrText>
        </w:r>
        <w:r w:rsidR="00C0741C" w:rsidRPr="004D1474">
          <w:rPr>
            <w:webHidden/>
            <w:sz w:val="24"/>
          </w:rPr>
        </w:r>
        <w:r w:rsidR="00C0741C" w:rsidRPr="004D1474">
          <w:rPr>
            <w:webHidden/>
            <w:sz w:val="24"/>
          </w:rPr>
          <w:fldChar w:fldCharType="separate"/>
        </w:r>
        <w:r w:rsidR="004D1474">
          <w:rPr>
            <w:webHidden/>
            <w:sz w:val="24"/>
          </w:rPr>
          <w:t>6</w:t>
        </w:r>
        <w:r w:rsidR="00C0741C" w:rsidRPr="004D1474">
          <w:rPr>
            <w:webHidden/>
            <w:sz w:val="24"/>
          </w:rPr>
          <w:fldChar w:fldCharType="end"/>
        </w:r>
      </w:hyperlink>
    </w:p>
    <w:p w:rsidR="004D1474" w:rsidRPr="004D1474" w:rsidRDefault="001E6006" w:rsidP="009E58BA">
      <w:pPr>
        <w:pStyle w:val="21"/>
        <w:tabs>
          <w:tab w:val="left" w:pos="1276"/>
        </w:tabs>
        <w:spacing w:before="120" w:after="120"/>
        <w:ind w:left="1276" w:hanging="425"/>
        <w:rPr>
          <w:rFonts w:asciiTheme="minorHAnsi" w:eastAsiaTheme="minorEastAsia" w:hAnsiTheme="minorHAnsi" w:cstheme="minorBidi"/>
          <w:sz w:val="24"/>
        </w:rPr>
      </w:pPr>
      <w:hyperlink w:anchor="_Toc72935894" w:history="1">
        <w:r w:rsidR="004D1474" w:rsidRPr="004D1474">
          <w:rPr>
            <w:rStyle w:val="aa"/>
            <w:sz w:val="24"/>
          </w:rPr>
          <w:t>5.5</w:t>
        </w:r>
        <w:r w:rsidR="004D1474" w:rsidRPr="004D1474">
          <w:rPr>
            <w:rFonts w:asciiTheme="minorHAnsi" w:eastAsiaTheme="minorEastAsia" w:hAnsiTheme="minorHAnsi" w:cstheme="minorBidi"/>
            <w:sz w:val="24"/>
          </w:rPr>
          <w:tab/>
        </w:r>
        <w:r w:rsidR="004D1474" w:rsidRPr="004D1474">
          <w:rPr>
            <w:rStyle w:val="aa"/>
            <w:sz w:val="24"/>
          </w:rPr>
          <w:t>Процедура оценки микробицидной активности продукта на руках волонтеров</w:t>
        </w:r>
        <w:r w:rsidR="004D1474" w:rsidRPr="004D1474">
          <w:rPr>
            <w:webHidden/>
            <w:sz w:val="24"/>
          </w:rPr>
          <w:tab/>
        </w:r>
        <w:r w:rsidR="00C0741C" w:rsidRPr="004D1474">
          <w:rPr>
            <w:webHidden/>
            <w:sz w:val="24"/>
          </w:rPr>
          <w:fldChar w:fldCharType="begin"/>
        </w:r>
        <w:r w:rsidR="004D1474" w:rsidRPr="004D1474">
          <w:rPr>
            <w:webHidden/>
            <w:sz w:val="24"/>
          </w:rPr>
          <w:instrText xml:space="preserve"> PAGEREF _Toc72935894 \h </w:instrText>
        </w:r>
        <w:r w:rsidR="00C0741C" w:rsidRPr="004D1474">
          <w:rPr>
            <w:webHidden/>
            <w:sz w:val="24"/>
          </w:rPr>
        </w:r>
        <w:r w:rsidR="00C0741C" w:rsidRPr="004D1474">
          <w:rPr>
            <w:webHidden/>
            <w:sz w:val="24"/>
          </w:rPr>
          <w:fldChar w:fldCharType="separate"/>
        </w:r>
        <w:r w:rsidR="004D1474">
          <w:rPr>
            <w:webHidden/>
            <w:sz w:val="24"/>
          </w:rPr>
          <w:t>6</w:t>
        </w:r>
        <w:r w:rsidR="00C0741C" w:rsidRPr="004D1474">
          <w:rPr>
            <w:webHidden/>
            <w:sz w:val="24"/>
          </w:rPr>
          <w:fldChar w:fldCharType="end"/>
        </w:r>
      </w:hyperlink>
    </w:p>
    <w:p w:rsidR="004D1474" w:rsidRPr="004D1474" w:rsidRDefault="001E6006" w:rsidP="004D1474">
      <w:pPr>
        <w:pStyle w:val="21"/>
        <w:tabs>
          <w:tab w:val="left" w:pos="1276"/>
        </w:tabs>
        <w:spacing w:before="120" w:after="120"/>
        <w:ind w:left="567" w:firstLine="284"/>
        <w:rPr>
          <w:rFonts w:asciiTheme="minorHAnsi" w:eastAsiaTheme="minorEastAsia" w:hAnsiTheme="minorHAnsi" w:cstheme="minorBidi"/>
          <w:sz w:val="24"/>
        </w:rPr>
      </w:pPr>
      <w:hyperlink w:anchor="_Toc72935895" w:history="1">
        <w:r w:rsidR="004D1474" w:rsidRPr="004D1474">
          <w:rPr>
            <w:rStyle w:val="aa"/>
            <w:bCs/>
            <w:sz w:val="24"/>
          </w:rPr>
          <w:t>5.6</w:t>
        </w:r>
        <w:r w:rsidR="004D1474" w:rsidRPr="004D1474">
          <w:rPr>
            <w:rFonts w:asciiTheme="minorHAnsi" w:eastAsiaTheme="minorEastAsia" w:hAnsiTheme="minorHAnsi" w:cstheme="minorBidi"/>
            <w:sz w:val="24"/>
          </w:rPr>
          <w:tab/>
        </w:r>
        <w:r w:rsidR="004D1474" w:rsidRPr="004D1474">
          <w:rPr>
            <w:rStyle w:val="aa"/>
            <w:sz w:val="24"/>
          </w:rPr>
          <w:t>Экспериментальные данные и расчёт</w:t>
        </w:r>
        <w:r w:rsidR="004D1474" w:rsidRPr="004D1474">
          <w:rPr>
            <w:webHidden/>
            <w:sz w:val="24"/>
          </w:rPr>
          <w:tab/>
        </w:r>
        <w:r w:rsidR="00C0741C" w:rsidRPr="004D1474">
          <w:rPr>
            <w:webHidden/>
            <w:sz w:val="24"/>
          </w:rPr>
          <w:fldChar w:fldCharType="begin"/>
        </w:r>
        <w:r w:rsidR="004D1474" w:rsidRPr="004D1474">
          <w:rPr>
            <w:webHidden/>
            <w:sz w:val="24"/>
          </w:rPr>
          <w:instrText xml:space="preserve"> PAGEREF _Toc72935895 \h </w:instrText>
        </w:r>
        <w:r w:rsidR="00C0741C" w:rsidRPr="004D1474">
          <w:rPr>
            <w:webHidden/>
            <w:sz w:val="24"/>
          </w:rPr>
        </w:r>
        <w:r w:rsidR="00C0741C" w:rsidRPr="004D1474">
          <w:rPr>
            <w:webHidden/>
            <w:sz w:val="24"/>
          </w:rPr>
          <w:fldChar w:fldCharType="separate"/>
        </w:r>
        <w:r w:rsidR="004D1474">
          <w:rPr>
            <w:webHidden/>
            <w:sz w:val="24"/>
          </w:rPr>
          <w:t>10</w:t>
        </w:r>
        <w:r w:rsidR="00C0741C" w:rsidRPr="004D1474">
          <w:rPr>
            <w:webHidden/>
            <w:sz w:val="24"/>
          </w:rPr>
          <w:fldChar w:fldCharType="end"/>
        </w:r>
      </w:hyperlink>
    </w:p>
    <w:p w:rsidR="004D1474" w:rsidRPr="004D1474" w:rsidRDefault="001E6006" w:rsidP="004D1474">
      <w:pPr>
        <w:pStyle w:val="21"/>
        <w:tabs>
          <w:tab w:val="left" w:pos="1276"/>
        </w:tabs>
        <w:spacing w:before="120" w:after="120"/>
        <w:ind w:left="567" w:firstLine="284"/>
        <w:rPr>
          <w:rFonts w:asciiTheme="minorHAnsi" w:eastAsiaTheme="minorEastAsia" w:hAnsiTheme="minorHAnsi" w:cstheme="minorBidi"/>
          <w:sz w:val="24"/>
        </w:rPr>
      </w:pPr>
      <w:hyperlink w:anchor="_Toc72935896" w:history="1">
        <w:r w:rsidR="004D1474" w:rsidRPr="004D1474">
          <w:rPr>
            <w:rStyle w:val="aa"/>
            <w:sz w:val="24"/>
          </w:rPr>
          <w:t>5.7</w:t>
        </w:r>
        <w:r w:rsidR="004D1474" w:rsidRPr="004D1474">
          <w:rPr>
            <w:rFonts w:asciiTheme="minorHAnsi" w:eastAsiaTheme="minorEastAsia" w:hAnsiTheme="minorHAnsi" w:cstheme="minorBidi"/>
            <w:sz w:val="24"/>
          </w:rPr>
          <w:tab/>
        </w:r>
        <w:r w:rsidR="004D1474" w:rsidRPr="004D1474">
          <w:rPr>
            <w:rStyle w:val="aa"/>
            <w:sz w:val="24"/>
          </w:rPr>
          <w:t>Проверка методологии</w:t>
        </w:r>
        <w:r w:rsidR="004D1474" w:rsidRPr="004D1474">
          <w:rPr>
            <w:webHidden/>
            <w:sz w:val="24"/>
          </w:rPr>
          <w:tab/>
        </w:r>
        <w:r w:rsidR="00C0741C" w:rsidRPr="004D1474">
          <w:rPr>
            <w:webHidden/>
            <w:sz w:val="24"/>
          </w:rPr>
          <w:fldChar w:fldCharType="begin"/>
        </w:r>
        <w:r w:rsidR="004D1474" w:rsidRPr="004D1474">
          <w:rPr>
            <w:webHidden/>
            <w:sz w:val="24"/>
          </w:rPr>
          <w:instrText xml:space="preserve"> PAGEREF _Toc72935896 \h </w:instrText>
        </w:r>
        <w:r w:rsidR="00C0741C" w:rsidRPr="004D1474">
          <w:rPr>
            <w:webHidden/>
            <w:sz w:val="24"/>
          </w:rPr>
        </w:r>
        <w:r w:rsidR="00C0741C" w:rsidRPr="004D1474">
          <w:rPr>
            <w:webHidden/>
            <w:sz w:val="24"/>
          </w:rPr>
          <w:fldChar w:fldCharType="separate"/>
        </w:r>
        <w:r w:rsidR="004D1474">
          <w:rPr>
            <w:webHidden/>
            <w:sz w:val="24"/>
          </w:rPr>
          <w:t>11</w:t>
        </w:r>
        <w:r w:rsidR="00C0741C" w:rsidRPr="004D1474">
          <w:rPr>
            <w:webHidden/>
            <w:sz w:val="24"/>
          </w:rPr>
          <w:fldChar w:fldCharType="end"/>
        </w:r>
      </w:hyperlink>
    </w:p>
    <w:p w:rsidR="004D1474" w:rsidRPr="004D1474" w:rsidRDefault="001E6006" w:rsidP="009E58BA">
      <w:pPr>
        <w:pStyle w:val="21"/>
        <w:tabs>
          <w:tab w:val="left" w:pos="1276"/>
        </w:tabs>
        <w:spacing w:before="120" w:after="120"/>
        <w:ind w:left="1276" w:hanging="425"/>
        <w:rPr>
          <w:rFonts w:asciiTheme="minorHAnsi" w:eastAsiaTheme="minorEastAsia" w:hAnsiTheme="minorHAnsi" w:cstheme="minorBidi"/>
          <w:sz w:val="24"/>
        </w:rPr>
      </w:pPr>
      <w:hyperlink w:anchor="_Toc72935897" w:history="1">
        <w:r w:rsidR="004D1474" w:rsidRPr="004D1474">
          <w:rPr>
            <w:rStyle w:val="aa"/>
            <w:sz w:val="24"/>
          </w:rPr>
          <w:t>5.8</w:t>
        </w:r>
        <w:r w:rsidR="004D1474" w:rsidRPr="004D1474">
          <w:rPr>
            <w:rFonts w:asciiTheme="minorHAnsi" w:eastAsiaTheme="minorEastAsia" w:hAnsiTheme="minorHAnsi" w:cstheme="minorBidi"/>
            <w:sz w:val="24"/>
          </w:rPr>
          <w:tab/>
        </w:r>
        <w:r w:rsidR="004D1474" w:rsidRPr="004D1474">
          <w:rPr>
            <w:rStyle w:val="aa"/>
            <w:sz w:val="24"/>
          </w:rPr>
          <w:t>Статистическая оценка (тестирование значения), выражение результатов и точности</w:t>
        </w:r>
        <w:r w:rsidR="004D1474" w:rsidRPr="004D1474">
          <w:rPr>
            <w:webHidden/>
            <w:sz w:val="24"/>
          </w:rPr>
          <w:tab/>
        </w:r>
        <w:r w:rsidR="00C0741C" w:rsidRPr="004D1474">
          <w:rPr>
            <w:webHidden/>
            <w:sz w:val="24"/>
          </w:rPr>
          <w:fldChar w:fldCharType="begin"/>
        </w:r>
        <w:r w:rsidR="004D1474" w:rsidRPr="004D1474">
          <w:rPr>
            <w:webHidden/>
            <w:sz w:val="24"/>
          </w:rPr>
          <w:instrText xml:space="preserve"> PAGEREF _Toc72935897 \h </w:instrText>
        </w:r>
        <w:r w:rsidR="00C0741C" w:rsidRPr="004D1474">
          <w:rPr>
            <w:webHidden/>
            <w:sz w:val="24"/>
          </w:rPr>
        </w:r>
        <w:r w:rsidR="00C0741C" w:rsidRPr="004D1474">
          <w:rPr>
            <w:webHidden/>
            <w:sz w:val="24"/>
          </w:rPr>
          <w:fldChar w:fldCharType="separate"/>
        </w:r>
        <w:r w:rsidR="004D1474">
          <w:rPr>
            <w:webHidden/>
            <w:sz w:val="24"/>
          </w:rPr>
          <w:t>12</w:t>
        </w:r>
        <w:r w:rsidR="00C0741C" w:rsidRPr="004D1474">
          <w:rPr>
            <w:webHidden/>
            <w:sz w:val="24"/>
          </w:rPr>
          <w:fldChar w:fldCharType="end"/>
        </w:r>
      </w:hyperlink>
    </w:p>
    <w:p w:rsidR="004D1474" w:rsidRPr="004D1474" w:rsidRDefault="001E6006" w:rsidP="004D1474">
      <w:pPr>
        <w:pStyle w:val="21"/>
        <w:tabs>
          <w:tab w:val="left" w:pos="1276"/>
        </w:tabs>
        <w:spacing w:before="120" w:after="120"/>
        <w:ind w:left="567" w:firstLine="284"/>
        <w:rPr>
          <w:rFonts w:asciiTheme="minorHAnsi" w:eastAsiaTheme="minorEastAsia" w:hAnsiTheme="minorHAnsi" w:cstheme="minorBidi"/>
          <w:sz w:val="24"/>
        </w:rPr>
      </w:pPr>
      <w:hyperlink w:anchor="_Toc72935898" w:history="1">
        <w:r w:rsidR="004D1474" w:rsidRPr="004D1474">
          <w:rPr>
            <w:rStyle w:val="aa"/>
            <w:bCs/>
            <w:sz w:val="24"/>
          </w:rPr>
          <w:t>5.9</w:t>
        </w:r>
        <w:r w:rsidR="004D1474" w:rsidRPr="004D1474">
          <w:rPr>
            <w:rFonts w:asciiTheme="minorHAnsi" w:eastAsiaTheme="minorEastAsia" w:hAnsiTheme="minorHAnsi" w:cstheme="minorBidi"/>
            <w:sz w:val="24"/>
          </w:rPr>
          <w:tab/>
        </w:r>
        <w:r w:rsidR="004D1474" w:rsidRPr="004D1474">
          <w:rPr>
            <w:rStyle w:val="aa"/>
            <w:sz w:val="24"/>
          </w:rPr>
          <w:t>Заключение</w:t>
        </w:r>
        <w:r w:rsidR="004D1474" w:rsidRPr="004D1474">
          <w:rPr>
            <w:webHidden/>
            <w:sz w:val="24"/>
          </w:rPr>
          <w:tab/>
        </w:r>
        <w:r w:rsidR="00C0741C" w:rsidRPr="004D1474">
          <w:rPr>
            <w:webHidden/>
            <w:sz w:val="24"/>
          </w:rPr>
          <w:fldChar w:fldCharType="begin"/>
        </w:r>
        <w:r w:rsidR="004D1474" w:rsidRPr="004D1474">
          <w:rPr>
            <w:webHidden/>
            <w:sz w:val="24"/>
          </w:rPr>
          <w:instrText xml:space="preserve"> PAGEREF _Toc72935898 \h </w:instrText>
        </w:r>
        <w:r w:rsidR="00C0741C" w:rsidRPr="004D1474">
          <w:rPr>
            <w:webHidden/>
            <w:sz w:val="24"/>
          </w:rPr>
        </w:r>
        <w:r w:rsidR="00C0741C" w:rsidRPr="004D1474">
          <w:rPr>
            <w:webHidden/>
            <w:sz w:val="24"/>
          </w:rPr>
          <w:fldChar w:fldCharType="separate"/>
        </w:r>
        <w:r w:rsidR="004D1474">
          <w:rPr>
            <w:webHidden/>
            <w:sz w:val="24"/>
          </w:rPr>
          <w:t>13</w:t>
        </w:r>
        <w:r w:rsidR="00C0741C" w:rsidRPr="004D1474">
          <w:rPr>
            <w:webHidden/>
            <w:sz w:val="24"/>
          </w:rPr>
          <w:fldChar w:fldCharType="end"/>
        </w:r>
      </w:hyperlink>
    </w:p>
    <w:p w:rsidR="004D1474" w:rsidRPr="004D1474" w:rsidRDefault="001E6006" w:rsidP="004D1474">
      <w:pPr>
        <w:pStyle w:val="21"/>
        <w:tabs>
          <w:tab w:val="left" w:pos="1418"/>
        </w:tabs>
        <w:spacing w:before="120" w:after="120"/>
        <w:ind w:left="567" w:firstLine="284"/>
        <w:rPr>
          <w:rFonts w:eastAsiaTheme="minorEastAsia"/>
          <w:sz w:val="24"/>
        </w:rPr>
      </w:pPr>
      <w:hyperlink w:anchor="_Toc72935899" w:history="1">
        <w:r w:rsidR="004D1474" w:rsidRPr="004D1474">
          <w:rPr>
            <w:rStyle w:val="aa"/>
            <w:sz w:val="24"/>
          </w:rPr>
          <w:t>5.10</w:t>
        </w:r>
        <w:r w:rsidR="004D1474" w:rsidRPr="004D1474">
          <w:rPr>
            <w:rFonts w:eastAsiaTheme="minorEastAsia"/>
            <w:sz w:val="24"/>
          </w:rPr>
          <w:tab/>
        </w:r>
        <w:r w:rsidR="004D1474" w:rsidRPr="004D1474">
          <w:rPr>
            <w:rStyle w:val="aa"/>
            <w:sz w:val="24"/>
          </w:rPr>
          <w:t>Протокол испытаний</w:t>
        </w:r>
        <w:r w:rsidR="004D1474" w:rsidRPr="004D1474">
          <w:rPr>
            <w:webHidden/>
            <w:sz w:val="24"/>
          </w:rPr>
          <w:tab/>
        </w:r>
        <w:r w:rsidR="00C0741C" w:rsidRPr="004D1474">
          <w:rPr>
            <w:webHidden/>
            <w:sz w:val="24"/>
          </w:rPr>
          <w:fldChar w:fldCharType="begin"/>
        </w:r>
        <w:r w:rsidR="004D1474" w:rsidRPr="004D1474">
          <w:rPr>
            <w:webHidden/>
            <w:sz w:val="24"/>
          </w:rPr>
          <w:instrText xml:space="preserve"> PAGEREF _Toc72935899 \h </w:instrText>
        </w:r>
        <w:r w:rsidR="00C0741C" w:rsidRPr="004D1474">
          <w:rPr>
            <w:webHidden/>
            <w:sz w:val="24"/>
          </w:rPr>
        </w:r>
        <w:r w:rsidR="00C0741C" w:rsidRPr="004D1474">
          <w:rPr>
            <w:webHidden/>
            <w:sz w:val="24"/>
          </w:rPr>
          <w:fldChar w:fldCharType="separate"/>
        </w:r>
        <w:r w:rsidR="004D1474">
          <w:rPr>
            <w:webHidden/>
            <w:sz w:val="24"/>
          </w:rPr>
          <w:t>13</w:t>
        </w:r>
        <w:r w:rsidR="00C0741C" w:rsidRPr="004D1474">
          <w:rPr>
            <w:webHidden/>
            <w:sz w:val="24"/>
          </w:rPr>
          <w:fldChar w:fldCharType="end"/>
        </w:r>
      </w:hyperlink>
    </w:p>
    <w:p w:rsidR="004D1474" w:rsidRPr="004D1474" w:rsidRDefault="001E6006" w:rsidP="004D1474">
      <w:pPr>
        <w:pStyle w:val="12"/>
        <w:tabs>
          <w:tab w:val="left" w:pos="851"/>
        </w:tabs>
        <w:ind w:left="4111" w:hanging="3544"/>
        <w:rPr>
          <w:rFonts w:eastAsiaTheme="minorEastAsia"/>
        </w:rPr>
      </w:pPr>
      <w:hyperlink w:anchor="_Toc72935900" w:history="1">
        <w:r w:rsidR="004D1474" w:rsidRPr="004D1474">
          <w:rPr>
            <w:rStyle w:val="aa"/>
          </w:rPr>
          <w:t xml:space="preserve">Приложение А </w:t>
        </w:r>
        <w:r w:rsidR="004D1474" w:rsidRPr="004D1474">
          <w:rPr>
            <w:rStyle w:val="aa"/>
            <w:i/>
          </w:rPr>
          <w:t>(информационное)</w:t>
        </w:r>
        <w:r w:rsidR="004D1474" w:rsidRPr="004D1474">
          <w:rPr>
            <w:rStyle w:val="aa"/>
          </w:rPr>
          <w:t xml:space="preserve"> </w:t>
        </w:r>
        <w:r w:rsidR="004D1474" w:rsidRPr="004D1474">
          <w:rPr>
            <w:rStyle w:val="FontStyle83"/>
            <w:rFonts w:ascii="Times New Roman" w:hAnsi="Times New Roman" w:cs="Times New Roman"/>
            <w:b w:val="0"/>
            <w:sz w:val="24"/>
            <w:szCs w:val="24"/>
            <w:lang w:eastAsia="en-US"/>
          </w:rPr>
          <w:t>Стандартная процедура хирургической обработки рук дезинфицирующим средством и мытья рук</w:t>
        </w:r>
        <w:r w:rsidR="004D1474" w:rsidRPr="004D1474">
          <w:rPr>
            <w:webHidden/>
          </w:rPr>
          <w:tab/>
        </w:r>
        <w:r w:rsidR="00C0741C" w:rsidRPr="004D1474">
          <w:rPr>
            <w:webHidden/>
          </w:rPr>
          <w:fldChar w:fldCharType="begin"/>
        </w:r>
        <w:r w:rsidR="004D1474" w:rsidRPr="004D1474">
          <w:rPr>
            <w:webHidden/>
          </w:rPr>
          <w:instrText xml:space="preserve"> PAGEREF _Toc72935900 \h </w:instrText>
        </w:r>
        <w:r w:rsidR="00C0741C" w:rsidRPr="004D1474">
          <w:rPr>
            <w:webHidden/>
          </w:rPr>
        </w:r>
        <w:r w:rsidR="00C0741C" w:rsidRPr="004D1474">
          <w:rPr>
            <w:webHidden/>
          </w:rPr>
          <w:fldChar w:fldCharType="separate"/>
        </w:r>
        <w:r w:rsidR="004D1474">
          <w:rPr>
            <w:webHidden/>
          </w:rPr>
          <w:t>15</w:t>
        </w:r>
        <w:r w:rsidR="00C0741C" w:rsidRPr="004D1474">
          <w:rPr>
            <w:webHidden/>
          </w:rPr>
          <w:fldChar w:fldCharType="end"/>
        </w:r>
      </w:hyperlink>
    </w:p>
    <w:p w:rsidR="004D1474" w:rsidRPr="004D1474" w:rsidRDefault="001E6006" w:rsidP="004D1474">
      <w:pPr>
        <w:pStyle w:val="12"/>
        <w:tabs>
          <w:tab w:val="left" w:pos="851"/>
        </w:tabs>
        <w:ind w:left="4111" w:hanging="3544"/>
        <w:rPr>
          <w:rFonts w:eastAsiaTheme="minorEastAsia"/>
        </w:rPr>
      </w:pPr>
      <w:hyperlink w:anchor="_Toc72935901" w:history="1">
        <w:r w:rsidR="004D1474" w:rsidRPr="004D1474">
          <w:rPr>
            <w:rStyle w:val="aa"/>
          </w:rPr>
          <w:t xml:space="preserve">Приложение B </w:t>
        </w:r>
        <w:r w:rsidR="004D1474" w:rsidRPr="004D1474">
          <w:rPr>
            <w:rStyle w:val="aa"/>
            <w:i/>
          </w:rPr>
          <w:t>(информационное)</w:t>
        </w:r>
        <w:r w:rsidR="004D1474" w:rsidRPr="004D1474">
          <w:rPr>
            <w:rStyle w:val="aa"/>
          </w:rPr>
          <w:t xml:space="preserve"> </w:t>
        </w:r>
        <w:r w:rsidR="004D1474" w:rsidRPr="004D1474">
          <w:rPr>
            <w:rStyle w:val="FontStyle83"/>
            <w:rFonts w:ascii="Times New Roman" w:hAnsi="Times New Roman" w:cs="Times New Roman"/>
            <w:b w:val="0"/>
            <w:sz w:val="24"/>
            <w:szCs w:val="24"/>
            <w:lang w:eastAsia="en-US"/>
          </w:rPr>
          <w:t>Контроль качества мягкого мыла</w:t>
        </w:r>
        <w:r w:rsidR="004D1474" w:rsidRPr="004D1474">
          <w:rPr>
            <w:webHidden/>
          </w:rPr>
          <w:tab/>
        </w:r>
        <w:r w:rsidR="00C0741C" w:rsidRPr="004D1474">
          <w:rPr>
            <w:webHidden/>
          </w:rPr>
          <w:fldChar w:fldCharType="begin"/>
        </w:r>
        <w:r w:rsidR="004D1474" w:rsidRPr="004D1474">
          <w:rPr>
            <w:webHidden/>
          </w:rPr>
          <w:instrText xml:space="preserve"> PAGEREF _Toc72935901 \h </w:instrText>
        </w:r>
        <w:r w:rsidR="00C0741C" w:rsidRPr="004D1474">
          <w:rPr>
            <w:webHidden/>
          </w:rPr>
        </w:r>
        <w:r w:rsidR="00C0741C" w:rsidRPr="004D1474">
          <w:rPr>
            <w:webHidden/>
          </w:rPr>
          <w:fldChar w:fldCharType="separate"/>
        </w:r>
        <w:r w:rsidR="004D1474">
          <w:rPr>
            <w:webHidden/>
          </w:rPr>
          <w:t>16</w:t>
        </w:r>
        <w:r w:rsidR="00C0741C" w:rsidRPr="004D1474">
          <w:rPr>
            <w:webHidden/>
          </w:rPr>
          <w:fldChar w:fldCharType="end"/>
        </w:r>
      </w:hyperlink>
    </w:p>
    <w:p w:rsidR="004D1474" w:rsidRPr="004D1474" w:rsidRDefault="001E6006" w:rsidP="004D1474">
      <w:pPr>
        <w:pStyle w:val="12"/>
        <w:tabs>
          <w:tab w:val="left" w:pos="851"/>
        </w:tabs>
        <w:ind w:left="4111" w:hanging="3544"/>
        <w:rPr>
          <w:rFonts w:eastAsiaTheme="minorEastAsia"/>
        </w:rPr>
      </w:pPr>
      <w:hyperlink w:anchor="_Toc72935902" w:history="1">
        <w:r w:rsidR="004D1474" w:rsidRPr="004D1474">
          <w:rPr>
            <w:rStyle w:val="aa"/>
          </w:rPr>
          <w:t xml:space="preserve">Приложение С </w:t>
        </w:r>
        <w:r w:rsidR="004D1474" w:rsidRPr="004D1474">
          <w:rPr>
            <w:rStyle w:val="aa"/>
            <w:i/>
          </w:rPr>
          <w:t xml:space="preserve">(информационное) </w:t>
        </w:r>
        <w:r w:rsidR="004D1474" w:rsidRPr="004D1474">
          <w:rPr>
            <w:rStyle w:val="FontStyle83"/>
            <w:rFonts w:ascii="Times New Roman" w:hAnsi="Times New Roman" w:cs="Times New Roman"/>
            <w:b w:val="0"/>
            <w:sz w:val="24"/>
            <w:szCs w:val="24"/>
            <w:lang w:eastAsia="en-US"/>
          </w:rPr>
          <w:t>Примеры отчетов о результатах и проверки достоверности</w:t>
        </w:r>
        <w:r w:rsidR="004D1474" w:rsidRPr="004D1474">
          <w:rPr>
            <w:webHidden/>
          </w:rPr>
          <w:tab/>
        </w:r>
        <w:r w:rsidR="00C0741C" w:rsidRPr="004D1474">
          <w:rPr>
            <w:webHidden/>
          </w:rPr>
          <w:fldChar w:fldCharType="begin"/>
        </w:r>
        <w:r w:rsidR="004D1474" w:rsidRPr="004D1474">
          <w:rPr>
            <w:webHidden/>
          </w:rPr>
          <w:instrText xml:space="preserve"> PAGEREF _Toc72935902 \h </w:instrText>
        </w:r>
        <w:r w:rsidR="00C0741C" w:rsidRPr="004D1474">
          <w:rPr>
            <w:webHidden/>
          </w:rPr>
        </w:r>
        <w:r w:rsidR="00C0741C" w:rsidRPr="004D1474">
          <w:rPr>
            <w:webHidden/>
          </w:rPr>
          <w:fldChar w:fldCharType="separate"/>
        </w:r>
        <w:r w:rsidR="004D1474">
          <w:rPr>
            <w:webHidden/>
          </w:rPr>
          <w:t>17</w:t>
        </w:r>
        <w:r w:rsidR="00C0741C" w:rsidRPr="004D1474">
          <w:rPr>
            <w:webHidden/>
          </w:rPr>
          <w:fldChar w:fldCharType="end"/>
        </w:r>
      </w:hyperlink>
    </w:p>
    <w:p w:rsidR="004D1474" w:rsidRPr="004D1474" w:rsidRDefault="001E6006" w:rsidP="004D1474">
      <w:pPr>
        <w:pStyle w:val="12"/>
        <w:tabs>
          <w:tab w:val="left" w:pos="851"/>
        </w:tabs>
        <w:ind w:left="4111" w:hanging="3544"/>
        <w:rPr>
          <w:rFonts w:eastAsiaTheme="minorEastAsia"/>
        </w:rPr>
      </w:pPr>
      <w:hyperlink w:anchor="_Toc72935903" w:history="1">
        <w:r w:rsidR="004D1474" w:rsidRPr="004D1474">
          <w:rPr>
            <w:rStyle w:val="aa"/>
          </w:rPr>
          <w:t xml:space="preserve">Приложение D </w:t>
        </w:r>
        <w:r w:rsidR="004D1474" w:rsidRPr="004D1474">
          <w:rPr>
            <w:rStyle w:val="aa"/>
            <w:i/>
          </w:rPr>
          <w:t>(информационное)</w:t>
        </w:r>
        <w:r w:rsidR="004D1474" w:rsidRPr="004D1474">
          <w:rPr>
            <w:rStyle w:val="aa"/>
          </w:rPr>
          <w:t xml:space="preserve"> </w:t>
        </w:r>
        <w:r w:rsidR="004D1474" w:rsidRPr="004D1474">
          <w:rPr>
            <w:rStyle w:val="FontStyle83"/>
            <w:rFonts w:ascii="Times New Roman" w:hAnsi="Times New Roman" w:cs="Times New Roman"/>
            <w:b w:val="0"/>
            <w:sz w:val="24"/>
            <w:szCs w:val="24"/>
            <w:lang w:eastAsia="en-US"/>
          </w:rPr>
          <w:t>Тест Уилкоксона на соответствие парных знаковых рангов</w:t>
        </w:r>
        <w:r w:rsidR="004D1474" w:rsidRPr="004D1474">
          <w:rPr>
            <w:webHidden/>
          </w:rPr>
          <w:tab/>
        </w:r>
        <w:r w:rsidR="00C0741C" w:rsidRPr="004D1474">
          <w:rPr>
            <w:webHidden/>
          </w:rPr>
          <w:fldChar w:fldCharType="begin"/>
        </w:r>
        <w:r w:rsidR="004D1474" w:rsidRPr="004D1474">
          <w:rPr>
            <w:webHidden/>
          </w:rPr>
          <w:instrText xml:space="preserve"> PAGEREF _Toc72935903 \h </w:instrText>
        </w:r>
        <w:r w:rsidR="00C0741C" w:rsidRPr="004D1474">
          <w:rPr>
            <w:webHidden/>
          </w:rPr>
        </w:r>
        <w:r w:rsidR="00C0741C" w:rsidRPr="004D1474">
          <w:rPr>
            <w:webHidden/>
          </w:rPr>
          <w:fldChar w:fldCharType="separate"/>
        </w:r>
        <w:r w:rsidR="004D1474">
          <w:rPr>
            <w:webHidden/>
          </w:rPr>
          <w:t>31</w:t>
        </w:r>
        <w:r w:rsidR="00C0741C" w:rsidRPr="004D1474">
          <w:rPr>
            <w:webHidden/>
          </w:rPr>
          <w:fldChar w:fldCharType="end"/>
        </w:r>
      </w:hyperlink>
    </w:p>
    <w:p w:rsidR="004D1474" w:rsidRPr="004D1474" w:rsidRDefault="001E6006" w:rsidP="004D1474">
      <w:pPr>
        <w:pStyle w:val="12"/>
        <w:tabs>
          <w:tab w:val="left" w:pos="851"/>
        </w:tabs>
        <w:ind w:left="4111" w:hanging="3544"/>
        <w:rPr>
          <w:rFonts w:asciiTheme="minorHAnsi" w:eastAsiaTheme="minorEastAsia" w:hAnsiTheme="minorHAnsi" w:cstheme="minorBidi"/>
        </w:rPr>
      </w:pPr>
      <w:hyperlink w:anchor="_Toc72935904" w:history="1">
        <w:r w:rsidR="004D1474" w:rsidRPr="004D1474">
          <w:rPr>
            <w:rStyle w:val="aa"/>
            <w:bCs/>
          </w:rPr>
          <w:t>Библиография</w:t>
        </w:r>
        <w:r w:rsidR="004D1474" w:rsidRPr="004D1474">
          <w:rPr>
            <w:webHidden/>
          </w:rPr>
          <w:tab/>
        </w:r>
        <w:r w:rsidR="004D1474">
          <w:rPr>
            <w:webHidden/>
          </w:rPr>
          <w:t xml:space="preserve">                                                                                 </w:t>
        </w:r>
        <w:r w:rsidR="00C0741C" w:rsidRPr="004D1474">
          <w:rPr>
            <w:webHidden/>
          </w:rPr>
          <w:fldChar w:fldCharType="begin"/>
        </w:r>
        <w:r w:rsidR="004D1474" w:rsidRPr="004D1474">
          <w:rPr>
            <w:webHidden/>
          </w:rPr>
          <w:instrText xml:space="preserve"> PAGEREF _Toc72935904 \h </w:instrText>
        </w:r>
        <w:r w:rsidR="00C0741C" w:rsidRPr="004D1474">
          <w:rPr>
            <w:webHidden/>
          </w:rPr>
        </w:r>
        <w:r w:rsidR="00C0741C" w:rsidRPr="004D1474">
          <w:rPr>
            <w:webHidden/>
          </w:rPr>
          <w:fldChar w:fldCharType="separate"/>
        </w:r>
        <w:r w:rsidR="004D1474">
          <w:rPr>
            <w:webHidden/>
          </w:rPr>
          <w:t>32</w:t>
        </w:r>
        <w:r w:rsidR="00C0741C" w:rsidRPr="004D1474">
          <w:rPr>
            <w:webHidden/>
          </w:rPr>
          <w:fldChar w:fldCharType="end"/>
        </w:r>
      </w:hyperlink>
    </w:p>
    <w:p w:rsidR="004D1474" w:rsidRPr="004D1474" w:rsidRDefault="001E6006" w:rsidP="004D1474">
      <w:pPr>
        <w:pStyle w:val="12"/>
        <w:tabs>
          <w:tab w:val="left" w:pos="851"/>
        </w:tabs>
        <w:ind w:left="4111" w:hanging="3544"/>
        <w:rPr>
          <w:rFonts w:asciiTheme="minorHAnsi" w:eastAsiaTheme="minorEastAsia" w:hAnsiTheme="minorHAnsi" w:cstheme="minorBidi"/>
        </w:rPr>
      </w:pPr>
      <w:hyperlink w:anchor="_Toc72935905" w:history="1">
        <w:r w:rsidR="004D1474" w:rsidRPr="004D1474">
          <w:rPr>
            <w:rStyle w:val="aa"/>
          </w:rPr>
          <w:t>Приложение В.А</w:t>
        </w:r>
        <w:r w:rsidR="004D1474" w:rsidRPr="004D1474">
          <w:rPr>
            <w:rStyle w:val="aa"/>
            <w:i/>
          </w:rPr>
          <w:t xml:space="preserve"> (информационное)</w:t>
        </w:r>
        <w:r w:rsidR="004D1474">
          <w:rPr>
            <w:rStyle w:val="aa"/>
          </w:rPr>
          <w:t xml:space="preserve"> </w:t>
        </w:r>
        <w:bookmarkStart w:id="10" w:name="_Hlk72937117"/>
        <w:r w:rsidR="004D1474" w:rsidRPr="004D1474">
          <w:rPr>
            <w:rStyle w:val="aa"/>
          </w:rPr>
          <w:t>Сведения о соответствии стандартов ссылочным международным стандартам</w:t>
        </w:r>
        <w:bookmarkEnd w:id="10"/>
        <w:r w:rsidR="004D1474" w:rsidRPr="004D1474">
          <w:rPr>
            <w:webHidden/>
          </w:rPr>
          <w:tab/>
        </w:r>
        <w:r w:rsidR="00C0741C" w:rsidRPr="004D1474">
          <w:rPr>
            <w:webHidden/>
          </w:rPr>
          <w:fldChar w:fldCharType="begin"/>
        </w:r>
        <w:r w:rsidR="004D1474" w:rsidRPr="004D1474">
          <w:rPr>
            <w:webHidden/>
          </w:rPr>
          <w:instrText xml:space="preserve"> PAGEREF _Toc72935905 \h </w:instrText>
        </w:r>
        <w:r w:rsidR="00C0741C" w:rsidRPr="004D1474">
          <w:rPr>
            <w:webHidden/>
          </w:rPr>
        </w:r>
        <w:r w:rsidR="00C0741C" w:rsidRPr="004D1474">
          <w:rPr>
            <w:webHidden/>
          </w:rPr>
          <w:fldChar w:fldCharType="separate"/>
        </w:r>
        <w:r w:rsidR="004D1474">
          <w:rPr>
            <w:webHidden/>
          </w:rPr>
          <w:t>33</w:t>
        </w:r>
        <w:r w:rsidR="00C0741C" w:rsidRPr="004D1474">
          <w:rPr>
            <w:webHidden/>
          </w:rPr>
          <w:fldChar w:fldCharType="end"/>
        </w:r>
      </w:hyperlink>
    </w:p>
    <w:p w:rsidR="00F421F2" w:rsidRPr="004F052A" w:rsidRDefault="00C0741C" w:rsidP="004F052A">
      <w:pPr>
        <w:tabs>
          <w:tab w:val="left" w:pos="993"/>
        </w:tabs>
        <w:ind w:firstLine="567"/>
        <w:jc w:val="center"/>
        <w:textAlignment w:val="baseline"/>
        <w:rPr>
          <w:b/>
          <w:color w:val="2D2D2D"/>
          <w:sz w:val="24"/>
        </w:rPr>
      </w:pPr>
      <w:r w:rsidRPr="004F052A">
        <w:rPr>
          <w:sz w:val="24"/>
        </w:rPr>
        <w:fldChar w:fldCharType="end"/>
      </w:r>
    </w:p>
    <w:p w:rsidR="00F421F2" w:rsidRPr="00F87333" w:rsidRDefault="00F421F2" w:rsidP="00F421F2">
      <w:pPr>
        <w:jc w:val="center"/>
        <w:rPr>
          <w:b/>
          <w:sz w:val="24"/>
        </w:rPr>
      </w:pPr>
    </w:p>
    <w:p w:rsidR="00EB71BB" w:rsidRPr="004350D3" w:rsidRDefault="00EB71BB" w:rsidP="00732A21">
      <w:pPr>
        <w:ind w:firstLine="567"/>
        <w:rPr>
          <w:sz w:val="24"/>
        </w:rPr>
        <w:sectPr w:rsidR="00EB71BB" w:rsidRPr="004350D3" w:rsidSect="00295A72">
          <w:headerReference w:type="even" r:id="rId9"/>
          <w:headerReference w:type="default" r:id="rId10"/>
          <w:footerReference w:type="even" r:id="rId11"/>
          <w:footerReference w:type="defaul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rsidR="00651C2C" w:rsidRPr="004350D3" w:rsidRDefault="00853BD4" w:rsidP="00CB7BCD">
      <w:pPr>
        <w:pStyle w:val="a4"/>
        <w:pBdr>
          <w:bottom w:val="single" w:sz="4" w:space="1" w:color="auto"/>
        </w:pBdr>
        <w:jc w:val="center"/>
        <w:rPr>
          <w:sz w:val="24"/>
          <w:szCs w:val="24"/>
        </w:rPr>
      </w:pPr>
      <w:r w:rsidRPr="004350D3">
        <w:rPr>
          <w:sz w:val="24"/>
          <w:szCs w:val="24"/>
        </w:rPr>
        <w:lastRenderedPageBreak/>
        <w:t xml:space="preserve">НАЦИОНАЛЬНЫЙ </w:t>
      </w:r>
      <w:r w:rsidR="00651C2C" w:rsidRPr="004350D3">
        <w:rPr>
          <w:sz w:val="24"/>
          <w:szCs w:val="24"/>
        </w:rPr>
        <w:t>СТАНДАРТ РЕСПУБЛИКИ КАЗАХСТАН</w:t>
      </w:r>
    </w:p>
    <w:p w:rsidR="00A15AA9" w:rsidRPr="004350D3" w:rsidRDefault="00A15AA9" w:rsidP="00955622">
      <w:pPr>
        <w:tabs>
          <w:tab w:val="left" w:pos="0"/>
        </w:tabs>
        <w:ind w:firstLine="567"/>
        <w:jc w:val="center"/>
        <w:rPr>
          <w:b/>
          <w:sz w:val="24"/>
        </w:rPr>
      </w:pPr>
    </w:p>
    <w:p w:rsidR="000816B5" w:rsidRPr="005A5D66" w:rsidRDefault="000816B5" w:rsidP="000816B5">
      <w:pPr>
        <w:jc w:val="center"/>
        <w:rPr>
          <w:b/>
          <w:sz w:val="24"/>
        </w:rPr>
      </w:pPr>
      <w:r>
        <w:rPr>
          <w:b/>
          <w:sz w:val="24"/>
        </w:rPr>
        <w:t>Д</w:t>
      </w:r>
      <w:r w:rsidRPr="005A5D66">
        <w:rPr>
          <w:b/>
          <w:sz w:val="24"/>
        </w:rPr>
        <w:t>езинфицирующие</w:t>
      </w:r>
      <w:r>
        <w:rPr>
          <w:b/>
          <w:sz w:val="24"/>
        </w:rPr>
        <w:t xml:space="preserve"> средства</w:t>
      </w:r>
      <w:r w:rsidRPr="005A5D66">
        <w:rPr>
          <w:b/>
          <w:sz w:val="24"/>
        </w:rPr>
        <w:t xml:space="preserve"> и антисептики</w:t>
      </w:r>
    </w:p>
    <w:p w:rsidR="000816B5" w:rsidRPr="005A5D66" w:rsidRDefault="000816B5" w:rsidP="000816B5">
      <w:pPr>
        <w:jc w:val="center"/>
        <w:rPr>
          <w:b/>
          <w:sz w:val="24"/>
        </w:rPr>
      </w:pPr>
    </w:p>
    <w:p w:rsidR="000816B5" w:rsidRPr="005A5D66" w:rsidRDefault="000816B5" w:rsidP="000816B5">
      <w:pPr>
        <w:jc w:val="center"/>
        <w:rPr>
          <w:b/>
          <w:sz w:val="24"/>
        </w:rPr>
      </w:pPr>
      <w:r w:rsidRPr="005A5D66">
        <w:rPr>
          <w:b/>
          <w:sz w:val="24"/>
        </w:rPr>
        <w:t xml:space="preserve"> </w:t>
      </w:r>
      <w:r>
        <w:rPr>
          <w:b/>
          <w:sz w:val="24"/>
        </w:rPr>
        <w:t>ХИРУРГИЧЕСКИЕ РУЧНЫЕ ДЕЗИНФЕКЦИОННЫЕ СРЕДСТВА</w:t>
      </w:r>
    </w:p>
    <w:p w:rsidR="000816B5" w:rsidRPr="005A5D66" w:rsidRDefault="000816B5" w:rsidP="000816B5">
      <w:pPr>
        <w:jc w:val="center"/>
        <w:rPr>
          <w:b/>
          <w:sz w:val="24"/>
        </w:rPr>
      </w:pPr>
    </w:p>
    <w:p w:rsidR="000816B5" w:rsidRPr="005A5D66" w:rsidRDefault="000816B5" w:rsidP="000816B5">
      <w:pPr>
        <w:jc w:val="center"/>
        <w:rPr>
          <w:b/>
          <w:sz w:val="24"/>
        </w:rPr>
      </w:pPr>
      <w:r>
        <w:rPr>
          <w:b/>
          <w:sz w:val="24"/>
        </w:rPr>
        <w:t>Методы испытания и требования (фаза 2/этап 2</w:t>
      </w:r>
      <w:r w:rsidRPr="005A5D66">
        <w:rPr>
          <w:b/>
          <w:sz w:val="24"/>
        </w:rPr>
        <w:t>)</w:t>
      </w:r>
    </w:p>
    <w:p w:rsidR="008F758B" w:rsidRPr="004350D3" w:rsidRDefault="008F758B" w:rsidP="00955622">
      <w:pPr>
        <w:pBdr>
          <w:bottom w:val="single" w:sz="4" w:space="1" w:color="auto"/>
        </w:pBdr>
        <w:tabs>
          <w:tab w:val="left" w:pos="0"/>
        </w:tabs>
        <w:rPr>
          <w:b/>
          <w:sz w:val="24"/>
        </w:rPr>
      </w:pPr>
    </w:p>
    <w:p w:rsidR="00413F1E" w:rsidRPr="004F5133" w:rsidRDefault="00F44511" w:rsidP="00955622">
      <w:pPr>
        <w:tabs>
          <w:tab w:val="left" w:pos="0"/>
        </w:tabs>
        <w:spacing w:before="120" w:after="120"/>
        <w:ind w:firstLine="567"/>
        <w:jc w:val="right"/>
        <w:rPr>
          <w:b/>
          <w:bCs/>
          <w:sz w:val="24"/>
        </w:rPr>
      </w:pPr>
      <w:r w:rsidRPr="004F5133">
        <w:rPr>
          <w:b/>
          <w:bCs/>
          <w:sz w:val="24"/>
        </w:rPr>
        <w:t xml:space="preserve">Дата введения </w:t>
      </w:r>
      <w:r w:rsidR="00CB7BCD">
        <w:rPr>
          <w:b/>
          <w:bCs/>
          <w:sz w:val="24"/>
        </w:rPr>
        <w:t>____</w:t>
      </w:r>
      <w:r w:rsidR="00D37068" w:rsidRPr="00D37068">
        <w:rPr>
          <w:b/>
          <w:bCs/>
          <w:sz w:val="24"/>
        </w:rPr>
        <w:t>-</w:t>
      </w:r>
      <w:r w:rsidR="00CB7BCD">
        <w:rPr>
          <w:b/>
          <w:bCs/>
          <w:sz w:val="24"/>
        </w:rPr>
        <w:t>__</w:t>
      </w:r>
      <w:r w:rsidR="00D37068" w:rsidRPr="00D37068">
        <w:rPr>
          <w:b/>
          <w:bCs/>
          <w:sz w:val="24"/>
        </w:rPr>
        <w:t>-</w:t>
      </w:r>
      <w:r w:rsidR="00CB7BCD">
        <w:rPr>
          <w:b/>
          <w:bCs/>
          <w:sz w:val="24"/>
        </w:rPr>
        <w:t>__</w:t>
      </w:r>
    </w:p>
    <w:p w:rsidR="00190D2A" w:rsidRPr="004F5133" w:rsidRDefault="005E2168" w:rsidP="00955622">
      <w:pPr>
        <w:pStyle w:val="10"/>
        <w:numPr>
          <w:ilvl w:val="0"/>
          <w:numId w:val="4"/>
        </w:numPr>
        <w:tabs>
          <w:tab w:val="clear" w:pos="1134"/>
          <w:tab w:val="num" w:pos="0"/>
          <w:tab w:val="left" w:pos="851"/>
        </w:tabs>
        <w:spacing w:before="0" w:after="0"/>
        <w:ind w:left="0" w:firstLine="567"/>
        <w:jc w:val="both"/>
        <w:rPr>
          <w:sz w:val="24"/>
          <w:szCs w:val="24"/>
          <w:lang w:val="en-US"/>
        </w:rPr>
      </w:pPr>
      <w:bookmarkStart w:id="11" w:name="_Toc72935885"/>
      <w:r w:rsidRPr="004F5133">
        <w:rPr>
          <w:sz w:val="24"/>
          <w:szCs w:val="24"/>
        </w:rPr>
        <w:t>Область применения</w:t>
      </w:r>
      <w:bookmarkEnd w:id="11"/>
    </w:p>
    <w:p w:rsidR="00502AC4" w:rsidRPr="004F5133" w:rsidRDefault="00502AC4" w:rsidP="00955622">
      <w:pPr>
        <w:ind w:firstLine="567"/>
        <w:rPr>
          <w:sz w:val="24"/>
        </w:rPr>
      </w:pPr>
    </w:p>
    <w:p w:rsidR="00C63029" w:rsidRPr="00C63029" w:rsidRDefault="00C63029" w:rsidP="00C63029">
      <w:pPr>
        <w:pStyle w:val="Style5"/>
        <w:widowControl/>
        <w:ind w:firstLine="567"/>
        <w:jc w:val="both"/>
        <w:rPr>
          <w:rStyle w:val="FontStyle79"/>
          <w:rFonts w:ascii="Times New Roman" w:hAnsi="Times New Roman" w:cs="Times New Roman"/>
          <w:b w:val="0"/>
          <w:sz w:val="24"/>
          <w:szCs w:val="24"/>
          <w:lang w:eastAsia="en-US"/>
        </w:rPr>
      </w:pPr>
      <w:bookmarkStart w:id="12" w:name="_Hlk72758353"/>
      <w:bookmarkStart w:id="13" w:name="_Toc211945951"/>
      <w:r w:rsidRPr="00C63029">
        <w:rPr>
          <w:rStyle w:val="FontStyle79"/>
          <w:rFonts w:ascii="Times New Roman" w:hAnsi="Times New Roman" w:cs="Times New Roman"/>
          <w:b w:val="0"/>
          <w:sz w:val="24"/>
          <w:szCs w:val="24"/>
          <w:lang w:eastAsia="en-US"/>
        </w:rPr>
        <w:t xml:space="preserve">Настоящий стандарт </w:t>
      </w:r>
      <w:r w:rsidR="00567681">
        <w:rPr>
          <w:rStyle w:val="FontStyle79"/>
          <w:rFonts w:ascii="Times New Roman" w:hAnsi="Times New Roman" w:cs="Times New Roman"/>
          <w:b w:val="0"/>
          <w:sz w:val="24"/>
          <w:szCs w:val="24"/>
          <w:lang w:eastAsia="en-US"/>
        </w:rPr>
        <w:t>устанавливает</w:t>
      </w:r>
      <w:r w:rsidRPr="00C63029">
        <w:rPr>
          <w:rStyle w:val="FontStyle79"/>
          <w:rFonts w:ascii="Times New Roman" w:hAnsi="Times New Roman" w:cs="Times New Roman"/>
          <w:b w:val="0"/>
          <w:sz w:val="24"/>
          <w:szCs w:val="24"/>
          <w:lang w:eastAsia="en-US"/>
        </w:rPr>
        <w:t xml:space="preserve"> метод испытаний, моделирующий практические условия для определения того, снижает ли </w:t>
      </w:r>
      <w:r w:rsidRPr="00C63029">
        <w:rPr>
          <w:rStyle w:val="FontStyle84"/>
          <w:rFonts w:ascii="Times New Roman" w:hAnsi="Times New Roman" w:cs="Times New Roman"/>
          <w:sz w:val="24"/>
          <w:szCs w:val="24"/>
        </w:rPr>
        <w:t>хирургическая обработка рук жидким дезинфицирующим средством</w:t>
      </w:r>
      <w:r w:rsidRPr="00C63029">
        <w:rPr>
          <w:rStyle w:val="FontStyle79"/>
          <w:rFonts w:ascii="Times New Roman" w:hAnsi="Times New Roman" w:cs="Times New Roman"/>
          <w:b w:val="0"/>
          <w:sz w:val="24"/>
          <w:szCs w:val="24"/>
          <w:lang w:eastAsia="en-US"/>
        </w:rPr>
        <w:t xml:space="preserve"> и мытье рук выделение резидентной и в ряде случаев, присутствующей временной микробной флоры на руках при обработке чистых рук волонтеров.</w:t>
      </w:r>
      <w:bookmarkEnd w:id="12"/>
    </w:p>
    <w:p w:rsidR="00C63029" w:rsidRPr="00C63029" w:rsidRDefault="00C63029" w:rsidP="00C63029">
      <w:pPr>
        <w:pStyle w:val="Style5"/>
        <w:widowControl/>
        <w:ind w:firstLine="567"/>
        <w:jc w:val="both"/>
        <w:rPr>
          <w:rStyle w:val="FontStyle79"/>
          <w:rFonts w:ascii="Times New Roman" w:hAnsi="Times New Roman" w:cs="Times New Roman"/>
          <w:b w:val="0"/>
          <w:sz w:val="24"/>
          <w:szCs w:val="24"/>
          <w:lang w:eastAsia="en-US"/>
        </w:rPr>
      </w:pPr>
      <w:r w:rsidRPr="00C63029">
        <w:rPr>
          <w:rStyle w:val="FontStyle79"/>
          <w:rFonts w:ascii="Times New Roman" w:hAnsi="Times New Roman" w:cs="Times New Roman"/>
          <w:b w:val="0"/>
          <w:sz w:val="24"/>
          <w:szCs w:val="24"/>
          <w:lang w:eastAsia="en-US"/>
        </w:rPr>
        <w:t>Настоящий  стандарт распространяется на продукты для хирургической антисептики рук или для мытья рук, а также предназначенные для использования в областях и ситуациях, где дезинфекция показана с медицинской точки зрения. Такие показания встречаются при уходе за пациентами, например:</w:t>
      </w:r>
    </w:p>
    <w:p w:rsidR="00C63029" w:rsidRPr="00C63029" w:rsidRDefault="00C63029" w:rsidP="007810C3">
      <w:pPr>
        <w:pStyle w:val="Style5"/>
        <w:widowControl/>
        <w:numPr>
          <w:ilvl w:val="0"/>
          <w:numId w:val="6"/>
        </w:numPr>
        <w:ind w:left="0" w:firstLine="567"/>
        <w:jc w:val="both"/>
        <w:rPr>
          <w:rStyle w:val="FontStyle79"/>
          <w:rFonts w:ascii="Times New Roman" w:hAnsi="Times New Roman" w:cs="Times New Roman"/>
          <w:b w:val="0"/>
          <w:sz w:val="24"/>
          <w:szCs w:val="24"/>
          <w:lang w:eastAsia="en-US"/>
        </w:rPr>
      </w:pPr>
      <w:r>
        <w:rPr>
          <w:rStyle w:val="FontStyle79"/>
          <w:rFonts w:ascii="Times New Roman" w:hAnsi="Times New Roman" w:cs="Times New Roman"/>
          <w:b w:val="0"/>
          <w:sz w:val="24"/>
          <w:szCs w:val="24"/>
          <w:lang w:eastAsia="en-US"/>
        </w:rPr>
        <w:t xml:space="preserve"> </w:t>
      </w:r>
      <w:r w:rsidRPr="00C63029">
        <w:rPr>
          <w:rStyle w:val="FontStyle79"/>
          <w:rFonts w:ascii="Times New Roman" w:hAnsi="Times New Roman" w:cs="Times New Roman"/>
          <w:b w:val="0"/>
          <w:sz w:val="24"/>
          <w:szCs w:val="24"/>
          <w:lang w:eastAsia="en-US"/>
        </w:rPr>
        <w:t>в больницах, коммунальных медицинских учреждениях и стоматологических учреждениях;</w:t>
      </w:r>
    </w:p>
    <w:p w:rsidR="00C63029" w:rsidRPr="00C63029" w:rsidRDefault="00C63029" w:rsidP="007810C3">
      <w:pPr>
        <w:pStyle w:val="Style5"/>
        <w:widowControl/>
        <w:numPr>
          <w:ilvl w:val="0"/>
          <w:numId w:val="6"/>
        </w:numPr>
        <w:ind w:left="0" w:firstLine="567"/>
        <w:jc w:val="both"/>
        <w:rPr>
          <w:rStyle w:val="FontStyle79"/>
          <w:rFonts w:ascii="Times New Roman" w:hAnsi="Times New Roman" w:cs="Times New Roman"/>
          <w:b w:val="0"/>
          <w:sz w:val="24"/>
          <w:szCs w:val="24"/>
          <w:lang w:eastAsia="en-US"/>
        </w:rPr>
      </w:pPr>
      <w:r>
        <w:rPr>
          <w:rStyle w:val="FontStyle79"/>
          <w:rFonts w:ascii="Times New Roman" w:hAnsi="Times New Roman" w:cs="Times New Roman"/>
          <w:b w:val="0"/>
          <w:sz w:val="24"/>
          <w:szCs w:val="24"/>
          <w:lang w:eastAsia="en-US"/>
        </w:rPr>
        <w:t xml:space="preserve"> </w:t>
      </w:r>
      <w:r w:rsidRPr="00C63029">
        <w:rPr>
          <w:rStyle w:val="FontStyle79"/>
          <w:rFonts w:ascii="Times New Roman" w:hAnsi="Times New Roman" w:cs="Times New Roman"/>
          <w:b w:val="0"/>
          <w:sz w:val="24"/>
          <w:szCs w:val="24"/>
          <w:lang w:eastAsia="en-US"/>
        </w:rPr>
        <w:t>в поликлиниках, школах, детских садах и домах престарелых, а также могут осуществляться как на рабочем месте, так и дома. Сюда также могут входить прачечные и кухни, поставляющие продукты непосредственно для пациента.</w:t>
      </w:r>
    </w:p>
    <w:p w:rsidR="00C63029" w:rsidRPr="00C63029" w:rsidRDefault="00C63029" w:rsidP="00C63029">
      <w:pPr>
        <w:pStyle w:val="Style5"/>
        <w:widowControl/>
        <w:ind w:firstLine="567"/>
        <w:jc w:val="both"/>
        <w:rPr>
          <w:rStyle w:val="FontStyle79"/>
          <w:rFonts w:ascii="Times New Roman" w:hAnsi="Times New Roman" w:cs="Times New Roman"/>
          <w:b w:val="0"/>
          <w:sz w:val="24"/>
          <w:szCs w:val="24"/>
          <w:lang w:eastAsia="en-US"/>
        </w:rPr>
      </w:pPr>
      <w:r w:rsidRPr="00C63029">
        <w:rPr>
          <w:rStyle w:val="FontStyle79"/>
          <w:rFonts w:ascii="Times New Roman" w:hAnsi="Times New Roman" w:cs="Times New Roman"/>
          <w:b w:val="0"/>
          <w:sz w:val="24"/>
          <w:szCs w:val="24"/>
          <w:lang w:eastAsia="en-US"/>
        </w:rPr>
        <w:t>EN 14885 подробно определяет взаимосвязь различных тестов друг с другом и</w:t>
      </w:r>
      <w:r>
        <w:rPr>
          <w:rStyle w:val="FontStyle79"/>
          <w:rFonts w:ascii="Times New Roman" w:hAnsi="Times New Roman" w:cs="Times New Roman"/>
          <w:b w:val="0"/>
          <w:sz w:val="24"/>
          <w:szCs w:val="24"/>
          <w:lang w:eastAsia="en-US"/>
        </w:rPr>
        <w:t xml:space="preserve"> «рекомендации по использованию»</w:t>
      </w:r>
      <w:r w:rsidRPr="00C63029">
        <w:rPr>
          <w:rStyle w:val="FontStyle79"/>
          <w:rFonts w:ascii="Times New Roman" w:hAnsi="Times New Roman" w:cs="Times New Roman"/>
          <w:b w:val="0"/>
          <w:sz w:val="24"/>
          <w:szCs w:val="24"/>
          <w:lang w:eastAsia="en-US"/>
        </w:rPr>
        <w:t>.</w:t>
      </w:r>
    </w:p>
    <w:p w:rsidR="00C63029" w:rsidRPr="00C63029" w:rsidRDefault="00C63029" w:rsidP="00C63029">
      <w:pPr>
        <w:pStyle w:val="Style5"/>
        <w:widowControl/>
        <w:ind w:firstLine="567"/>
        <w:jc w:val="both"/>
        <w:rPr>
          <w:rStyle w:val="FontStyle79"/>
          <w:rFonts w:ascii="Times New Roman" w:hAnsi="Times New Roman" w:cs="Times New Roman"/>
          <w:b w:val="0"/>
          <w:sz w:val="24"/>
          <w:szCs w:val="24"/>
          <w:lang w:eastAsia="en-US"/>
        </w:rPr>
      </w:pPr>
    </w:p>
    <w:p w:rsidR="00C63029" w:rsidRPr="00214FAE" w:rsidRDefault="00214FAE" w:rsidP="00C63029">
      <w:pPr>
        <w:pStyle w:val="Style5"/>
        <w:widowControl/>
        <w:ind w:firstLine="567"/>
        <w:jc w:val="both"/>
        <w:rPr>
          <w:rStyle w:val="FontStyle79"/>
          <w:rFonts w:ascii="Times New Roman" w:hAnsi="Times New Roman" w:cs="Times New Roman"/>
          <w:b w:val="0"/>
          <w:sz w:val="20"/>
          <w:szCs w:val="20"/>
          <w:lang w:eastAsia="en-US"/>
        </w:rPr>
      </w:pPr>
      <w:r w:rsidRPr="00214FAE">
        <w:rPr>
          <w:rStyle w:val="FontStyle79"/>
          <w:rFonts w:ascii="Times New Roman" w:hAnsi="Times New Roman" w:cs="Times New Roman"/>
          <w:b w:val="0"/>
          <w:sz w:val="20"/>
          <w:szCs w:val="20"/>
          <w:lang w:eastAsia="en-US"/>
        </w:rPr>
        <w:t xml:space="preserve">Примечание – </w:t>
      </w:r>
      <w:r w:rsidR="000D7E2D">
        <w:rPr>
          <w:rStyle w:val="FontStyle79"/>
          <w:rFonts w:ascii="Times New Roman" w:hAnsi="Times New Roman" w:cs="Times New Roman"/>
          <w:b w:val="0"/>
          <w:sz w:val="20"/>
          <w:szCs w:val="20"/>
          <w:lang w:eastAsia="en-US"/>
        </w:rPr>
        <w:t>Настоящий  стандарт</w:t>
      </w:r>
      <w:r w:rsidR="00C63029" w:rsidRPr="00214FAE">
        <w:rPr>
          <w:rStyle w:val="FontStyle79"/>
          <w:rFonts w:ascii="Times New Roman" w:hAnsi="Times New Roman" w:cs="Times New Roman"/>
          <w:b w:val="0"/>
          <w:sz w:val="20"/>
          <w:szCs w:val="20"/>
          <w:lang w:eastAsia="en-US"/>
        </w:rPr>
        <w:t xml:space="preserve"> соответствует испытанию фазы 2, этапа 2.</w:t>
      </w:r>
    </w:p>
    <w:p w:rsidR="00CB7BCD" w:rsidRPr="004F5133" w:rsidRDefault="00CB7BCD" w:rsidP="008E63EC">
      <w:pPr>
        <w:ind w:firstLine="567"/>
        <w:rPr>
          <w:sz w:val="24"/>
        </w:rPr>
      </w:pPr>
    </w:p>
    <w:p w:rsidR="00624FE5" w:rsidRPr="004F5133" w:rsidRDefault="00624FE5" w:rsidP="00624FE5">
      <w:pPr>
        <w:pStyle w:val="10"/>
        <w:numPr>
          <w:ilvl w:val="0"/>
          <w:numId w:val="4"/>
        </w:numPr>
        <w:tabs>
          <w:tab w:val="clear" w:pos="1134"/>
          <w:tab w:val="clear" w:pos="1605"/>
          <w:tab w:val="num" w:pos="0"/>
          <w:tab w:val="left" w:pos="851"/>
        </w:tabs>
        <w:spacing w:before="0" w:after="0"/>
        <w:ind w:left="0" w:firstLine="567"/>
        <w:rPr>
          <w:sz w:val="24"/>
          <w:szCs w:val="24"/>
          <w:lang w:val="en-US"/>
        </w:rPr>
      </w:pPr>
      <w:bookmarkStart w:id="14" w:name="_Toc72935886"/>
      <w:r w:rsidRPr="004F5133">
        <w:rPr>
          <w:sz w:val="24"/>
          <w:szCs w:val="24"/>
        </w:rPr>
        <w:t>Нормативные ссылки</w:t>
      </w:r>
      <w:bookmarkEnd w:id="14"/>
    </w:p>
    <w:p w:rsidR="00624FE5" w:rsidRPr="004F5133" w:rsidRDefault="00624FE5" w:rsidP="00624FE5">
      <w:pPr>
        <w:ind w:firstLine="567"/>
        <w:rPr>
          <w:sz w:val="24"/>
        </w:rPr>
      </w:pPr>
    </w:p>
    <w:p w:rsidR="00883FDB" w:rsidRPr="004F5133" w:rsidRDefault="00883FDB" w:rsidP="00883FDB">
      <w:pPr>
        <w:ind w:firstLine="567"/>
        <w:rPr>
          <w:sz w:val="24"/>
        </w:rPr>
      </w:pPr>
      <w:r w:rsidRPr="004F5133">
        <w:rPr>
          <w:sz w:val="24"/>
        </w:rPr>
        <w:t xml:space="preserve">Для применения настоящего стандарта необходимы </w:t>
      </w:r>
      <w:r w:rsidRPr="004F5133">
        <w:rPr>
          <w:sz w:val="24"/>
          <w:lang w:val="fr-FR"/>
        </w:rPr>
        <w:t>следующи</w:t>
      </w:r>
      <w:r w:rsidR="00CB7BCD">
        <w:rPr>
          <w:sz w:val="24"/>
        </w:rPr>
        <w:t>й</w:t>
      </w:r>
      <w:r w:rsidRPr="004F5133">
        <w:rPr>
          <w:sz w:val="24"/>
          <w:lang w:val="fr-FR"/>
        </w:rPr>
        <w:t xml:space="preserve"> ссылочны</w:t>
      </w:r>
      <w:r w:rsidR="00CB7BCD">
        <w:rPr>
          <w:sz w:val="24"/>
        </w:rPr>
        <w:t>й</w:t>
      </w:r>
      <w:r w:rsidRPr="004F5133">
        <w:rPr>
          <w:sz w:val="24"/>
          <w:lang w:val="fr-FR"/>
        </w:rPr>
        <w:t xml:space="preserve"> документ. </w:t>
      </w:r>
      <w:r w:rsidRPr="004F5133">
        <w:rPr>
          <w:sz w:val="24"/>
        </w:rPr>
        <w:t>Д</w:t>
      </w:r>
      <w:r w:rsidRPr="004F5133">
        <w:rPr>
          <w:sz w:val="24"/>
          <w:lang w:val="fr-FR"/>
        </w:rPr>
        <w:t>ля</w:t>
      </w:r>
      <w:r w:rsidRPr="004F5133">
        <w:rPr>
          <w:sz w:val="24"/>
          <w:lang w:val="kk-KZ"/>
        </w:rPr>
        <w:t xml:space="preserve"> </w:t>
      </w:r>
      <w:r w:rsidRPr="004F5133">
        <w:rPr>
          <w:sz w:val="24"/>
          <w:lang w:val="fr-FR"/>
        </w:rPr>
        <w:t>недатированных ссылок применяют последнее издание ссылочного документа (включая все его изменения</w:t>
      </w:r>
      <w:r w:rsidRPr="004F5133">
        <w:rPr>
          <w:sz w:val="24"/>
        </w:rPr>
        <w:t>):</w:t>
      </w:r>
    </w:p>
    <w:p w:rsidR="00214FAE" w:rsidRPr="004D1474" w:rsidRDefault="00214FAE" w:rsidP="00214FAE">
      <w:pPr>
        <w:ind w:firstLine="567"/>
        <w:rPr>
          <w:iCs/>
          <w:sz w:val="24"/>
          <w:lang w:val="en-US"/>
        </w:rPr>
      </w:pPr>
      <w:bookmarkStart w:id="15" w:name="_Hlk48074091"/>
      <w:r w:rsidRPr="002B1B80">
        <w:rPr>
          <w:sz w:val="24"/>
        </w:rPr>
        <w:t>EN 13624</w:t>
      </w:r>
      <w:r w:rsidR="00C67269" w:rsidRPr="002B1B80">
        <w:rPr>
          <w:sz w:val="24"/>
        </w:rPr>
        <w:t xml:space="preserve">:2013 </w:t>
      </w:r>
      <w:proofErr w:type="spellStart"/>
      <w:r w:rsidR="00C67269" w:rsidRPr="002B1B80">
        <w:rPr>
          <w:iCs/>
          <w:sz w:val="24"/>
        </w:rPr>
        <w:t>Chemical</w:t>
      </w:r>
      <w:proofErr w:type="spellEnd"/>
      <w:r w:rsidR="00C67269" w:rsidRPr="002B1B80">
        <w:rPr>
          <w:iCs/>
          <w:sz w:val="24"/>
        </w:rPr>
        <w:t xml:space="preserve"> </w:t>
      </w:r>
      <w:proofErr w:type="spellStart"/>
      <w:r w:rsidR="00C67269" w:rsidRPr="002B1B80">
        <w:rPr>
          <w:iCs/>
          <w:sz w:val="24"/>
        </w:rPr>
        <w:t>disinfectants</w:t>
      </w:r>
      <w:proofErr w:type="spellEnd"/>
      <w:r w:rsidR="00C67269" w:rsidRPr="002B1B80">
        <w:rPr>
          <w:iCs/>
          <w:sz w:val="24"/>
        </w:rPr>
        <w:t xml:space="preserve"> </w:t>
      </w:r>
      <w:proofErr w:type="spellStart"/>
      <w:r w:rsidR="00C67269" w:rsidRPr="002B1B80">
        <w:rPr>
          <w:iCs/>
          <w:sz w:val="24"/>
        </w:rPr>
        <w:t>and</w:t>
      </w:r>
      <w:proofErr w:type="spellEnd"/>
      <w:r w:rsidR="00C67269" w:rsidRPr="002B1B80">
        <w:rPr>
          <w:iCs/>
          <w:sz w:val="24"/>
        </w:rPr>
        <w:t xml:space="preserve"> </w:t>
      </w:r>
      <w:proofErr w:type="spellStart"/>
      <w:r w:rsidR="00C67269" w:rsidRPr="002B1B80">
        <w:rPr>
          <w:iCs/>
          <w:sz w:val="24"/>
        </w:rPr>
        <w:t>antiseptics</w:t>
      </w:r>
      <w:proofErr w:type="spellEnd"/>
      <w:r w:rsidR="00C67269" w:rsidRPr="002B1B80">
        <w:rPr>
          <w:iCs/>
          <w:sz w:val="24"/>
        </w:rPr>
        <w:t xml:space="preserve"> — </w:t>
      </w:r>
      <w:proofErr w:type="spellStart"/>
      <w:r w:rsidR="00C67269" w:rsidRPr="002B1B80">
        <w:rPr>
          <w:iCs/>
          <w:sz w:val="24"/>
        </w:rPr>
        <w:t>Quantitative</w:t>
      </w:r>
      <w:proofErr w:type="spellEnd"/>
      <w:r w:rsidR="00C67269" w:rsidRPr="002B1B80">
        <w:rPr>
          <w:iCs/>
          <w:sz w:val="24"/>
        </w:rPr>
        <w:t xml:space="preserve"> </w:t>
      </w:r>
      <w:proofErr w:type="spellStart"/>
      <w:r w:rsidR="00C67269" w:rsidRPr="002B1B80">
        <w:rPr>
          <w:iCs/>
          <w:sz w:val="24"/>
        </w:rPr>
        <w:t>suspension</w:t>
      </w:r>
      <w:proofErr w:type="spellEnd"/>
      <w:r w:rsidR="00C67269" w:rsidRPr="002B1B80">
        <w:rPr>
          <w:iCs/>
          <w:sz w:val="24"/>
        </w:rPr>
        <w:t xml:space="preserve"> </w:t>
      </w:r>
      <w:proofErr w:type="spellStart"/>
      <w:r w:rsidR="00C67269" w:rsidRPr="002B1B80">
        <w:rPr>
          <w:iCs/>
          <w:sz w:val="24"/>
        </w:rPr>
        <w:t>test</w:t>
      </w:r>
      <w:proofErr w:type="spellEnd"/>
      <w:r w:rsidR="00C67269" w:rsidRPr="002B1B80">
        <w:rPr>
          <w:iCs/>
          <w:sz w:val="24"/>
        </w:rPr>
        <w:t xml:space="preserve"> </w:t>
      </w:r>
      <w:proofErr w:type="spellStart"/>
      <w:r w:rsidR="00C67269" w:rsidRPr="002B1B80">
        <w:rPr>
          <w:iCs/>
          <w:sz w:val="24"/>
        </w:rPr>
        <w:t>for</w:t>
      </w:r>
      <w:proofErr w:type="spellEnd"/>
      <w:r w:rsidR="00C67269" w:rsidRPr="002B1B80">
        <w:rPr>
          <w:iCs/>
          <w:sz w:val="24"/>
        </w:rPr>
        <w:t xml:space="preserve"> </w:t>
      </w:r>
      <w:proofErr w:type="spellStart"/>
      <w:r w:rsidR="00C67269" w:rsidRPr="002B1B80">
        <w:rPr>
          <w:iCs/>
          <w:sz w:val="24"/>
        </w:rPr>
        <w:t>the</w:t>
      </w:r>
      <w:proofErr w:type="spellEnd"/>
      <w:r w:rsidR="00C67269" w:rsidRPr="002B1B80">
        <w:rPr>
          <w:iCs/>
          <w:sz w:val="24"/>
        </w:rPr>
        <w:t xml:space="preserve"> </w:t>
      </w:r>
      <w:proofErr w:type="spellStart"/>
      <w:r w:rsidR="00C67269" w:rsidRPr="002B1B80">
        <w:rPr>
          <w:iCs/>
          <w:sz w:val="24"/>
        </w:rPr>
        <w:t>evaluation</w:t>
      </w:r>
      <w:proofErr w:type="spellEnd"/>
      <w:r w:rsidR="00C67269" w:rsidRPr="002B1B80">
        <w:rPr>
          <w:iCs/>
          <w:sz w:val="24"/>
        </w:rPr>
        <w:t xml:space="preserve"> </w:t>
      </w:r>
      <w:proofErr w:type="spellStart"/>
      <w:r w:rsidR="00C67269" w:rsidRPr="002B1B80">
        <w:rPr>
          <w:iCs/>
          <w:sz w:val="24"/>
        </w:rPr>
        <w:t>of</w:t>
      </w:r>
      <w:proofErr w:type="spellEnd"/>
      <w:r w:rsidR="00C67269" w:rsidRPr="002B1B80">
        <w:rPr>
          <w:iCs/>
          <w:sz w:val="24"/>
        </w:rPr>
        <w:t xml:space="preserve"> </w:t>
      </w:r>
      <w:proofErr w:type="spellStart"/>
      <w:r w:rsidR="00C67269" w:rsidRPr="002B1B80">
        <w:rPr>
          <w:iCs/>
          <w:sz w:val="24"/>
        </w:rPr>
        <w:t>fungicidal</w:t>
      </w:r>
      <w:proofErr w:type="spellEnd"/>
      <w:r w:rsidR="00C67269" w:rsidRPr="002B1B80">
        <w:rPr>
          <w:iCs/>
          <w:sz w:val="24"/>
        </w:rPr>
        <w:t xml:space="preserve"> </w:t>
      </w:r>
      <w:proofErr w:type="spellStart"/>
      <w:r w:rsidR="00C67269" w:rsidRPr="002B1B80">
        <w:rPr>
          <w:iCs/>
          <w:sz w:val="24"/>
        </w:rPr>
        <w:t>or</w:t>
      </w:r>
      <w:proofErr w:type="spellEnd"/>
      <w:r w:rsidR="00C67269" w:rsidRPr="002B1B80">
        <w:rPr>
          <w:iCs/>
          <w:sz w:val="24"/>
        </w:rPr>
        <w:t xml:space="preserve"> </w:t>
      </w:r>
      <w:proofErr w:type="spellStart"/>
      <w:r w:rsidR="00C67269" w:rsidRPr="002B1B80">
        <w:rPr>
          <w:iCs/>
          <w:sz w:val="24"/>
        </w:rPr>
        <w:t>yeasticidal</w:t>
      </w:r>
      <w:proofErr w:type="spellEnd"/>
      <w:r w:rsidR="00C67269" w:rsidRPr="002B1B80">
        <w:rPr>
          <w:iCs/>
          <w:sz w:val="24"/>
        </w:rPr>
        <w:t xml:space="preserve"> </w:t>
      </w:r>
      <w:proofErr w:type="spellStart"/>
      <w:r w:rsidR="00C67269" w:rsidRPr="002B1B80">
        <w:rPr>
          <w:iCs/>
          <w:sz w:val="24"/>
        </w:rPr>
        <w:t>activity</w:t>
      </w:r>
      <w:proofErr w:type="spellEnd"/>
      <w:r w:rsidR="00C67269" w:rsidRPr="002B1B80">
        <w:rPr>
          <w:iCs/>
          <w:sz w:val="24"/>
        </w:rPr>
        <w:t xml:space="preserve"> </w:t>
      </w:r>
      <w:proofErr w:type="spellStart"/>
      <w:r w:rsidR="00C67269" w:rsidRPr="002B1B80">
        <w:rPr>
          <w:iCs/>
          <w:sz w:val="24"/>
        </w:rPr>
        <w:t>in</w:t>
      </w:r>
      <w:proofErr w:type="spellEnd"/>
      <w:r w:rsidR="00C67269" w:rsidRPr="002B1B80">
        <w:rPr>
          <w:iCs/>
          <w:sz w:val="24"/>
        </w:rPr>
        <w:t xml:space="preserve"> </w:t>
      </w:r>
      <w:proofErr w:type="spellStart"/>
      <w:r w:rsidR="00C67269" w:rsidRPr="002B1B80">
        <w:rPr>
          <w:iCs/>
          <w:sz w:val="24"/>
        </w:rPr>
        <w:t>the</w:t>
      </w:r>
      <w:proofErr w:type="spellEnd"/>
      <w:r w:rsidR="00C67269" w:rsidRPr="002B1B80">
        <w:rPr>
          <w:iCs/>
          <w:sz w:val="24"/>
        </w:rPr>
        <w:t xml:space="preserve"> </w:t>
      </w:r>
      <w:proofErr w:type="spellStart"/>
      <w:r w:rsidR="00C67269" w:rsidRPr="002B1B80">
        <w:rPr>
          <w:iCs/>
          <w:sz w:val="24"/>
        </w:rPr>
        <w:t>medical</w:t>
      </w:r>
      <w:proofErr w:type="spellEnd"/>
      <w:r w:rsidR="00C67269" w:rsidRPr="002B1B80">
        <w:rPr>
          <w:iCs/>
          <w:sz w:val="24"/>
        </w:rPr>
        <w:t xml:space="preserve"> </w:t>
      </w:r>
      <w:proofErr w:type="spellStart"/>
      <w:r w:rsidR="00C67269" w:rsidRPr="002B1B80">
        <w:rPr>
          <w:iCs/>
          <w:sz w:val="24"/>
        </w:rPr>
        <w:t>area</w:t>
      </w:r>
      <w:proofErr w:type="spellEnd"/>
      <w:r w:rsidR="00C67269" w:rsidRPr="002B1B80">
        <w:rPr>
          <w:iCs/>
          <w:sz w:val="24"/>
        </w:rPr>
        <w:t xml:space="preserve"> — </w:t>
      </w:r>
      <w:proofErr w:type="spellStart"/>
      <w:r w:rsidR="00C67269" w:rsidRPr="002B1B80">
        <w:rPr>
          <w:iCs/>
          <w:sz w:val="24"/>
        </w:rPr>
        <w:t>Test</w:t>
      </w:r>
      <w:proofErr w:type="spellEnd"/>
      <w:r w:rsidR="00C67269" w:rsidRPr="002B1B80">
        <w:rPr>
          <w:iCs/>
          <w:sz w:val="24"/>
        </w:rPr>
        <w:t xml:space="preserve"> </w:t>
      </w:r>
      <w:proofErr w:type="spellStart"/>
      <w:r w:rsidR="00C67269" w:rsidRPr="002B1B80">
        <w:rPr>
          <w:iCs/>
          <w:sz w:val="24"/>
        </w:rPr>
        <w:t>method</w:t>
      </w:r>
      <w:proofErr w:type="spellEnd"/>
      <w:r w:rsidR="00C67269" w:rsidRPr="002B1B80">
        <w:rPr>
          <w:iCs/>
          <w:sz w:val="24"/>
        </w:rPr>
        <w:t xml:space="preserve"> </w:t>
      </w:r>
      <w:proofErr w:type="spellStart"/>
      <w:r w:rsidR="00C67269" w:rsidRPr="002B1B80">
        <w:rPr>
          <w:iCs/>
          <w:sz w:val="24"/>
        </w:rPr>
        <w:t>and</w:t>
      </w:r>
      <w:proofErr w:type="spellEnd"/>
      <w:r w:rsidR="00C67269" w:rsidRPr="002B1B80">
        <w:rPr>
          <w:iCs/>
          <w:sz w:val="24"/>
        </w:rPr>
        <w:t xml:space="preserve"> </w:t>
      </w:r>
      <w:proofErr w:type="spellStart"/>
      <w:r w:rsidR="00C67269" w:rsidRPr="002B1B80">
        <w:rPr>
          <w:iCs/>
          <w:sz w:val="24"/>
        </w:rPr>
        <w:t>requirements</w:t>
      </w:r>
      <w:proofErr w:type="spellEnd"/>
      <w:r w:rsidR="00C67269" w:rsidRPr="002B1B80">
        <w:rPr>
          <w:iCs/>
          <w:sz w:val="24"/>
        </w:rPr>
        <w:t xml:space="preserve"> (</w:t>
      </w:r>
      <w:proofErr w:type="spellStart"/>
      <w:r w:rsidR="00C67269" w:rsidRPr="002B1B80">
        <w:rPr>
          <w:iCs/>
          <w:sz w:val="24"/>
        </w:rPr>
        <w:t>phase</w:t>
      </w:r>
      <w:proofErr w:type="spellEnd"/>
      <w:r w:rsidR="00C67269" w:rsidRPr="002B1B80">
        <w:rPr>
          <w:iCs/>
          <w:sz w:val="24"/>
        </w:rPr>
        <w:t xml:space="preserve"> 2, </w:t>
      </w:r>
      <w:proofErr w:type="spellStart"/>
      <w:r w:rsidR="00C67269" w:rsidRPr="002B1B80">
        <w:rPr>
          <w:iCs/>
          <w:sz w:val="24"/>
        </w:rPr>
        <w:t>step</w:t>
      </w:r>
      <w:proofErr w:type="spellEnd"/>
      <w:r w:rsidR="00C67269" w:rsidRPr="002B1B80">
        <w:rPr>
          <w:iCs/>
          <w:sz w:val="24"/>
        </w:rPr>
        <w:t xml:space="preserve"> 1) </w:t>
      </w:r>
      <w:r w:rsidRPr="002B1B80">
        <w:rPr>
          <w:sz w:val="24"/>
        </w:rPr>
        <w:t>(</w:t>
      </w:r>
      <w:r w:rsidRPr="002B1B80">
        <w:rPr>
          <w:iCs/>
          <w:sz w:val="24"/>
        </w:rPr>
        <w:t xml:space="preserve">Химические дезинфицирующие средства и антисептики - Количественный тест суспензии для оценки </w:t>
      </w:r>
      <w:proofErr w:type="spellStart"/>
      <w:r w:rsidRPr="002B1B80">
        <w:rPr>
          <w:iCs/>
          <w:sz w:val="24"/>
        </w:rPr>
        <w:t>фунгицидного</w:t>
      </w:r>
      <w:proofErr w:type="spellEnd"/>
      <w:r w:rsidRPr="002B1B80">
        <w:rPr>
          <w:iCs/>
          <w:sz w:val="24"/>
        </w:rPr>
        <w:t xml:space="preserve"> или дрожжевого действия в области медицины. Метод</w:t>
      </w:r>
      <w:r w:rsidRPr="004D1474">
        <w:rPr>
          <w:iCs/>
          <w:sz w:val="24"/>
          <w:lang w:val="en-US"/>
        </w:rPr>
        <w:t xml:space="preserve"> </w:t>
      </w:r>
      <w:r w:rsidRPr="002B1B80">
        <w:rPr>
          <w:iCs/>
          <w:sz w:val="24"/>
        </w:rPr>
        <w:t>испытания</w:t>
      </w:r>
      <w:r w:rsidRPr="004D1474">
        <w:rPr>
          <w:iCs/>
          <w:sz w:val="24"/>
          <w:lang w:val="en-US"/>
        </w:rPr>
        <w:t xml:space="preserve"> </w:t>
      </w:r>
      <w:r w:rsidRPr="002B1B80">
        <w:rPr>
          <w:iCs/>
          <w:sz w:val="24"/>
        </w:rPr>
        <w:t>и</w:t>
      </w:r>
      <w:r w:rsidRPr="004D1474">
        <w:rPr>
          <w:iCs/>
          <w:sz w:val="24"/>
          <w:lang w:val="en-US"/>
        </w:rPr>
        <w:t xml:space="preserve"> </w:t>
      </w:r>
      <w:r w:rsidRPr="002B1B80">
        <w:rPr>
          <w:iCs/>
          <w:sz w:val="24"/>
        </w:rPr>
        <w:t>требования</w:t>
      </w:r>
      <w:r w:rsidRPr="004D1474">
        <w:rPr>
          <w:iCs/>
          <w:sz w:val="24"/>
          <w:lang w:val="en-US"/>
        </w:rPr>
        <w:t xml:space="preserve"> (</w:t>
      </w:r>
      <w:r w:rsidRPr="002B1B80">
        <w:rPr>
          <w:iCs/>
          <w:sz w:val="24"/>
        </w:rPr>
        <w:t>фаза</w:t>
      </w:r>
      <w:r w:rsidRPr="004D1474">
        <w:rPr>
          <w:iCs/>
          <w:sz w:val="24"/>
          <w:lang w:val="en-US"/>
        </w:rPr>
        <w:t xml:space="preserve"> 2, </w:t>
      </w:r>
      <w:r w:rsidRPr="002B1B80">
        <w:rPr>
          <w:iCs/>
          <w:sz w:val="24"/>
        </w:rPr>
        <w:t>шаг</w:t>
      </w:r>
      <w:r w:rsidRPr="004D1474">
        <w:rPr>
          <w:iCs/>
          <w:sz w:val="24"/>
          <w:lang w:val="en-US"/>
        </w:rPr>
        <w:t xml:space="preserve"> 1))</w:t>
      </w:r>
    </w:p>
    <w:p w:rsidR="00214FAE" w:rsidRPr="002B1B80" w:rsidRDefault="00214FAE" w:rsidP="00214FAE">
      <w:pPr>
        <w:ind w:firstLine="567"/>
        <w:rPr>
          <w:iCs/>
          <w:sz w:val="24"/>
        </w:rPr>
      </w:pPr>
      <w:r w:rsidRPr="002B1B80">
        <w:rPr>
          <w:sz w:val="24"/>
          <w:lang w:val="en-US"/>
        </w:rPr>
        <w:t>EN 13727:2012+A2:2015</w:t>
      </w:r>
      <w:r w:rsidR="00C67269" w:rsidRPr="002B1B80">
        <w:rPr>
          <w:sz w:val="24"/>
          <w:lang w:val="en-US"/>
        </w:rPr>
        <w:t xml:space="preserve"> </w:t>
      </w:r>
      <w:r w:rsidR="00C67269" w:rsidRPr="002B1B80">
        <w:rPr>
          <w:iCs/>
          <w:sz w:val="24"/>
          <w:lang w:val="en-US"/>
        </w:rPr>
        <w:t xml:space="preserve">Chemical disinfectants and antiseptics — Quantitative suspension test for the evaluation of bactericidal activity in the medical area — Test method and requirements (phase 2, step 1) </w:t>
      </w:r>
      <w:r w:rsidRPr="002B1B80">
        <w:rPr>
          <w:sz w:val="24"/>
          <w:lang w:val="en-US"/>
        </w:rPr>
        <w:t>(</w:t>
      </w:r>
      <w:r w:rsidRPr="002B1B80">
        <w:rPr>
          <w:iCs/>
          <w:sz w:val="24"/>
        </w:rPr>
        <w:t>Химические</w:t>
      </w:r>
      <w:r w:rsidRPr="002B1B80">
        <w:rPr>
          <w:iCs/>
          <w:sz w:val="24"/>
          <w:lang w:val="en-US"/>
        </w:rPr>
        <w:t xml:space="preserve"> </w:t>
      </w:r>
      <w:r w:rsidRPr="002B1B80">
        <w:rPr>
          <w:iCs/>
          <w:sz w:val="24"/>
        </w:rPr>
        <w:t>бактерициды</w:t>
      </w:r>
      <w:r w:rsidRPr="002B1B80">
        <w:rPr>
          <w:iCs/>
          <w:sz w:val="24"/>
          <w:lang w:val="en-US"/>
        </w:rPr>
        <w:t xml:space="preserve"> </w:t>
      </w:r>
      <w:r w:rsidRPr="002B1B80">
        <w:rPr>
          <w:iCs/>
          <w:sz w:val="24"/>
        </w:rPr>
        <w:t>и</w:t>
      </w:r>
      <w:r w:rsidRPr="002B1B80">
        <w:rPr>
          <w:iCs/>
          <w:sz w:val="24"/>
          <w:lang w:val="en-US"/>
        </w:rPr>
        <w:t xml:space="preserve"> </w:t>
      </w:r>
      <w:r w:rsidRPr="002B1B80">
        <w:rPr>
          <w:iCs/>
          <w:sz w:val="24"/>
        </w:rPr>
        <w:t>антисептики</w:t>
      </w:r>
      <w:r w:rsidRPr="002B1B80">
        <w:rPr>
          <w:iCs/>
          <w:sz w:val="24"/>
          <w:lang w:val="en-US"/>
        </w:rPr>
        <w:t xml:space="preserve">. </w:t>
      </w:r>
      <w:r w:rsidRPr="002B1B80">
        <w:rPr>
          <w:iCs/>
          <w:sz w:val="24"/>
        </w:rPr>
        <w:t>Качественное испытание во взвешенном состоянии для оценки бактерицидной активности в местах медицинской деятельности. Метод испытания и требования)</w:t>
      </w:r>
    </w:p>
    <w:p w:rsidR="002B1B80" w:rsidRDefault="002B1B80" w:rsidP="00214FAE">
      <w:pPr>
        <w:ind w:firstLine="567"/>
        <w:rPr>
          <w:iCs/>
          <w:sz w:val="24"/>
        </w:rPr>
      </w:pPr>
    </w:p>
    <w:p w:rsidR="002B1B80" w:rsidRPr="00214FAE" w:rsidRDefault="002B1B80" w:rsidP="00214FAE">
      <w:pPr>
        <w:ind w:firstLine="567"/>
        <w:rPr>
          <w:iCs/>
          <w:sz w:val="24"/>
        </w:rPr>
      </w:pPr>
    </w:p>
    <w:p w:rsidR="00C67269" w:rsidRPr="00925E66" w:rsidRDefault="00C67269" w:rsidP="00C67269">
      <w:pPr>
        <w:pStyle w:val="Style17"/>
        <w:widowControl/>
        <w:ind w:firstLine="0"/>
        <w:rPr>
          <w:rStyle w:val="FontStyle94"/>
          <w:rFonts w:ascii="Times New Roman" w:hAnsi="Times New Roman" w:cs="Times New Roman"/>
          <w:color w:val="auto"/>
          <w:sz w:val="24"/>
          <w:szCs w:val="24"/>
          <w:lang w:eastAsia="en-US"/>
        </w:rPr>
      </w:pPr>
      <w:r w:rsidRPr="00925E66">
        <w:rPr>
          <w:rStyle w:val="FontStyle94"/>
          <w:rFonts w:ascii="Times New Roman" w:hAnsi="Times New Roman" w:cs="Times New Roman"/>
          <w:color w:val="auto"/>
          <w:sz w:val="24"/>
          <w:szCs w:val="24"/>
          <w:lang w:eastAsia="en-US"/>
        </w:rPr>
        <w:t>_____________________________________________________________________________</w:t>
      </w:r>
    </w:p>
    <w:p w:rsidR="00C67269" w:rsidRPr="006845CE" w:rsidRDefault="00C67269" w:rsidP="00C67269">
      <w:pPr>
        <w:ind w:firstLine="567"/>
        <w:rPr>
          <w:i/>
          <w:sz w:val="24"/>
        </w:rPr>
      </w:pPr>
      <w:r w:rsidRPr="006845CE">
        <w:rPr>
          <w:i/>
          <w:sz w:val="24"/>
        </w:rPr>
        <w:t>Проект, редакция 1</w:t>
      </w:r>
    </w:p>
    <w:p w:rsidR="00214FAE" w:rsidRPr="004D1474" w:rsidRDefault="00214FAE" w:rsidP="00214FAE">
      <w:pPr>
        <w:ind w:firstLine="567"/>
        <w:rPr>
          <w:iCs/>
          <w:sz w:val="24"/>
        </w:rPr>
      </w:pPr>
      <w:r w:rsidRPr="002B1B80">
        <w:rPr>
          <w:sz w:val="24"/>
          <w:lang w:val="en-US"/>
        </w:rPr>
        <w:lastRenderedPageBreak/>
        <w:t>EN</w:t>
      </w:r>
      <w:r w:rsidRPr="004D1474">
        <w:rPr>
          <w:sz w:val="24"/>
        </w:rPr>
        <w:t xml:space="preserve"> 14885</w:t>
      </w:r>
      <w:r w:rsidR="00C67269" w:rsidRPr="004D1474">
        <w:rPr>
          <w:sz w:val="24"/>
        </w:rPr>
        <w:t xml:space="preserve">:2018 </w:t>
      </w:r>
      <w:r w:rsidR="00C67269" w:rsidRPr="002B1B80">
        <w:rPr>
          <w:iCs/>
          <w:sz w:val="24"/>
          <w:lang w:val="en-US"/>
        </w:rPr>
        <w:t>Chemical</w:t>
      </w:r>
      <w:r w:rsidR="00C67269" w:rsidRPr="004D1474">
        <w:rPr>
          <w:iCs/>
          <w:sz w:val="24"/>
        </w:rPr>
        <w:t xml:space="preserve"> </w:t>
      </w:r>
      <w:r w:rsidR="00C67269" w:rsidRPr="002B1B80">
        <w:rPr>
          <w:iCs/>
          <w:sz w:val="24"/>
          <w:lang w:val="en-US"/>
        </w:rPr>
        <w:t>disinfectants</w:t>
      </w:r>
      <w:r w:rsidR="00C67269" w:rsidRPr="004D1474">
        <w:rPr>
          <w:iCs/>
          <w:sz w:val="24"/>
        </w:rPr>
        <w:t xml:space="preserve"> </w:t>
      </w:r>
      <w:r w:rsidR="00C67269" w:rsidRPr="002B1B80">
        <w:rPr>
          <w:iCs/>
          <w:sz w:val="24"/>
          <w:lang w:val="en-US"/>
        </w:rPr>
        <w:t>and</w:t>
      </w:r>
      <w:r w:rsidR="00C67269" w:rsidRPr="004D1474">
        <w:rPr>
          <w:iCs/>
          <w:sz w:val="24"/>
        </w:rPr>
        <w:t xml:space="preserve"> </w:t>
      </w:r>
      <w:r w:rsidR="00C67269" w:rsidRPr="002B1B80">
        <w:rPr>
          <w:iCs/>
          <w:sz w:val="24"/>
          <w:lang w:val="en-US"/>
        </w:rPr>
        <w:t>antiseptics</w:t>
      </w:r>
      <w:r w:rsidR="00C67269" w:rsidRPr="004D1474">
        <w:rPr>
          <w:iCs/>
          <w:sz w:val="24"/>
        </w:rPr>
        <w:t xml:space="preserve"> — </w:t>
      </w:r>
      <w:r w:rsidR="00C67269" w:rsidRPr="002B1B80">
        <w:rPr>
          <w:iCs/>
          <w:sz w:val="24"/>
          <w:lang w:val="en-US"/>
        </w:rPr>
        <w:t>Application</w:t>
      </w:r>
      <w:r w:rsidR="00C67269" w:rsidRPr="004D1474">
        <w:rPr>
          <w:iCs/>
          <w:sz w:val="24"/>
        </w:rPr>
        <w:t xml:space="preserve"> </w:t>
      </w:r>
      <w:r w:rsidR="00C67269" w:rsidRPr="002B1B80">
        <w:rPr>
          <w:iCs/>
          <w:sz w:val="24"/>
          <w:lang w:val="en-US"/>
        </w:rPr>
        <w:t>of</w:t>
      </w:r>
      <w:r w:rsidR="00C67269" w:rsidRPr="004D1474">
        <w:rPr>
          <w:iCs/>
          <w:sz w:val="24"/>
        </w:rPr>
        <w:t xml:space="preserve"> </w:t>
      </w:r>
      <w:r w:rsidR="00C67269" w:rsidRPr="002B1B80">
        <w:rPr>
          <w:iCs/>
          <w:sz w:val="24"/>
          <w:lang w:val="en-US"/>
        </w:rPr>
        <w:t>European</w:t>
      </w:r>
      <w:r w:rsidR="00C67269" w:rsidRPr="004D1474">
        <w:rPr>
          <w:iCs/>
          <w:sz w:val="24"/>
        </w:rPr>
        <w:t xml:space="preserve"> </w:t>
      </w:r>
      <w:r w:rsidR="00C67269" w:rsidRPr="002B1B80">
        <w:rPr>
          <w:iCs/>
          <w:sz w:val="24"/>
          <w:lang w:val="en-US"/>
        </w:rPr>
        <w:t>Standards</w:t>
      </w:r>
      <w:r w:rsidR="00C67269" w:rsidRPr="004D1474">
        <w:rPr>
          <w:iCs/>
          <w:sz w:val="24"/>
        </w:rPr>
        <w:t xml:space="preserve"> </w:t>
      </w:r>
      <w:r w:rsidR="00C67269" w:rsidRPr="002B1B80">
        <w:rPr>
          <w:iCs/>
          <w:sz w:val="24"/>
          <w:lang w:val="en-US"/>
        </w:rPr>
        <w:t>for</w:t>
      </w:r>
      <w:r w:rsidR="00C67269" w:rsidRPr="004D1474">
        <w:rPr>
          <w:iCs/>
          <w:sz w:val="24"/>
        </w:rPr>
        <w:t xml:space="preserve"> </w:t>
      </w:r>
      <w:r w:rsidR="00C67269" w:rsidRPr="002B1B80">
        <w:rPr>
          <w:iCs/>
          <w:sz w:val="24"/>
          <w:lang w:val="en-US"/>
        </w:rPr>
        <w:t>chemical</w:t>
      </w:r>
      <w:r w:rsidR="00C67269" w:rsidRPr="004D1474">
        <w:rPr>
          <w:iCs/>
          <w:sz w:val="24"/>
        </w:rPr>
        <w:t xml:space="preserve"> </w:t>
      </w:r>
      <w:r w:rsidR="00C67269" w:rsidRPr="002B1B80">
        <w:rPr>
          <w:iCs/>
          <w:sz w:val="24"/>
          <w:lang w:val="en-US"/>
        </w:rPr>
        <w:t>disinfectants</w:t>
      </w:r>
      <w:r w:rsidR="00C67269" w:rsidRPr="004D1474">
        <w:rPr>
          <w:iCs/>
          <w:sz w:val="24"/>
        </w:rPr>
        <w:t xml:space="preserve"> </w:t>
      </w:r>
      <w:r w:rsidR="00C67269" w:rsidRPr="002B1B80">
        <w:rPr>
          <w:iCs/>
          <w:sz w:val="24"/>
          <w:lang w:val="en-US"/>
        </w:rPr>
        <w:t>and</w:t>
      </w:r>
      <w:r w:rsidR="00C67269" w:rsidRPr="004D1474">
        <w:rPr>
          <w:iCs/>
          <w:sz w:val="24"/>
        </w:rPr>
        <w:t xml:space="preserve"> </w:t>
      </w:r>
      <w:r w:rsidR="00C67269" w:rsidRPr="002B1B80">
        <w:rPr>
          <w:iCs/>
          <w:sz w:val="24"/>
          <w:lang w:val="en-US"/>
        </w:rPr>
        <w:t>antiseptics</w:t>
      </w:r>
      <w:r w:rsidR="00C67269" w:rsidRPr="004D1474">
        <w:rPr>
          <w:iCs/>
          <w:sz w:val="24"/>
        </w:rPr>
        <w:t xml:space="preserve"> </w:t>
      </w:r>
      <w:r w:rsidRPr="004D1474">
        <w:rPr>
          <w:sz w:val="24"/>
        </w:rPr>
        <w:t>(</w:t>
      </w:r>
      <w:r w:rsidRPr="002B1B80">
        <w:rPr>
          <w:iCs/>
          <w:sz w:val="24"/>
        </w:rPr>
        <w:t>Химические</w:t>
      </w:r>
      <w:r w:rsidRPr="004D1474">
        <w:rPr>
          <w:iCs/>
          <w:sz w:val="24"/>
        </w:rPr>
        <w:t xml:space="preserve"> </w:t>
      </w:r>
      <w:r w:rsidRPr="002B1B80">
        <w:rPr>
          <w:iCs/>
          <w:sz w:val="24"/>
        </w:rPr>
        <w:t>дезинфицирующие</w:t>
      </w:r>
      <w:r w:rsidRPr="004D1474">
        <w:rPr>
          <w:iCs/>
          <w:sz w:val="24"/>
        </w:rPr>
        <w:t xml:space="preserve"> </w:t>
      </w:r>
      <w:r w:rsidRPr="002B1B80">
        <w:rPr>
          <w:iCs/>
          <w:sz w:val="24"/>
        </w:rPr>
        <w:t>средства</w:t>
      </w:r>
      <w:r w:rsidRPr="004D1474">
        <w:rPr>
          <w:iCs/>
          <w:sz w:val="24"/>
        </w:rPr>
        <w:t xml:space="preserve"> </w:t>
      </w:r>
      <w:r w:rsidRPr="002B1B80">
        <w:rPr>
          <w:iCs/>
          <w:sz w:val="24"/>
        </w:rPr>
        <w:t>и</w:t>
      </w:r>
      <w:r w:rsidRPr="004D1474">
        <w:rPr>
          <w:iCs/>
          <w:sz w:val="24"/>
        </w:rPr>
        <w:t xml:space="preserve"> </w:t>
      </w:r>
      <w:r w:rsidRPr="002B1B80">
        <w:rPr>
          <w:iCs/>
          <w:sz w:val="24"/>
        </w:rPr>
        <w:t>антисептики</w:t>
      </w:r>
      <w:r w:rsidRPr="004D1474">
        <w:rPr>
          <w:iCs/>
          <w:sz w:val="24"/>
        </w:rPr>
        <w:t xml:space="preserve"> </w:t>
      </w:r>
      <w:r w:rsidR="00C67269" w:rsidRPr="004D1474">
        <w:rPr>
          <w:iCs/>
          <w:sz w:val="24"/>
        </w:rPr>
        <w:t xml:space="preserve">— </w:t>
      </w:r>
      <w:r w:rsidRPr="002B1B80">
        <w:rPr>
          <w:iCs/>
          <w:sz w:val="24"/>
        </w:rPr>
        <w:t>Применение</w:t>
      </w:r>
      <w:r w:rsidRPr="004D1474">
        <w:rPr>
          <w:iCs/>
          <w:sz w:val="24"/>
        </w:rPr>
        <w:t xml:space="preserve"> </w:t>
      </w:r>
      <w:r w:rsidRPr="002B1B80">
        <w:rPr>
          <w:iCs/>
          <w:sz w:val="24"/>
        </w:rPr>
        <w:t>европейских</w:t>
      </w:r>
      <w:r w:rsidRPr="004D1474">
        <w:rPr>
          <w:iCs/>
          <w:sz w:val="24"/>
        </w:rPr>
        <w:t xml:space="preserve"> </w:t>
      </w:r>
      <w:r w:rsidRPr="002B1B80">
        <w:rPr>
          <w:iCs/>
          <w:sz w:val="24"/>
        </w:rPr>
        <w:t>стандартов</w:t>
      </w:r>
      <w:r w:rsidRPr="004D1474">
        <w:rPr>
          <w:iCs/>
          <w:sz w:val="24"/>
        </w:rPr>
        <w:t xml:space="preserve"> </w:t>
      </w:r>
      <w:r w:rsidRPr="002B1B80">
        <w:rPr>
          <w:iCs/>
          <w:sz w:val="24"/>
        </w:rPr>
        <w:t>для</w:t>
      </w:r>
      <w:r w:rsidRPr="004D1474">
        <w:rPr>
          <w:iCs/>
          <w:sz w:val="24"/>
        </w:rPr>
        <w:t xml:space="preserve"> </w:t>
      </w:r>
      <w:r w:rsidRPr="002B1B80">
        <w:rPr>
          <w:iCs/>
          <w:sz w:val="24"/>
        </w:rPr>
        <w:t>химических</w:t>
      </w:r>
      <w:r w:rsidRPr="004D1474">
        <w:rPr>
          <w:iCs/>
          <w:sz w:val="24"/>
        </w:rPr>
        <w:t xml:space="preserve"> </w:t>
      </w:r>
      <w:r w:rsidRPr="002B1B80">
        <w:rPr>
          <w:iCs/>
          <w:sz w:val="24"/>
        </w:rPr>
        <w:t>дезинфицирующих</w:t>
      </w:r>
      <w:r w:rsidRPr="004D1474">
        <w:rPr>
          <w:iCs/>
          <w:sz w:val="24"/>
        </w:rPr>
        <w:t xml:space="preserve"> </w:t>
      </w:r>
      <w:r w:rsidRPr="002B1B80">
        <w:rPr>
          <w:iCs/>
          <w:sz w:val="24"/>
        </w:rPr>
        <w:t>средств</w:t>
      </w:r>
      <w:r w:rsidRPr="004D1474">
        <w:rPr>
          <w:iCs/>
          <w:sz w:val="24"/>
        </w:rPr>
        <w:t xml:space="preserve"> </w:t>
      </w:r>
      <w:r w:rsidRPr="002B1B80">
        <w:rPr>
          <w:iCs/>
          <w:sz w:val="24"/>
        </w:rPr>
        <w:t>и</w:t>
      </w:r>
      <w:r w:rsidRPr="004D1474">
        <w:rPr>
          <w:iCs/>
          <w:sz w:val="24"/>
        </w:rPr>
        <w:t xml:space="preserve"> </w:t>
      </w:r>
      <w:r w:rsidRPr="002B1B80">
        <w:rPr>
          <w:iCs/>
          <w:sz w:val="24"/>
        </w:rPr>
        <w:t>антисептиков</w:t>
      </w:r>
      <w:r w:rsidRPr="004D1474">
        <w:rPr>
          <w:iCs/>
          <w:sz w:val="24"/>
        </w:rPr>
        <w:t>)</w:t>
      </w:r>
    </w:p>
    <w:bookmarkEnd w:id="15"/>
    <w:p w:rsidR="00F449FE" w:rsidRPr="004D1474" w:rsidRDefault="00F449FE" w:rsidP="00214FAE">
      <w:pPr>
        <w:pStyle w:val="Style17"/>
        <w:ind w:firstLine="0"/>
        <w:jc w:val="both"/>
        <w:rPr>
          <w:rFonts w:eastAsia="Times New Roman" w:cs="Times New Roman"/>
          <w:color w:val="auto"/>
        </w:rPr>
      </w:pPr>
    </w:p>
    <w:p w:rsidR="00447B77" w:rsidRPr="004F5133" w:rsidRDefault="006D770B" w:rsidP="009271CB">
      <w:pPr>
        <w:pStyle w:val="10"/>
        <w:numPr>
          <w:ilvl w:val="0"/>
          <w:numId w:val="4"/>
        </w:numPr>
        <w:tabs>
          <w:tab w:val="clear" w:pos="1134"/>
          <w:tab w:val="clear" w:pos="1605"/>
          <w:tab w:val="num" w:pos="0"/>
          <w:tab w:val="left" w:pos="851"/>
        </w:tabs>
        <w:spacing w:before="0" w:after="0"/>
        <w:ind w:left="0" w:firstLine="567"/>
        <w:rPr>
          <w:sz w:val="24"/>
          <w:szCs w:val="24"/>
          <w:lang w:val="fr-FR"/>
        </w:rPr>
      </w:pPr>
      <w:bookmarkStart w:id="16" w:name="_Toc72935887"/>
      <w:bookmarkEnd w:id="13"/>
      <w:r w:rsidRPr="004F5133">
        <w:rPr>
          <w:sz w:val="24"/>
          <w:szCs w:val="24"/>
        </w:rPr>
        <w:t>Термины</w:t>
      </w:r>
      <w:r w:rsidR="0002136E" w:rsidRPr="004F5133">
        <w:rPr>
          <w:sz w:val="24"/>
          <w:szCs w:val="24"/>
        </w:rPr>
        <w:t xml:space="preserve"> и</w:t>
      </w:r>
      <w:r w:rsidRPr="004F5133">
        <w:rPr>
          <w:sz w:val="24"/>
          <w:szCs w:val="24"/>
        </w:rPr>
        <w:t xml:space="preserve"> определения</w:t>
      </w:r>
      <w:bookmarkEnd w:id="16"/>
      <w:r w:rsidRPr="004F5133">
        <w:rPr>
          <w:sz w:val="24"/>
          <w:szCs w:val="24"/>
        </w:rPr>
        <w:t xml:space="preserve"> </w:t>
      </w:r>
    </w:p>
    <w:p w:rsidR="00925E66" w:rsidRPr="004F5133" w:rsidRDefault="00925E66" w:rsidP="00925E66">
      <w:pPr>
        <w:pStyle w:val="Style17"/>
        <w:widowControl/>
        <w:jc w:val="both"/>
        <w:rPr>
          <w:rStyle w:val="FontStyle94"/>
          <w:rFonts w:cs="Times New Roman"/>
          <w:b/>
          <w:sz w:val="24"/>
          <w:szCs w:val="24"/>
          <w:lang w:eastAsia="en-US"/>
        </w:rPr>
      </w:pPr>
    </w:p>
    <w:p w:rsidR="00C67269" w:rsidRPr="00C67269" w:rsidRDefault="00C67269" w:rsidP="00C67269">
      <w:pPr>
        <w:pStyle w:val="Style26"/>
        <w:widowControl/>
        <w:ind w:firstLine="567"/>
        <w:jc w:val="both"/>
        <w:rPr>
          <w:rStyle w:val="FontStyle84"/>
          <w:rFonts w:ascii="Times New Roman" w:hAnsi="Times New Roman" w:cs="Times New Roman"/>
          <w:sz w:val="24"/>
          <w:szCs w:val="24"/>
          <w:lang w:eastAsia="en-US"/>
        </w:rPr>
      </w:pPr>
      <w:r w:rsidRPr="00C67269">
        <w:rPr>
          <w:rStyle w:val="FontStyle84"/>
          <w:rFonts w:ascii="Times New Roman" w:hAnsi="Times New Roman" w:cs="Times New Roman"/>
          <w:sz w:val="24"/>
          <w:szCs w:val="24"/>
          <w:lang w:eastAsia="en-US"/>
        </w:rPr>
        <w:t xml:space="preserve">В настоящем </w:t>
      </w:r>
      <w:r w:rsidR="003D3F57">
        <w:rPr>
          <w:rStyle w:val="FontStyle84"/>
          <w:rFonts w:ascii="Times New Roman" w:hAnsi="Times New Roman" w:cs="Times New Roman"/>
          <w:sz w:val="24"/>
          <w:szCs w:val="24"/>
          <w:lang w:eastAsia="en-US"/>
        </w:rPr>
        <w:t>стандарте</w:t>
      </w:r>
      <w:r w:rsidRPr="00C67269">
        <w:rPr>
          <w:rStyle w:val="FontStyle84"/>
          <w:rFonts w:ascii="Times New Roman" w:hAnsi="Times New Roman" w:cs="Times New Roman"/>
          <w:sz w:val="24"/>
          <w:szCs w:val="24"/>
          <w:lang w:eastAsia="en-US"/>
        </w:rPr>
        <w:t xml:space="preserve"> применяются термины и определения, приведенные в </w:t>
      </w:r>
      <w:r w:rsidR="003D3F57">
        <w:rPr>
          <w:rStyle w:val="FontStyle84"/>
          <w:rFonts w:ascii="Times New Roman" w:hAnsi="Times New Roman" w:cs="Times New Roman"/>
          <w:sz w:val="24"/>
          <w:szCs w:val="24"/>
          <w:lang w:eastAsia="en-US"/>
        </w:rPr>
        <w:t xml:space="preserve">              </w:t>
      </w:r>
      <w:r w:rsidRPr="00C67269">
        <w:rPr>
          <w:rStyle w:val="FontStyle84"/>
          <w:rFonts w:ascii="Times New Roman" w:hAnsi="Times New Roman" w:cs="Times New Roman"/>
          <w:sz w:val="24"/>
          <w:szCs w:val="24"/>
          <w:lang w:val="en-US" w:eastAsia="en-US"/>
        </w:rPr>
        <w:t>EN</w:t>
      </w:r>
      <w:r w:rsidRPr="00C67269">
        <w:rPr>
          <w:rStyle w:val="FontStyle84"/>
          <w:rFonts w:ascii="Times New Roman" w:hAnsi="Times New Roman" w:cs="Times New Roman"/>
          <w:sz w:val="24"/>
          <w:szCs w:val="24"/>
          <w:lang w:eastAsia="en-US"/>
        </w:rPr>
        <w:t xml:space="preserve"> 14885.</w:t>
      </w:r>
    </w:p>
    <w:p w:rsidR="00025FF2" w:rsidRPr="003D3F57" w:rsidRDefault="00025FF2" w:rsidP="00C67269">
      <w:pPr>
        <w:rPr>
          <w:sz w:val="24"/>
        </w:rPr>
      </w:pPr>
    </w:p>
    <w:p w:rsidR="00C22B36" w:rsidRPr="004350D3" w:rsidRDefault="006845CE" w:rsidP="009271CB">
      <w:pPr>
        <w:pStyle w:val="10"/>
        <w:numPr>
          <w:ilvl w:val="0"/>
          <w:numId w:val="4"/>
        </w:numPr>
        <w:tabs>
          <w:tab w:val="clear" w:pos="1134"/>
          <w:tab w:val="clear" w:pos="1605"/>
          <w:tab w:val="num" w:pos="0"/>
          <w:tab w:val="left" w:pos="851"/>
        </w:tabs>
        <w:spacing w:before="0" w:after="0"/>
        <w:ind w:left="0" w:firstLine="567"/>
        <w:rPr>
          <w:sz w:val="24"/>
          <w:szCs w:val="24"/>
          <w:lang w:val="fr-FR"/>
        </w:rPr>
      </w:pPr>
      <w:bookmarkStart w:id="17" w:name="_Toc72935888"/>
      <w:r>
        <w:rPr>
          <w:sz w:val="24"/>
          <w:szCs w:val="24"/>
        </w:rPr>
        <w:t>Требования</w:t>
      </w:r>
      <w:bookmarkEnd w:id="17"/>
    </w:p>
    <w:p w:rsidR="00E74A9B" w:rsidRPr="004350D3" w:rsidRDefault="00E74A9B" w:rsidP="009271CB">
      <w:pPr>
        <w:keepNext/>
        <w:shd w:val="clear" w:color="auto" w:fill="FFFFFF"/>
        <w:ind w:firstLine="567"/>
        <w:rPr>
          <w:sz w:val="24"/>
        </w:rPr>
      </w:pPr>
    </w:p>
    <w:p w:rsidR="00C67269" w:rsidRPr="00C67269" w:rsidRDefault="00C67269" w:rsidP="00C67269">
      <w:pPr>
        <w:pStyle w:val="Style26"/>
        <w:widowControl/>
        <w:ind w:firstLine="567"/>
        <w:jc w:val="both"/>
        <w:rPr>
          <w:rStyle w:val="FontStyle84"/>
          <w:rFonts w:ascii="Times New Roman" w:hAnsi="Times New Roman" w:cs="Times New Roman"/>
          <w:sz w:val="24"/>
          <w:szCs w:val="24"/>
          <w:lang w:eastAsia="en-US"/>
        </w:rPr>
      </w:pPr>
      <w:r w:rsidRPr="00C67269">
        <w:rPr>
          <w:rStyle w:val="FontStyle84"/>
          <w:rFonts w:ascii="Times New Roman" w:hAnsi="Times New Roman" w:cs="Times New Roman"/>
          <w:sz w:val="24"/>
          <w:szCs w:val="24"/>
          <w:lang w:eastAsia="en-US"/>
        </w:rPr>
        <w:t>Среднее сокращение для  сиюминутной эффективности и эффективности после 3 ч</w:t>
      </w:r>
      <w:r w:rsidR="003D3F57">
        <w:rPr>
          <w:rStyle w:val="FontStyle84"/>
          <w:rFonts w:ascii="Times New Roman" w:hAnsi="Times New Roman" w:cs="Times New Roman"/>
          <w:sz w:val="24"/>
          <w:szCs w:val="24"/>
          <w:lang w:eastAsia="en-US"/>
        </w:rPr>
        <w:t xml:space="preserve"> </w:t>
      </w:r>
      <w:r w:rsidRPr="00C67269">
        <w:rPr>
          <w:rStyle w:val="FontStyle84"/>
          <w:rFonts w:ascii="Times New Roman" w:hAnsi="Times New Roman" w:cs="Times New Roman"/>
          <w:sz w:val="24"/>
          <w:szCs w:val="24"/>
          <w:lang w:eastAsia="en-US"/>
        </w:rPr>
        <w:t>продукта должно</w:t>
      </w:r>
      <w:r w:rsidR="003D3F57">
        <w:rPr>
          <w:rStyle w:val="FontStyle84"/>
          <w:rFonts w:ascii="Times New Roman" w:hAnsi="Times New Roman" w:cs="Times New Roman"/>
          <w:sz w:val="24"/>
          <w:szCs w:val="24"/>
          <w:lang w:eastAsia="en-US"/>
        </w:rPr>
        <w:t xml:space="preserve"> – </w:t>
      </w:r>
      <w:r w:rsidRPr="00C67269">
        <w:rPr>
          <w:rStyle w:val="FontStyle84"/>
          <w:rFonts w:ascii="Times New Roman" w:hAnsi="Times New Roman" w:cs="Times New Roman"/>
          <w:sz w:val="24"/>
          <w:szCs w:val="24"/>
          <w:lang w:eastAsia="en-US"/>
        </w:rPr>
        <w:t>при испыта</w:t>
      </w:r>
      <w:r w:rsidR="003D3F57">
        <w:rPr>
          <w:rStyle w:val="FontStyle84"/>
          <w:rFonts w:ascii="Times New Roman" w:hAnsi="Times New Roman" w:cs="Times New Roman"/>
          <w:sz w:val="24"/>
          <w:szCs w:val="24"/>
          <w:lang w:eastAsia="en-US"/>
        </w:rPr>
        <w:t xml:space="preserve">нии в соответствии с разделом 5 – </w:t>
      </w:r>
      <w:r w:rsidRPr="00C67269">
        <w:rPr>
          <w:rStyle w:val="FontStyle84"/>
          <w:rFonts w:ascii="Times New Roman" w:hAnsi="Times New Roman" w:cs="Times New Roman"/>
          <w:sz w:val="24"/>
          <w:szCs w:val="24"/>
          <w:lang w:eastAsia="en-US"/>
        </w:rPr>
        <w:t>по крайней мере, не быть ниже, чем у указанного эталонного продукта (60 %</w:t>
      </w:r>
      <w:r>
        <w:rPr>
          <w:rStyle w:val="FontStyle84"/>
          <w:rFonts w:ascii="Times New Roman" w:hAnsi="Times New Roman" w:cs="Times New Roman"/>
          <w:sz w:val="24"/>
          <w:szCs w:val="24"/>
          <w:lang w:eastAsia="en-US"/>
        </w:rPr>
        <w:t xml:space="preserve"> объемная концентрация </w:t>
      </w:r>
      <w:proofErr w:type="spellStart"/>
      <w:r>
        <w:rPr>
          <w:rStyle w:val="FontStyle84"/>
          <w:rFonts w:ascii="Times New Roman" w:hAnsi="Times New Roman" w:cs="Times New Roman"/>
          <w:sz w:val="24"/>
          <w:szCs w:val="24"/>
          <w:lang w:eastAsia="en-US"/>
        </w:rPr>
        <w:t>пропан</w:t>
      </w:r>
      <w:r w:rsidRPr="00C67269">
        <w:rPr>
          <w:rStyle w:val="FontStyle84"/>
          <w:rFonts w:ascii="Times New Roman" w:hAnsi="Times New Roman" w:cs="Times New Roman"/>
          <w:sz w:val="24"/>
          <w:szCs w:val="24"/>
          <w:lang w:eastAsia="en-US"/>
        </w:rPr>
        <w:t>ола</w:t>
      </w:r>
      <w:proofErr w:type="spellEnd"/>
      <w:r w:rsidRPr="00C67269">
        <w:rPr>
          <w:rStyle w:val="FontStyle84"/>
          <w:rFonts w:ascii="Times New Roman" w:hAnsi="Times New Roman" w:cs="Times New Roman"/>
          <w:sz w:val="24"/>
          <w:szCs w:val="24"/>
          <w:lang w:eastAsia="en-US"/>
        </w:rPr>
        <w:t>).</w:t>
      </w:r>
    </w:p>
    <w:p w:rsidR="00C67269" w:rsidRPr="00C67269" w:rsidRDefault="00C67269" w:rsidP="00C67269">
      <w:pPr>
        <w:pStyle w:val="Style26"/>
        <w:widowControl/>
        <w:ind w:firstLine="567"/>
        <w:jc w:val="both"/>
        <w:rPr>
          <w:rStyle w:val="FontStyle84"/>
          <w:rFonts w:ascii="Times New Roman" w:hAnsi="Times New Roman" w:cs="Times New Roman"/>
          <w:sz w:val="24"/>
          <w:szCs w:val="24"/>
          <w:lang w:eastAsia="en-US"/>
        </w:rPr>
      </w:pPr>
      <w:r w:rsidRPr="00C67269">
        <w:rPr>
          <w:rStyle w:val="FontStyle84"/>
          <w:rFonts w:ascii="Times New Roman" w:hAnsi="Times New Roman" w:cs="Times New Roman"/>
          <w:sz w:val="24"/>
          <w:szCs w:val="24"/>
          <w:lang w:eastAsia="en-US"/>
        </w:rPr>
        <w:t>Чтобы до</w:t>
      </w:r>
      <w:r>
        <w:rPr>
          <w:rStyle w:val="FontStyle84"/>
          <w:rFonts w:ascii="Times New Roman" w:hAnsi="Times New Roman" w:cs="Times New Roman"/>
          <w:sz w:val="24"/>
          <w:szCs w:val="24"/>
          <w:lang w:eastAsia="en-US"/>
        </w:rPr>
        <w:t>полнительно продемонстрировать «</w:t>
      </w:r>
      <w:r w:rsidRPr="00C67269">
        <w:rPr>
          <w:rStyle w:val="FontStyle84"/>
          <w:rFonts w:ascii="Times New Roman" w:hAnsi="Times New Roman" w:cs="Times New Roman"/>
          <w:sz w:val="24"/>
          <w:szCs w:val="24"/>
          <w:lang w:eastAsia="en-US"/>
        </w:rPr>
        <w:t>у</w:t>
      </w:r>
      <w:r>
        <w:rPr>
          <w:rStyle w:val="FontStyle84"/>
          <w:rFonts w:ascii="Times New Roman" w:hAnsi="Times New Roman" w:cs="Times New Roman"/>
          <w:sz w:val="24"/>
          <w:szCs w:val="24"/>
          <w:lang w:eastAsia="en-US"/>
        </w:rPr>
        <w:t>стойчивый эффект»</w:t>
      </w:r>
      <w:r w:rsidRPr="00C67269">
        <w:rPr>
          <w:rStyle w:val="FontStyle84"/>
          <w:rFonts w:ascii="Times New Roman" w:hAnsi="Times New Roman" w:cs="Times New Roman"/>
          <w:sz w:val="24"/>
          <w:szCs w:val="24"/>
          <w:lang w:eastAsia="en-US"/>
        </w:rPr>
        <w:t>, среднее сокращение эффективности продукта после 3 ч</w:t>
      </w:r>
      <w:r w:rsidR="003D3F57">
        <w:rPr>
          <w:rStyle w:val="FontStyle84"/>
          <w:rFonts w:ascii="Times New Roman" w:hAnsi="Times New Roman" w:cs="Times New Roman"/>
          <w:sz w:val="24"/>
          <w:szCs w:val="24"/>
          <w:lang w:eastAsia="en-US"/>
        </w:rPr>
        <w:t xml:space="preserve"> </w:t>
      </w:r>
      <w:r w:rsidRPr="00C67269">
        <w:rPr>
          <w:rStyle w:val="FontStyle84"/>
          <w:rFonts w:ascii="Times New Roman" w:hAnsi="Times New Roman" w:cs="Times New Roman"/>
          <w:sz w:val="24"/>
          <w:szCs w:val="24"/>
          <w:lang w:eastAsia="en-US"/>
        </w:rPr>
        <w:t>должно быть выше, чем у эталонного продукта.</w:t>
      </w:r>
    </w:p>
    <w:p w:rsidR="006845CE" w:rsidRPr="004350D3" w:rsidRDefault="006845CE" w:rsidP="00107E87">
      <w:pPr>
        <w:ind w:firstLine="567"/>
        <w:rPr>
          <w:sz w:val="24"/>
        </w:rPr>
      </w:pPr>
    </w:p>
    <w:p w:rsidR="00CA3E34" w:rsidRPr="004350D3" w:rsidRDefault="001C170A" w:rsidP="009271CB">
      <w:pPr>
        <w:pStyle w:val="10"/>
        <w:numPr>
          <w:ilvl w:val="0"/>
          <w:numId w:val="4"/>
        </w:numPr>
        <w:tabs>
          <w:tab w:val="clear" w:pos="1134"/>
          <w:tab w:val="clear" w:pos="1605"/>
          <w:tab w:val="num" w:pos="0"/>
          <w:tab w:val="left" w:pos="851"/>
        </w:tabs>
        <w:spacing w:before="0" w:after="0"/>
        <w:ind w:left="0" w:firstLine="567"/>
        <w:rPr>
          <w:sz w:val="24"/>
          <w:szCs w:val="24"/>
        </w:rPr>
      </w:pPr>
      <w:bookmarkStart w:id="18" w:name="_Toc72935889"/>
      <w:r>
        <w:rPr>
          <w:sz w:val="24"/>
          <w:szCs w:val="24"/>
        </w:rPr>
        <w:t>Протокол испытаний</w:t>
      </w:r>
      <w:bookmarkEnd w:id="18"/>
      <w:r>
        <w:rPr>
          <w:sz w:val="24"/>
          <w:szCs w:val="24"/>
        </w:rPr>
        <w:t xml:space="preserve"> </w:t>
      </w:r>
    </w:p>
    <w:p w:rsidR="001E2A58" w:rsidRDefault="001E2A58" w:rsidP="001E2A58">
      <w:pPr>
        <w:ind w:firstLine="567"/>
        <w:rPr>
          <w:sz w:val="24"/>
        </w:rPr>
      </w:pPr>
    </w:p>
    <w:p w:rsidR="000C7C97" w:rsidRPr="000C7C97" w:rsidRDefault="000C7C97" w:rsidP="005712DD">
      <w:pPr>
        <w:pStyle w:val="2"/>
      </w:pPr>
      <w:bookmarkStart w:id="19" w:name="_Toc72935890"/>
      <w:r w:rsidRPr="000C7C97">
        <w:t>Принцип</w:t>
      </w:r>
      <w:bookmarkEnd w:id="19"/>
    </w:p>
    <w:p w:rsidR="00842201" w:rsidRDefault="00842201" w:rsidP="001C170A">
      <w:pPr>
        <w:pStyle w:val="Style26"/>
        <w:widowControl/>
        <w:ind w:firstLine="567"/>
        <w:jc w:val="both"/>
        <w:rPr>
          <w:rStyle w:val="FontStyle84"/>
          <w:rFonts w:ascii="Times New Roman" w:hAnsi="Times New Roman" w:cs="Times New Roman"/>
          <w:sz w:val="24"/>
          <w:szCs w:val="24"/>
          <w:lang w:eastAsia="en-US"/>
        </w:rPr>
      </w:pPr>
    </w:p>
    <w:p w:rsidR="001C170A" w:rsidRPr="001C170A" w:rsidRDefault="001C170A" w:rsidP="001C170A">
      <w:pPr>
        <w:pStyle w:val="Style26"/>
        <w:widowControl/>
        <w:ind w:firstLine="567"/>
        <w:jc w:val="both"/>
        <w:rPr>
          <w:rStyle w:val="FontStyle84"/>
          <w:rFonts w:ascii="Times New Roman" w:hAnsi="Times New Roman" w:cs="Times New Roman"/>
          <w:sz w:val="24"/>
          <w:szCs w:val="24"/>
          <w:lang w:eastAsia="en-US"/>
        </w:rPr>
      </w:pPr>
      <w:r w:rsidRPr="001C170A">
        <w:rPr>
          <w:rStyle w:val="FontStyle84"/>
          <w:rFonts w:ascii="Times New Roman" w:hAnsi="Times New Roman" w:cs="Times New Roman"/>
          <w:sz w:val="24"/>
          <w:szCs w:val="24"/>
          <w:lang w:eastAsia="en-US"/>
        </w:rPr>
        <w:t>Специальное предварительное мытье рук (предварительное мытье) проводится волонтерами для удаления большей части временной флоры и инородного материала, которые в прот</w:t>
      </w:r>
      <w:r w:rsidR="003D3F57">
        <w:rPr>
          <w:rStyle w:val="FontStyle84"/>
          <w:rFonts w:ascii="Times New Roman" w:hAnsi="Times New Roman" w:cs="Times New Roman"/>
          <w:sz w:val="24"/>
          <w:szCs w:val="24"/>
          <w:lang w:eastAsia="en-US"/>
        </w:rPr>
        <w:t>ивном случае могут повлиять на «предварительные значения»</w:t>
      </w:r>
      <w:r w:rsidRPr="001C170A">
        <w:rPr>
          <w:rStyle w:val="FontStyle84"/>
          <w:rFonts w:ascii="Times New Roman" w:hAnsi="Times New Roman" w:cs="Times New Roman"/>
          <w:sz w:val="24"/>
          <w:szCs w:val="24"/>
          <w:lang w:eastAsia="en-US"/>
        </w:rPr>
        <w:t>, то есть количество микроорганизмов на руках до обработки. Для подсчета бактерий с рук берутся следующие образцы:</w:t>
      </w:r>
    </w:p>
    <w:p w:rsidR="001C170A" w:rsidRPr="001C170A" w:rsidRDefault="001C170A" w:rsidP="007810C3">
      <w:pPr>
        <w:pStyle w:val="Style26"/>
        <w:widowControl/>
        <w:numPr>
          <w:ilvl w:val="0"/>
          <w:numId w:val="7"/>
        </w:numPr>
        <w:ind w:left="0"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w:t>
      </w:r>
      <w:r w:rsidRPr="001C170A">
        <w:rPr>
          <w:rStyle w:val="FontStyle84"/>
          <w:rFonts w:ascii="Times New Roman" w:hAnsi="Times New Roman" w:cs="Times New Roman"/>
          <w:sz w:val="24"/>
          <w:szCs w:val="24"/>
          <w:lang w:eastAsia="en-US"/>
        </w:rPr>
        <w:t>сразу после предварительного мытья (перед обработкой средством или эталонным жидким дезинфицирующим средством);</w:t>
      </w:r>
    </w:p>
    <w:p w:rsidR="001C170A" w:rsidRPr="001C170A" w:rsidRDefault="001C170A" w:rsidP="007810C3">
      <w:pPr>
        <w:pStyle w:val="Style26"/>
        <w:widowControl/>
        <w:numPr>
          <w:ilvl w:val="0"/>
          <w:numId w:val="7"/>
        </w:numPr>
        <w:ind w:left="0"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w:t>
      </w:r>
      <w:r w:rsidRPr="001C170A">
        <w:rPr>
          <w:rStyle w:val="FontStyle84"/>
          <w:rFonts w:ascii="Times New Roman" w:hAnsi="Times New Roman" w:cs="Times New Roman"/>
          <w:sz w:val="24"/>
          <w:szCs w:val="24"/>
          <w:lang w:eastAsia="en-US"/>
        </w:rPr>
        <w:t>сразу после хирургической обработки рук жидким дезинфицирующим средством или процедуры мытья рук;</w:t>
      </w:r>
    </w:p>
    <w:p w:rsidR="001C170A" w:rsidRPr="001C170A" w:rsidRDefault="001C170A" w:rsidP="007810C3">
      <w:pPr>
        <w:pStyle w:val="Style26"/>
        <w:widowControl/>
        <w:numPr>
          <w:ilvl w:val="0"/>
          <w:numId w:val="7"/>
        </w:numPr>
        <w:ind w:left="0"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w:t>
      </w:r>
      <w:r w:rsidR="003D3F57">
        <w:rPr>
          <w:rStyle w:val="FontStyle84"/>
          <w:rFonts w:ascii="Times New Roman" w:hAnsi="Times New Roman" w:cs="Times New Roman"/>
          <w:sz w:val="24"/>
          <w:szCs w:val="24"/>
          <w:lang w:eastAsia="en-US"/>
        </w:rPr>
        <w:t>через 3 ч</w:t>
      </w:r>
      <w:r w:rsidRPr="001C170A">
        <w:rPr>
          <w:rStyle w:val="FontStyle84"/>
          <w:rFonts w:ascii="Times New Roman" w:hAnsi="Times New Roman" w:cs="Times New Roman"/>
          <w:sz w:val="24"/>
          <w:szCs w:val="24"/>
          <w:lang w:eastAsia="en-US"/>
        </w:rPr>
        <w:t xml:space="preserve"> после хирургической обработки рук жидким дезинфицирующим средством или процедуры мытья рук.</w:t>
      </w:r>
    </w:p>
    <w:p w:rsidR="001C170A" w:rsidRPr="001C170A" w:rsidRDefault="001C170A" w:rsidP="001C170A">
      <w:pPr>
        <w:pStyle w:val="Style26"/>
        <w:widowControl/>
        <w:ind w:firstLine="567"/>
        <w:jc w:val="both"/>
        <w:rPr>
          <w:rStyle w:val="FontStyle84"/>
          <w:rFonts w:ascii="Times New Roman" w:hAnsi="Times New Roman" w:cs="Times New Roman"/>
          <w:sz w:val="24"/>
          <w:szCs w:val="24"/>
          <w:lang w:eastAsia="en-US"/>
        </w:rPr>
      </w:pPr>
      <w:r w:rsidRPr="001C170A">
        <w:rPr>
          <w:rStyle w:val="FontStyle84"/>
          <w:rFonts w:ascii="Times New Roman" w:hAnsi="Times New Roman" w:cs="Times New Roman"/>
          <w:sz w:val="24"/>
          <w:szCs w:val="24"/>
          <w:lang w:eastAsia="en-US"/>
        </w:rPr>
        <w:t>Соотношение полученных значений до и после обработки (сокращение числа) представляет собой меру антимикробной активности тестируемого продукта. Сиюминутный эффект характеризуется сокращением, достигаемым сразу после проводимой с продуктом процедуры. Эффект</w:t>
      </w:r>
      <w:r w:rsidR="00842201">
        <w:rPr>
          <w:rStyle w:val="FontStyle84"/>
          <w:rFonts w:ascii="Times New Roman" w:hAnsi="Times New Roman" w:cs="Times New Roman"/>
          <w:sz w:val="24"/>
          <w:szCs w:val="24"/>
          <w:lang w:eastAsia="en-US"/>
        </w:rPr>
        <w:t>ивность после 3 ч</w:t>
      </w:r>
      <w:r w:rsidRPr="001C170A">
        <w:rPr>
          <w:rStyle w:val="FontStyle84"/>
          <w:rFonts w:ascii="Times New Roman" w:hAnsi="Times New Roman" w:cs="Times New Roman"/>
          <w:sz w:val="24"/>
          <w:szCs w:val="24"/>
          <w:lang w:eastAsia="en-US"/>
        </w:rPr>
        <w:t xml:space="preserve"> характеризуется сокра</w:t>
      </w:r>
      <w:r w:rsidR="003D3F57">
        <w:rPr>
          <w:rStyle w:val="FontStyle84"/>
          <w:rFonts w:ascii="Times New Roman" w:hAnsi="Times New Roman" w:cs="Times New Roman"/>
          <w:sz w:val="24"/>
          <w:szCs w:val="24"/>
          <w:lang w:eastAsia="en-US"/>
        </w:rPr>
        <w:t>щением, достигнутым через 3 ч</w:t>
      </w:r>
      <w:r w:rsidRPr="001C170A">
        <w:rPr>
          <w:rStyle w:val="FontStyle84"/>
          <w:rFonts w:ascii="Times New Roman" w:hAnsi="Times New Roman" w:cs="Times New Roman"/>
          <w:sz w:val="24"/>
          <w:szCs w:val="24"/>
          <w:lang w:eastAsia="en-US"/>
        </w:rPr>
        <w:t xml:space="preserve"> после процедуры. Для компенсации посторонних воздействий, сокращения от процедур с хирургической обработкой рук жидким дезинфицирующим средством или мытьем рук сравниваются индивидуально с соответствующими сокращениями эталонной хирургической антисептики рук, параллельно выполняемой теми же волонтерами.</w:t>
      </w:r>
    </w:p>
    <w:p w:rsidR="001C170A" w:rsidRPr="001C170A" w:rsidRDefault="001C170A" w:rsidP="001C170A">
      <w:pPr>
        <w:pStyle w:val="Style26"/>
        <w:widowControl/>
        <w:ind w:firstLine="567"/>
        <w:jc w:val="both"/>
        <w:rPr>
          <w:rStyle w:val="FontStyle84"/>
          <w:rFonts w:ascii="Times New Roman" w:hAnsi="Times New Roman" w:cs="Times New Roman"/>
          <w:sz w:val="24"/>
          <w:szCs w:val="24"/>
          <w:lang w:eastAsia="en-US"/>
        </w:rPr>
      </w:pPr>
      <w:r w:rsidRPr="001C170A">
        <w:rPr>
          <w:rStyle w:val="FontStyle84"/>
          <w:rFonts w:ascii="Times New Roman" w:hAnsi="Times New Roman" w:cs="Times New Roman"/>
          <w:sz w:val="24"/>
          <w:szCs w:val="24"/>
          <w:lang w:eastAsia="en-US"/>
        </w:rPr>
        <w:t>Перед испытанием проверяется подходящий нейтрализатор.</w:t>
      </w:r>
      <w:r w:rsidR="005712DD">
        <w:rPr>
          <w:rStyle w:val="FontStyle84"/>
          <w:rFonts w:ascii="Times New Roman" w:hAnsi="Times New Roman" w:cs="Times New Roman"/>
          <w:sz w:val="24"/>
          <w:szCs w:val="24"/>
          <w:lang w:eastAsia="en-US"/>
        </w:rPr>
        <w:t xml:space="preserve"> </w:t>
      </w:r>
      <w:r w:rsidRPr="001C170A">
        <w:rPr>
          <w:rStyle w:val="FontStyle84"/>
          <w:rFonts w:ascii="Times New Roman" w:hAnsi="Times New Roman" w:cs="Times New Roman"/>
          <w:sz w:val="24"/>
          <w:szCs w:val="24"/>
          <w:lang w:eastAsia="en-US"/>
        </w:rPr>
        <w:t xml:space="preserve">Нейтрализатор используется в качестве жидкости для отбора проб для извлечения тестовых организмов </w:t>
      </w:r>
      <w:r w:rsidR="003D3F57">
        <w:rPr>
          <w:rStyle w:val="FontStyle84"/>
          <w:rFonts w:ascii="Times New Roman" w:hAnsi="Times New Roman" w:cs="Times New Roman"/>
          <w:sz w:val="24"/>
          <w:szCs w:val="24"/>
          <w:lang w:eastAsia="en-US"/>
        </w:rPr>
        <w:t xml:space="preserve">      </w:t>
      </w:r>
      <w:proofErr w:type="gramStart"/>
      <w:r w:rsidR="003D3F57">
        <w:rPr>
          <w:rStyle w:val="FontStyle84"/>
          <w:rFonts w:ascii="Times New Roman" w:hAnsi="Times New Roman" w:cs="Times New Roman"/>
          <w:sz w:val="24"/>
          <w:szCs w:val="24"/>
          <w:lang w:eastAsia="en-US"/>
        </w:rPr>
        <w:t xml:space="preserve">   </w:t>
      </w:r>
      <w:r w:rsidRPr="001C170A">
        <w:rPr>
          <w:rStyle w:val="FontStyle84"/>
          <w:rFonts w:ascii="Times New Roman" w:hAnsi="Times New Roman" w:cs="Times New Roman"/>
          <w:sz w:val="24"/>
          <w:szCs w:val="24"/>
          <w:lang w:eastAsia="en-US"/>
        </w:rPr>
        <w:t>(</w:t>
      </w:r>
      <w:proofErr w:type="gramEnd"/>
      <w:r w:rsidR="003D3F57">
        <w:rPr>
          <w:rStyle w:val="FontStyle84"/>
          <w:rFonts w:ascii="Times New Roman" w:hAnsi="Times New Roman" w:cs="Times New Roman"/>
          <w:sz w:val="24"/>
          <w:szCs w:val="24"/>
          <w:lang w:eastAsia="en-US"/>
        </w:rPr>
        <w:t xml:space="preserve">см. </w:t>
      </w:r>
      <w:r w:rsidRPr="001C170A">
        <w:rPr>
          <w:rStyle w:val="FontStyle84"/>
          <w:rFonts w:ascii="Times New Roman" w:hAnsi="Times New Roman" w:cs="Times New Roman"/>
          <w:sz w:val="24"/>
          <w:szCs w:val="24"/>
          <w:lang w:eastAsia="en-US"/>
        </w:rPr>
        <w:t>5.2.1) после процедуры хирургической обработки рук с жидким дезинфицирующим средством или мытья рук,</w:t>
      </w:r>
      <w:r w:rsidR="000D7E2D">
        <w:rPr>
          <w:rStyle w:val="FontStyle84"/>
          <w:rFonts w:ascii="Times New Roman" w:hAnsi="Times New Roman" w:cs="Times New Roman"/>
          <w:sz w:val="24"/>
          <w:szCs w:val="24"/>
          <w:lang w:eastAsia="en-US"/>
        </w:rPr>
        <w:t xml:space="preserve"> нужно</w:t>
      </w:r>
      <w:r w:rsidRPr="001C170A">
        <w:rPr>
          <w:rStyle w:val="FontStyle84"/>
          <w:rFonts w:ascii="Times New Roman" w:hAnsi="Times New Roman" w:cs="Times New Roman"/>
          <w:sz w:val="24"/>
          <w:szCs w:val="24"/>
          <w:lang w:eastAsia="en-US"/>
        </w:rPr>
        <w:t xml:space="preserve"> у</w:t>
      </w:r>
      <w:r w:rsidR="000D7E2D">
        <w:rPr>
          <w:rStyle w:val="FontStyle84"/>
          <w:rFonts w:ascii="Times New Roman" w:hAnsi="Times New Roman" w:cs="Times New Roman"/>
          <w:sz w:val="24"/>
          <w:szCs w:val="24"/>
          <w:lang w:eastAsia="en-US"/>
        </w:rPr>
        <w:t>бедится</w:t>
      </w:r>
      <w:r>
        <w:rPr>
          <w:rStyle w:val="FontStyle84"/>
          <w:rFonts w:ascii="Times New Roman" w:hAnsi="Times New Roman" w:cs="Times New Roman"/>
          <w:sz w:val="24"/>
          <w:szCs w:val="24"/>
          <w:lang w:eastAsia="en-US"/>
        </w:rPr>
        <w:t>, что бактерицидная и/</w:t>
      </w:r>
      <w:r w:rsidRPr="001C170A">
        <w:rPr>
          <w:rStyle w:val="FontStyle84"/>
          <w:rFonts w:ascii="Times New Roman" w:hAnsi="Times New Roman" w:cs="Times New Roman"/>
          <w:sz w:val="24"/>
          <w:szCs w:val="24"/>
          <w:lang w:eastAsia="en-US"/>
        </w:rPr>
        <w:t>или бактериостатическая активность в жидкостях для отбора проб нейтрализуется или подавляется.</w:t>
      </w:r>
    </w:p>
    <w:p w:rsidR="004350D3" w:rsidRDefault="004350D3" w:rsidP="004350D3">
      <w:pPr>
        <w:ind w:firstLine="567"/>
        <w:rPr>
          <w:sz w:val="24"/>
        </w:rPr>
      </w:pPr>
    </w:p>
    <w:p w:rsidR="009E58BA" w:rsidRDefault="009E58BA" w:rsidP="004350D3">
      <w:pPr>
        <w:ind w:firstLine="567"/>
        <w:rPr>
          <w:sz w:val="24"/>
        </w:rPr>
      </w:pPr>
    </w:p>
    <w:p w:rsidR="001C170A" w:rsidRDefault="001C170A" w:rsidP="005712DD">
      <w:pPr>
        <w:pStyle w:val="2"/>
      </w:pPr>
      <w:bookmarkStart w:id="20" w:name="_Toc72935891"/>
      <w:r>
        <w:lastRenderedPageBreak/>
        <w:t>Материалы и реактивы</w:t>
      </w:r>
      <w:bookmarkEnd w:id="20"/>
    </w:p>
    <w:p w:rsidR="000C7C97" w:rsidRPr="0043253C" w:rsidRDefault="001C170A" w:rsidP="0043253C">
      <w:pPr>
        <w:tabs>
          <w:tab w:val="left" w:pos="567"/>
        </w:tabs>
        <w:ind w:firstLine="567"/>
        <w:rPr>
          <w:sz w:val="24"/>
        </w:rPr>
      </w:pPr>
      <w:r w:rsidRPr="0043253C">
        <w:rPr>
          <w:sz w:val="24"/>
        </w:rPr>
        <w:t xml:space="preserve">5.2.1 Тестовый микроорганизм  </w:t>
      </w:r>
    </w:p>
    <w:p w:rsidR="001C170A" w:rsidRPr="001C170A" w:rsidRDefault="001C170A" w:rsidP="001C170A">
      <w:pPr>
        <w:ind w:firstLine="567"/>
        <w:rPr>
          <w:sz w:val="24"/>
        </w:rPr>
      </w:pPr>
      <w:r w:rsidRPr="001C170A">
        <w:rPr>
          <w:sz w:val="24"/>
        </w:rPr>
        <w:t>Тест проводится на резидентной микробной флоре рук волонтеров, а не на определенных тестовых организмах.</w:t>
      </w:r>
    </w:p>
    <w:p w:rsidR="000C7C97" w:rsidRPr="008C0C60" w:rsidRDefault="000C7C97" w:rsidP="000C7C97">
      <w:pPr>
        <w:ind w:firstLine="567"/>
        <w:rPr>
          <w:iCs/>
          <w:sz w:val="24"/>
        </w:rPr>
      </w:pPr>
      <w:r w:rsidRPr="008C0C60">
        <w:rPr>
          <w:iCs/>
          <w:sz w:val="24"/>
        </w:rPr>
        <w:t xml:space="preserve">5.2.2 </w:t>
      </w:r>
      <w:r w:rsidR="001C170A">
        <w:rPr>
          <w:iCs/>
          <w:sz w:val="24"/>
        </w:rPr>
        <w:t xml:space="preserve">Культурные среды и реактивы </w:t>
      </w:r>
    </w:p>
    <w:p w:rsidR="000C7C97" w:rsidRPr="008C0C60" w:rsidRDefault="000C7C97" w:rsidP="000C7C97">
      <w:pPr>
        <w:ind w:firstLine="567"/>
        <w:rPr>
          <w:iCs/>
          <w:sz w:val="24"/>
        </w:rPr>
      </w:pPr>
      <w:r w:rsidRPr="008C0C60">
        <w:rPr>
          <w:iCs/>
          <w:sz w:val="24"/>
        </w:rPr>
        <w:t>5.2.2.1 Общие положения</w:t>
      </w:r>
    </w:p>
    <w:p w:rsidR="001C170A" w:rsidRPr="001C170A" w:rsidRDefault="001C170A" w:rsidP="001C170A">
      <w:pPr>
        <w:pStyle w:val="Style20"/>
        <w:widowControl/>
        <w:ind w:firstLine="567"/>
        <w:jc w:val="both"/>
        <w:rPr>
          <w:rStyle w:val="FontStyle84"/>
          <w:rFonts w:ascii="Times New Roman" w:hAnsi="Times New Roman" w:cs="Times New Roman"/>
          <w:sz w:val="24"/>
          <w:szCs w:val="24"/>
          <w:lang w:eastAsia="en-US"/>
        </w:rPr>
      </w:pPr>
      <w:r w:rsidRPr="001C170A">
        <w:rPr>
          <w:rStyle w:val="FontStyle84"/>
          <w:rFonts w:ascii="Times New Roman" w:hAnsi="Times New Roman" w:cs="Times New Roman"/>
          <w:sz w:val="24"/>
          <w:szCs w:val="24"/>
          <w:lang w:eastAsia="en-US"/>
        </w:rPr>
        <w:t>Все массы химических веществ, приведенные в настоящем стандарте, относятся к безводным солям. В качестве альтернативы можно использовать гидратированные формы, но требуемая масса должна быть скорректирована с учетом последующих различий молекулярной массы.</w:t>
      </w:r>
    </w:p>
    <w:p w:rsidR="001C170A" w:rsidRPr="001C170A" w:rsidRDefault="001C170A" w:rsidP="001C170A">
      <w:pPr>
        <w:pStyle w:val="Style20"/>
        <w:widowControl/>
        <w:ind w:firstLine="567"/>
        <w:jc w:val="both"/>
        <w:rPr>
          <w:rStyle w:val="FontStyle84"/>
          <w:rFonts w:ascii="Times New Roman" w:hAnsi="Times New Roman" w:cs="Times New Roman"/>
          <w:sz w:val="24"/>
          <w:szCs w:val="24"/>
          <w:lang w:eastAsia="en-US"/>
        </w:rPr>
      </w:pPr>
      <w:r w:rsidRPr="001C170A">
        <w:rPr>
          <w:rStyle w:val="FontStyle84"/>
          <w:rFonts w:ascii="Times New Roman" w:hAnsi="Times New Roman" w:cs="Times New Roman"/>
          <w:sz w:val="24"/>
          <w:szCs w:val="24"/>
          <w:lang w:eastAsia="en-US"/>
        </w:rPr>
        <w:t>Реактивы долж</w:t>
      </w:r>
      <w:r w:rsidR="00F76470">
        <w:rPr>
          <w:rStyle w:val="FontStyle84"/>
          <w:rFonts w:ascii="Times New Roman" w:hAnsi="Times New Roman" w:cs="Times New Roman"/>
          <w:sz w:val="24"/>
          <w:szCs w:val="24"/>
          <w:lang w:eastAsia="en-US"/>
        </w:rPr>
        <w:t>ны быть аналитической чистоты и/</w:t>
      </w:r>
      <w:r w:rsidRPr="001C170A">
        <w:rPr>
          <w:rStyle w:val="FontStyle84"/>
          <w:rFonts w:ascii="Times New Roman" w:hAnsi="Times New Roman" w:cs="Times New Roman"/>
          <w:sz w:val="24"/>
          <w:szCs w:val="24"/>
          <w:lang w:eastAsia="en-US"/>
        </w:rPr>
        <w:t>или подходить д</w:t>
      </w:r>
      <w:r w:rsidR="000D7E2D">
        <w:rPr>
          <w:rStyle w:val="FontStyle84"/>
          <w:rFonts w:ascii="Times New Roman" w:hAnsi="Times New Roman" w:cs="Times New Roman"/>
          <w:sz w:val="24"/>
          <w:szCs w:val="24"/>
          <w:lang w:eastAsia="en-US"/>
        </w:rPr>
        <w:t>ля микробиологических целей. Реактивы</w:t>
      </w:r>
      <w:r w:rsidRPr="001C170A">
        <w:rPr>
          <w:rStyle w:val="FontStyle84"/>
          <w:rFonts w:ascii="Times New Roman" w:hAnsi="Times New Roman" w:cs="Times New Roman"/>
          <w:sz w:val="24"/>
          <w:szCs w:val="24"/>
          <w:lang w:eastAsia="en-US"/>
        </w:rPr>
        <w:t xml:space="preserve"> не должны содержать веществ, токсичных или ингибирующих действие тестируемых организмов.</w:t>
      </w:r>
    </w:p>
    <w:p w:rsidR="001C170A" w:rsidRPr="001C170A" w:rsidRDefault="001C170A" w:rsidP="001C170A">
      <w:pPr>
        <w:pStyle w:val="Style20"/>
        <w:widowControl/>
        <w:ind w:firstLine="567"/>
        <w:jc w:val="both"/>
        <w:rPr>
          <w:rStyle w:val="FontStyle84"/>
          <w:rFonts w:ascii="Times New Roman" w:hAnsi="Times New Roman" w:cs="Times New Roman"/>
          <w:sz w:val="24"/>
          <w:szCs w:val="24"/>
          <w:lang w:eastAsia="en-US"/>
        </w:rPr>
      </w:pPr>
      <w:r w:rsidRPr="001C170A">
        <w:rPr>
          <w:rStyle w:val="FontStyle84"/>
          <w:rFonts w:ascii="Times New Roman" w:hAnsi="Times New Roman" w:cs="Times New Roman"/>
          <w:sz w:val="24"/>
          <w:szCs w:val="24"/>
          <w:lang w:eastAsia="en-US"/>
        </w:rPr>
        <w:t xml:space="preserve">Все указанные значения </w:t>
      </w:r>
      <w:proofErr w:type="spellStart"/>
      <w:r w:rsidRPr="001C170A">
        <w:rPr>
          <w:rStyle w:val="FontStyle84"/>
          <w:rFonts w:ascii="Times New Roman" w:hAnsi="Times New Roman" w:cs="Times New Roman"/>
          <w:sz w:val="24"/>
          <w:szCs w:val="24"/>
          <w:lang w:eastAsia="en-US"/>
        </w:rPr>
        <w:t>pH</w:t>
      </w:r>
      <w:proofErr w:type="spellEnd"/>
      <w:r w:rsidRPr="001C170A">
        <w:rPr>
          <w:rStyle w:val="FontStyle84"/>
          <w:rFonts w:ascii="Times New Roman" w:hAnsi="Times New Roman" w:cs="Times New Roman"/>
          <w:sz w:val="24"/>
          <w:szCs w:val="24"/>
          <w:lang w:eastAsia="en-US"/>
        </w:rPr>
        <w:t xml:space="preserve"> измерены при (20 ± 1) °C.</w:t>
      </w:r>
    </w:p>
    <w:p w:rsidR="001C170A" w:rsidRPr="001C170A" w:rsidRDefault="001C170A" w:rsidP="001C170A">
      <w:pPr>
        <w:pStyle w:val="Style20"/>
        <w:widowControl/>
        <w:ind w:firstLine="567"/>
        <w:jc w:val="both"/>
        <w:rPr>
          <w:rStyle w:val="FontStyle84"/>
          <w:rFonts w:ascii="Times New Roman" w:hAnsi="Times New Roman" w:cs="Times New Roman"/>
          <w:sz w:val="24"/>
          <w:szCs w:val="24"/>
          <w:lang w:eastAsia="en-US"/>
        </w:rPr>
      </w:pPr>
      <w:r w:rsidRPr="001C170A">
        <w:rPr>
          <w:rStyle w:val="FontStyle84"/>
          <w:rFonts w:ascii="Times New Roman" w:hAnsi="Times New Roman" w:cs="Times New Roman"/>
          <w:sz w:val="24"/>
          <w:szCs w:val="24"/>
          <w:lang w:eastAsia="en-US"/>
        </w:rPr>
        <w:t xml:space="preserve">Для улучшения </w:t>
      </w:r>
      <w:proofErr w:type="spellStart"/>
      <w:r w:rsidRPr="001C170A">
        <w:rPr>
          <w:rStyle w:val="FontStyle84"/>
          <w:rFonts w:ascii="Times New Roman" w:hAnsi="Times New Roman" w:cs="Times New Roman"/>
          <w:sz w:val="24"/>
          <w:szCs w:val="24"/>
          <w:lang w:eastAsia="en-US"/>
        </w:rPr>
        <w:t>воспроизводительности</w:t>
      </w:r>
      <w:proofErr w:type="spellEnd"/>
      <w:r w:rsidRPr="001C170A">
        <w:rPr>
          <w:rStyle w:val="FontStyle84"/>
          <w:rFonts w:ascii="Times New Roman" w:hAnsi="Times New Roman" w:cs="Times New Roman"/>
          <w:sz w:val="24"/>
          <w:szCs w:val="24"/>
          <w:lang w:eastAsia="en-US"/>
        </w:rPr>
        <w:t xml:space="preserve"> рекомендуется использовать коммерчески доступный обезвоженный материал для приготовления питательных сред. Следует неукоснительно соблюдать инструкции производителя, касающихся приготовления этих продуктов.</w:t>
      </w:r>
    </w:p>
    <w:p w:rsidR="000C7C97" w:rsidRPr="001C170A" w:rsidRDefault="001C170A" w:rsidP="001C170A">
      <w:pPr>
        <w:pStyle w:val="Style20"/>
        <w:widowControl/>
        <w:ind w:firstLine="567"/>
        <w:jc w:val="both"/>
        <w:rPr>
          <w:rFonts w:ascii="Times New Roman" w:hAnsi="Times New Roman" w:cs="Times New Roman"/>
          <w:color w:val="000000"/>
          <w:lang w:eastAsia="en-US"/>
        </w:rPr>
      </w:pPr>
      <w:r w:rsidRPr="001C170A">
        <w:rPr>
          <w:rStyle w:val="FontStyle84"/>
          <w:rFonts w:ascii="Times New Roman" w:hAnsi="Times New Roman" w:cs="Times New Roman"/>
          <w:sz w:val="24"/>
          <w:szCs w:val="24"/>
          <w:lang w:eastAsia="en-US"/>
        </w:rPr>
        <w:t>Для каждой культурной среды и реактива должны быть установлены ограничения по времени.</w:t>
      </w:r>
    </w:p>
    <w:p w:rsidR="000C7C97" w:rsidRPr="008C0C60" w:rsidRDefault="000C7C97" w:rsidP="000C7C97">
      <w:pPr>
        <w:ind w:firstLine="567"/>
        <w:rPr>
          <w:sz w:val="24"/>
        </w:rPr>
      </w:pPr>
      <w:r w:rsidRPr="008C0C60">
        <w:rPr>
          <w:iCs/>
          <w:sz w:val="24"/>
        </w:rPr>
        <w:t>5.2.2.2 Вода</w:t>
      </w:r>
      <w:r w:rsidRPr="008C0C60">
        <w:rPr>
          <w:sz w:val="24"/>
        </w:rPr>
        <w:t xml:space="preserve"> </w:t>
      </w:r>
    </w:p>
    <w:p w:rsidR="001C170A" w:rsidRPr="001C170A" w:rsidRDefault="001C170A" w:rsidP="001C170A">
      <w:pPr>
        <w:pStyle w:val="Style16"/>
        <w:widowControl/>
        <w:ind w:firstLine="567"/>
        <w:jc w:val="both"/>
        <w:rPr>
          <w:rStyle w:val="FontStyle84"/>
          <w:rFonts w:ascii="Times New Roman" w:hAnsi="Times New Roman" w:cs="Times New Roman"/>
          <w:sz w:val="24"/>
          <w:szCs w:val="24"/>
          <w:lang w:eastAsia="en-US"/>
        </w:rPr>
      </w:pPr>
      <w:r w:rsidRPr="001C170A">
        <w:rPr>
          <w:rStyle w:val="FontStyle84"/>
          <w:rFonts w:ascii="Times New Roman" w:hAnsi="Times New Roman" w:cs="Times New Roman"/>
          <w:sz w:val="24"/>
          <w:szCs w:val="24"/>
          <w:lang w:eastAsia="en-US"/>
        </w:rPr>
        <w:t>Вода должна быть свежей</w:t>
      </w:r>
      <w:r w:rsidR="00842201">
        <w:rPr>
          <w:rStyle w:val="FontStyle84"/>
          <w:rFonts w:ascii="Times New Roman" w:hAnsi="Times New Roman" w:cs="Times New Roman"/>
          <w:sz w:val="24"/>
          <w:szCs w:val="24"/>
          <w:lang w:eastAsia="en-US"/>
        </w:rPr>
        <w:t>-</w:t>
      </w:r>
      <w:r w:rsidRPr="001C170A">
        <w:rPr>
          <w:rStyle w:val="FontStyle84"/>
          <w:rFonts w:ascii="Times New Roman" w:hAnsi="Times New Roman" w:cs="Times New Roman"/>
          <w:sz w:val="24"/>
          <w:szCs w:val="24"/>
          <w:lang w:eastAsia="en-US"/>
        </w:rPr>
        <w:t>дистиллированной и не деминерализованной. Если дистиллированная вода соответствующего качества не доступна, то можно испо</w:t>
      </w:r>
      <w:r w:rsidR="006B43AA">
        <w:rPr>
          <w:rStyle w:val="FontStyle84"/>
          <w:rFonts w:ascii="Times New Roman" w:hAnsi="Times New Roman" w:cs="Times New Roman"/>
          <w:sz w:val="24"/>
          <w:szCs w:val="24"/>
          <w:lang w:eastAsia="en-US"/>
        </w:rPr>
        <w:t>льзовать воду для инъекций [1]</w:t>
      </w:r>
      <w:r w:rsidRPr="001C170A">
        <w:rPr>
          <w:rStyle w:val="FontStyle84"/>
          <w:rFonts w:ascii="Times New Roman" w:hAnsi="Times New Roman" w:cs="Times New Roman"/>
          <w:sz w:val="24"/>
          <w:szCs w:val="24"/>
          <w:lang w:eastAsia="en-US"/>
        </w:rPr>
        <w:t>.</w:t>
      </w:r>
    </w:p>
    <w:p w:rsidR="001C170A" w:rsidRPr="001C170A" w:rsidRDefault="001C170A" w:rsidP="001C170A">
      <w:pPr>
        <w:pStyle w:val="Style16"/>
        <w:widowControl/>
        <w:ind w:firstLine="567"/>
        <w:jc w:val="both"/>
        <w:rPr>
          <w:rStyle w:val="FontStyle84"/>
          <w:rFonts w:ascii="Times New Roman" w:hAnsi="Times New Roman" w:cs="Times New Roman"/>
          <w:sz w:val="24"/>
          <w:szCs w:val="24"/>
          <w:lang w:eastAsia="en-US"/>
        </w:rPr>
      </w:pPr>
      <w:r w:rsidRPr="001C170A">
        <w:rPr>
          <w:rStyle w:val="FontStyle84"/>
          <w:rFonts w:ascii="Times New Roman" w:hAnsi="Times New Roman" w:cs="Times New Roman"/>
          <w:sz w:val="24"/>
          <w:szCs w:val="24"/>
          <w:lang w:eastAsia="en-US"/>
        </w:rPr>
        <w:t>Стерилиза</w:t>
      </w:r>
      <w:r w:rsidR="00F76470">
        <w:rPr>
          <w:rStyle w:val="FontStyle84"/>
          <w:rFonts w:ascii="Times New Roman" w:hAnsi="Times New Roman" w:cs="Times New Roman"/>
          <w:sz w:val="24"/>
          <w:szCs w:val="24"/>
          <w:lang w:eastAsia="en-US"/>
        </w:rPr>
        <w:t xml:space="preserve">ция осуществляется в автоклаве (см. </w:t>
      </w:r>
      <w:r w:rsidRPr="001C170A">
        <w:rPr>
          <w:rStyle w:val="FontStyle84"/>
          <w:rFonts w:ascii="Times New Roman" w:hAnsi="Times New Roman" w:cs="Times New Roman"/>
          <w:sz w:val="24"/>
          <w:szCs w:val="24"/>
          <w:lang w:eastAsia="en-US"/>
        </w:rPr>
        <w:t>5.3.2.1</w:t>
      </w:r>
      <w:r w:rsidR="00F76470">
        <w:rPr>
          <w:rStyle w:val="FontStyle84"/>
          <w:rFonts w:ascii="Times New Roman" w:hAnsi="Times New Roman" w:cs="Times New Roman"/>
          <w:sz w:val="24"/>
          <w:szCs w:val="24"/>
          <w:lang w:eastAsia="en-US"/>
        </w:rPr>
        <w:t xml:space="preserve"> </w:t>
      </w:r>
      <w:r w:rsidRPr="001C170A">
        <w:rPr>
          <w:rStyle w:val="FontStyle84"/>
          <w:rFonts w:ascii="Times New Roman" w:hAnsi="Times New Roman" w:cs="Times New Roman"/>
          <w:sz w:val="24"/>
          <w:szCs w:val="24"/>
          <w:lang w:val="en-US" w:eastAsia="en-US"/>
        </w:rPr>
        <w:t>a</w:t>
      </w:r>
      <w:r w:rsidR="00F76470">
        <w:rPr>
          <w:rStyle w:val="FontStyle84"/>
          <w:rFonts w:ascii="Times New Roman" w:hAnsi="Times New Roman" w:cs="Times New Roman"/>
          <w:sz w:val="24"/>
          <w:szCs w:val="24"/>
          <w:lang w:eastAsia="en-US"/>
        </w:rPr>
        <w:t>))</w:t>
      </w:r>
      <w:r w:rsidRPr="001C170A">
        <w:rPr>
          <w:rStyle w:val="FontStyle84"/>
          <w:rFonts w:ascii="Times New Roman" w:hAnsi="Times New Roman" w:cs="Times New Roman"/>
          <w:sz w:val="24"/>
          <w:szCs w:val="24"/>
          <w:lang w:eastAsia="en-US"/>
        </w:rPr>
        <w:t>. Стерилизация не является необходимой, если вода используется, например, для подготовки культурной среды и впоследствии стерилизуется.</w:t>
      </w:r>
    </w:p>
    <w:p w:rsidR="001C170A" w:rsidRPr="001C170A" w:rsidRDefault="001C170A" w:rsidP="001C170A">
      <w:pPr>
        <w:pStyle w:val="Style16"/>
        <w:widowControl/>
        <w:ind w:firstLine="567"/>
        <w:jc w:val="both"/>
        <w:rPr>
          <w:rStyle w:val="FontStyle84"/>
          <w:rFonts w:ascii="Times New Roman" w:hAnsi="Times New Roman" w:cs="Times New Roman"/>
          <w:sz w:val="24"/>
          <w:szCs w:val="24"/>
          <w:lang w:eastAsia="en-US"/>
        </w:rPr>
      </w:pPr>
    </w:p>
    <w:p w:rsidR="001C170A" w:rsidRPr="00FA21DB" w:rsidRDefault="00FA21DB" w:rsidP="001C170A">
      <w:pPr>
        <w:pStyle w:val="Style16"/>
        <w:widowControl/>
        <w:ind w:firstLine="567"/>
        <w:jc w:val="both"/>
        <w:rPr>
          <w:rStyle w:val="FontStyle84"/>
          <w:rFonts w:ascii="Times New Roman" w:hAnsi="Times New Roman" w:cs="Times New Roman"/>
          <w:sz w:val="20"/>
          <w:szCs w:val="20"/>
          <w:lang w:eastAsia="en-US"/>
        </w:rPr>
      </w:pPr>
      <w:r w:rsidRPr="00FA21DB">
        <w:rPr>
          <w:rStyle w:val="FontStyle84"/>
          <w:rFonts w:ascii="Times New Roman" w:hAnsi="Times New Roman" w:cs="Times New Roman"/>
          <w:sz w:val="20"/>
          <w:szCs w:val="20"/>
          <w:lang w:eastAsia="en-US"/>
        </w:rPr>
        <w:t xml:space="preserve">Примечание – </w:t>
      </w:r>
      <w:r w:rsidR="001C170A" w:rsidRPr="00FA21DB">
        <w:rPr>
          <w:rStyle w:val="FontStyle84"/>
          <w:rFonts w:ascii="Times New Roman" w:hAnsi="Times New Roman" w:cs="Times New Roman"/>
          <w:sz w:val="20"/>
          <w:szCs w:val="20"/>
          <w:lang w:eastAsia="en-US"/>
        </w:rPr>
        <w:t>См. 5.2.2.7 для процедуры подготовки жесткой воды.</w:t>
      </w:r>
    </w:p>
    <w:p w:rsidR="001C170A" w:rsidRDefault="001C170A" w:rsidP="000C7C97">
      <w:pPr>
        <w:ind w:firstLine="567"/>
        <w:rPr>
          <w:iCs/>
          <w:sz w:val="24"/>
        </w:rPr>
      </w:pPr>
    </w:p>
    <w:p w:rsidR="000C7C97" w:rsidRPr="008C0C60" w:rsidRDefault="000C7C97" w:rsidP="000C7C97">
      <w:pPr>
        <w:ind w:firstLine="567"/>
        <w:rPr>
          <w:iCs/>
          <w:sz w:val="24"/>
        </w:rPr>
      </w:pPr>
      <w:r w:rsidRPr="008C0C60">
        <w:rPr>
          <w:iCs/>
          <w:sz w:val="24"/>
        </w:rPr>
        <w:t xml:space="preserve">5.2.2.3 </w:t>
      </w:r>
      <w:proofErr w:type="spellStart"/>
      <w:r w:rsidRPr="008C0C60">
        <w:rPr>
          <w:iCs/>
          <w:sz w:val="24"/>
        </w:rPr>
        <w:t>Триптон</w:t>
      </w:r>
      <w:proofErr w:type="spellEnd"/>
      <w:r w:rsidRPr="008C0C60">
        <w:rPr>
          <w:iCs/>
          <w:sz w:val="24"/>
        </w:rPr>
        <w:t xml:space="preserve">-соевый </w:t>
      </w:r>
      <w:proofErr w:type="spellStart"/>
      <w:r w:rsidRPr="008C0C60">
        <w:rPr>
          <w:iCs/>
          <w:sz w:val="24"/>
        </w:rPr>
        <w:t>агар</w:t>
      </w:r>
      <w:proofErr w:type="spellEnd"/>
      <w:r w:rsidRPr="008C0C60">
        <w:rPr>
          <w:iCs/>
          <w:sz w:val="24"/>
        </w:rPr>
        <w:t xml:space="preserve"> (TSA)</w:t>
      </w:r>
    </w:p>
    <w:p w:rsidR="00FA21DB" w:rsidRPr="00FA21DB" w:rsidRDefault="00FA21DB" w:rsidP="00FA21DB">
      <w:pPr>
        <w:pStyle w:val="Style16"/>
        <w:widowControl/>
        <w:ind w:firstLine="567"/>
        <w:jc w:val="both"/>
        <w:rPr>
          <w:rStyle w:val="FontStyle84"/>
          <w:rFonts w:ascii="Times New Roman" w:hAnsi="Times New Roman" w:cs="Times New Roman"/>
          <w:sz w:val="24"/>
          <w:szCs w:val="24"/>
          <w:lang w:eastAsia="en-US"/>
        </w:rPr>
      </w:pPr>
      <w:proofErr w:type="spellStart"/>
      <w:r w:rsidRPr="00FA21DB">
        <w:rPr>
          <w:rStyle w:val="FontStyle84"/>
          <w:rFonts w:ascii="Times New Roman" w:hAnsi="Times New Roman" w:cs="Times New Roman"/>
          <w:sz w:val="24"/>
          <w:szCs w:val="24"/>
          <w:lang w:eastAsia="en-US"/>
        </w:rPr>
        <w:t>Триптон</w:t>
      </w:r>
      <w:proofErr w:type="spellEnd"/>
      <w:r w:rsidRPr="00FA21DB">
        <w:rPr>
          <w:rStyle w:val="FontStyle84"/>
          <w:rFonts w:ascii="Times New Roman" w:hAnsi="Times New Roman" w:cs="Times New Roman"/>
          <w:sz w:val="24"/>
          <w:szCs w:val="24"/>
          <w:lang w:eastAsia="en-US"/>
        </w:rPr>
        <w:t xml:space="preserve">-соевый </w:t>
      </w:r>
      <w:proofErr w:type="spellStart"/>
      <w:r w:rsidRPr="00FA21DB">
        <w:rPr>
          <w:rStyle w:val="FontStyle84"/>
          <w:rFonts w:ascii="Times New Roman" w:hAnsi="Times New Roman" w:cs="Times New Roman"/>
          <w:sz w:val="24"/>
          <w:szCs w:val="24"/>
          <w:lang w:eastAsia="en-US"/>
        </w:rPr>
        <w:t>агар</w:t>
      </w:r>
      <w:proofErr w:type="spellEnd"/>
      <w:r w:rsidRPr="00FA21DB">
        <w:rPr>
          <w:rStyle w:val="FontStyle84"/>
          <w:rFonts w:ascii="Times New Roman" w:hAnsi="Times New Roman" w:cs="Times New Roman"/>
          <w:sz w:val="24"/>
          <w:szCs w:val="24"/>
          <w:lang w:eastAsia="en-US"/>
        </w:rPr>
        <w:t>, состоит из:</w:t>
      </w:r>
    </w:p>
    <w:tbl>
      <w:tblPr>
        <w:tblStyle w:val="a9"/>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0"/>
        <w:gridCol w:w="2146"/>
      </w:tblGrid>
      <w:tr w:rsidR="00FA21DB" w:rsidRPr="00FA21DB" w:rsidTr="00FA21DB">
        <w:tc>
          <w:tcPr>
            <w:tcW w:w="6890" w:type="dxa"/>
            <w:hideMark/>
          </w:tcPr>
          <w:p w:rsidR="00FA21DB" w:rsidRPr="00FA21DB" w:rsidRDefault="00FA21DB" w:rsidP="00FA21DB">
            <w:pPr>
              <w:pStyle w:val="Style16"/>
              <w:widowControl/>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w:t>
            </w:r>
            <w:proofErr w:type="spellStart"/>
            <w:r w:rsidRPr="00FA21DB">
              <w:rPr>
                <w:rStyle w:val="FontStyle84"/>
                <w:rFonts w:ascii="Times New Roman" w:hAnsi="Times New Roman" w:cs="Times New Roman"/>
                <w:sz w:val="24"/>
                <w:szCs w:val="24"/>
                <w:lang w:eastAsia="en-US"/>
              </w:rPr>
              <w:t>Триптон</w:t>
            </w:r>
            <w:proofErr w:type="spellEnd"/>
            <w:r w:rsidRPr="00FA21DB">
              <w:rPr>
                <w:rStyle w:val="FontStyle84"/>
                <w:rFonts w:ascii="Times New Roman" w:hAnsi="Times New Roman" w:cs="Times New Roman"/>
                <w:sz w:val="24"/>
                <w:szCs w:val="24"/>
                <w:lang w:eastAsia="en-US"/>
              </w:rPr>
              <w:t>, панкреатический гидролизат казеина</w:t>
            </w:r>
          </w:p>
        </w:tc>
        <w:tc>
          <w:tcPr>
            <w:tcW w:w="2146" w:type="dxa"/>
            <w:hideMark/>
          </w:tcPr>
          <w:p w:rsidR="00FA21DB" w:rsidRPr="00FA21DB" w:rsidRDefault="00FA21DB" w:rsidP="00FA21DB">
            <w:pPr>
              <w:pStyle w:val="Style16"/>
              <w:widowControl/>
              <w:ind w:firstLine="567"/>
              <w:jc w:val="both"/>
              <w:rPr>
                <w:rStyle w:val="FontStyle84"/>
                <w:rFonts w:ascii="Times New Roman" w:hAnsi="Times New Roman" w:cs="Times New Roman"/>
                <w:sz w:val="24"/>
                <w:szCs w:val="24"/>
                <w:lang w:eastAsia="en-US"/>
              </w:rPr>
            </w:pPr>
            <w:r w:rsidRPr="00FA21DB">
              <w:rPr>
                <w:rStyle w:val="FontStyle84"/>
                <w:rFonts w:ascii="Times New Roman" w:hAnsi="Times New Roman" w:cs="Times New Roman"/>
                <w:sz w:val="24"/>
                <w:szCs w:val="24"/>
                <w:lang w:eastAsia="en-US"/>
              </w:rPr>
              <w:t>15,0 г</w:t>
            </w:r>
          </w:p>
        </w:tc>
      </w:tr>
      <w:tr w:rsidR="00FA21DB" w:rsidRPr="00FA21DB" w:rsidTr="00FA21DB">
        <w:tc>
          <w:tcPr>
            <w:tcW w:w="6890" w:type="dxa"/>
            <w:hideMark/>
          </w:tcPr>
          <w:p w:rsidR="00FA21DB" w:rsidRPr="00FA21DB" w:rsidRDefault="00FA21DB" w:rsidP="00FA21DB">
            <w:pPr>
              <w:pStyle w:val="Style16"/>
              <w:widowControl/>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w:t>
            </w:r>
            <w:r w:rsidRPr="00FA21DB">
              <w:rPr>
                <w:rStyle w:val="FontStyle84"/>
                <w:rFonts w:ascii="Times New Roman" w:hAnsi="Times New Roman" w:cs="Times New Roman"/>
                <w:sz w:val="24"/>
                <w:szCs w:val="24"/>
                <w:lang w:eastAsia="en-US"/>
              </w:rPr>
              <w:t xml:space="preserve">Соевый пептон, </w:t>
            </w:r>
            <w:proofErr w:type="spellStart"/>
            <w:r w:rsidRPr="00FA21DB">
              <w:rPr>
                <w:rStyle w:val="FontStyle84"/>
                <w:rFonts w:ascii="Times New Roman" w:hAnsi="Times New Roman" w:cs="Times New Roman"/>
                <w:sz w:val="24"/>
                <w:szCs w:val="24"/>
                <w:lang w:eastAsia="en-US"/>
              </w:rPr>
              <w:t>папаиновый</w:t>
            </w:r>
            <w:proofErr w:type="spellEnd"/>
            <w:r w:rsidRPr="00FA21DB">
              <w:rPr>
                <w:rStyle w:val="FontStyle84"/>
                <w:rFonts w:ascii="Times New Roman" w:hAnsi="Times New Roman" w:cs="Times New Roman"/>
                <w:sz w:val="24"/>
                <w:szCs w:val="24"/>
                <w:lang w:eastAsia="en-US"/>
              </w:rPr>
              <w:t xml:space="preserve"> перевар соевого шрота</w:t>
            </w:r>
          </w:p>
        </w:tc>
        <w:tc>
          <w:tcPr>
            <w:tcW w:w="2146" w:type="dxa"/>
            <w:hideMark/>
          </w:tcPr>
          <w:p w:rsidR="00FA21DB" w:rsidRPr="00FA21DB" w:rsidRDefault="00FA21DB" w:rsidP="00FA21DB">
            <w:pPr>
              <w:pStyle w:val="Style16"/>
              <w:widowControl/>
              <w:ind w:firstLine="567"/>
              <w:jc w:val="both"/>
              <w:rPr>
                <w:rStyle w:val="FontStyle84"/>
                <w:rFonts w:ascii="Times New Roman" w:hAnsi="Times New Roman" w:cs="Times New Roman"/>
                <w:sz w:val="24"/>
                <w:szCs w:val="24"/>
                <w:lang w:eastAsia="en-US"/>
              </w:rPr>
            </w:pPr>
            <w:r w:rsidRPr="00FA21DB">
              <w:rPr>
                <w:rStyle w:val="FontStyle84"/>
                <w:rFonts w:ascii="Times New Roman" w:hAnsi="Times New Roman" w:cs="Times New Roman"/>
                <w:sz w:val="24"/>
                <w:szCs w:val="24"/>
                <w:lang w:eastAsia="en-US"/>
              </w:rPr>
              <w:t>5,0 г</w:t>
            </w:r>
          </w:p>
        </w:tc>
      </w:tr>
      <w:tr w:rsidR="00FA21DB" w:rsidRPr="00FA21DB" w:rsidTr="00FA21DB">
        <w:tc>
          <w:tcPr>
            <w:tcW w:w="6890" w:type="dxa"/>
            <w:hideMark/>
          </w:tcPr>
          <w:p w:rsidR="00FA21DB" w:rsidRPr="00FA21DB" w:rsidRDefault="00FA21DB" w:rsidP="00FA21DB">
            <w:pPr>
              <w:pStyle w:val="Style16"/>
              <w:widowControl/>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w:t>
            </w:r>
            <w:r w:rsidRPr="00FA21DB">
              <w:rPr>
                <w:rStyle w:val="FontStyle84"/>
                <w:rFonts w:ascii="Times New Roman" w:hAnsi="Times New Roman" w:cs="Times New Roman"/>
                <w:sz w:val="24"/>
                <w:szCs w:val="24"/>
                <w:lang w:eastAsia="en-US"/>
              </w:rPr>
              <w:t>Натрия хлорид (</w:t>
            </w:r>
            <w:r w:rsidRPr="00FA21DB">
              <w:rPr>
                <w:rStyle w:val="FontStyle84"/>
                <w:rFonts w:ascii="Times New Roman" w:hAnsi="Times New Roman" w:cs="Times New Roman"/>
                <w:sz w:val="24"/>
                <w:szCs w:val="24"/>
                <w:lang w:val="en-US" w:eastAsia="en-US"/>
              </w:rPr>
              <w:t>NaCl</w:t>
            </w:r>
            <w:r w:rsidRPr="00FA21DB">
              <w:rPr>
                <w:rStyle w:val="FontStyle84"/>
                <w:rFonts w:ascii="Times New Roman" w:hAnsi="Times New Roman" w:cs="Times New Roman"/>
                <w:sz w:val="24"/>
                <w:szCs w:val="24"/>
                <w:lang w:eastAsia="en-US"/>
              </w:rPr>
              <w:t>)</w:t>
            </w:r>
          </w:p>
        </w:tc>
        <w:tc>
          <w:tcPr>
            <w:tcW w:w="2146" w:type="dxa"/>
            <w:hideMark/>
          </w:tcPr>
          <w:p w:rsidR="00FA21DB" w:rsidRPr="00FA21DB" w:rsidRDefault="00FA21DB" w:rsidP="00FA21DB">
            <w:pPr>
              <w:pStyle w:val="Style16"/>
              <w:widowControl/>
              <w:ind w:firstLine="567"/>
              <w:jc w:val="both"/>
              <w:rPr>
                <w:rStyle w:val="FontStyle84"/>
                <w:rFonts w:ascii="Times New Roman" w:hAnsi="Times New Roman" w:cs="Times New Roman"/>
                <w:sz w:val="24"/>
                <w:szCs w:val="24"/>
                <w:lang w:eastAsia="en-US"/>
              </w:rPr>
            </w:pPr>
            <w:r w:rsidRPr="00FA21DB">
              <w:rPr>
                <w:rStyle w:val="FontStyle84"/>
                <w:rFonts w:ascii="Times New Roman" w:hAnsi="Times New Roman" w:cs="Times New Roman"/>
                <w:sz w:val="24"/>
                <w:szCs w:val="24"/>
                <w:lang w:eastAsia="en-US"/>
              </w:rPr>
              <w:t>5,0 г</w:t>
            </w:r>
          </w:p>
        </w:tc>
      </w:tr>
      <w:tr w:rsidR="00FA21DB" w:rsidRPr="00FA21DB" w:rsidTr="00FA21DB">
        <w:tc>
          <w:tcPr>
            <w:tcW w:w="6890" w:type="dxa"/>
            <w:hideMark/>
          </w:tcPr>
          <w:p w:rsidR="00FA21DB" w:rsidRPr="00FA21DB" w:rsidRDefault="00FA21DB" w:rsidP="00FA21DB">
            <w:pPr>
              <w:pStyle w:val="Style16"/>
              <w:widowControl/>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w:t>
            </w:r>
            <w:proofErr w:type="spellStart"/>
            <w:r w:rsidRPr="00FA21DB">
              <w:rPr>
                <w:rStyle w:val="FontStyle84"/>
                <w:rFonts w:ascii="Times New Roman" w:hAnsi="Times New Roman" w:cs="Times New Roman"/>
                <w:sz w:val="24"/>
                <w:szCs w:val="24"/>
                <w:lang w:eastAsia="en-US"/>
              </w:rPr>
              <w:t>Агар</w:t>
            </w:r>
            <w:proofErr w:type="spellEnd"/>
          </w:p>
        </w:tc>
        <w:tc>
          <w:tcPr>
            <w:tcW w:w="2146" w:type="dxa"/>
            <w:hideMark/>
          </w:tcPr>
          <w:p w:rsidR="00FA21DB" w:rsidRPr="00FA21DB" w:rsidRDefault="00FA21DB" w:rsidP="00FA21DB">
            <w:pPr>
              <w:pStyle w:val="Style16"/>
              <w:widowControl/>
              <w:ind w:firstLine="567"/>
              <w:jc w:val="both"/>
              <w:rPr>
                <w:rStyle w:val="FontStyle84"/>
                <w:rFonts w:ascii="Times New Roman" w:hAnsi="Times New Roman" w:cs="Times New Roman"/>
                <w:sz w:val="24"/>
                <w:szCs w:val="24"/>
                <w:lang w:eastAsia="en-US"/>
              </w:rPr>
            </w:pPr>
            <w:r w:rsidRPr="00FA21DB">
              <w:rPr>
                <w:rStyle w:val="FontStyle84"/>
                <w:rFonts w:ascii="Times New Roman" w:hAnsi="Times New Roman" w:cs="Times New Roman"/>
                <w:sz w:val="24"/>
                <w:szCs w:val="24"/>
                <w:lang w:eastAsia="en-US"/>
              </w:rPr>
              <w:t>15,0 г</w:t>
            </w:r>
          </w:p>
        </w:tc>
      </w:tr>
      <w:tr w:rsidR="00FA21DB" w:rsidRPr="00FA21DB" w:rsidTr="00FA21DB">
        <w:tc>
          <w:tcPr>
            <w:tcW w:w="6890" w:type="dxa"/>
            <w:hideMark/>
          </w:tcPr>
          <w:p w:rsidR="00FA21DB" w:rsidRPr="00FA21DB" w:rsidRDefault="00FA21DB" w:rsidP="00FA21DB">
            <w:pPr>
              <w:pStyle w:val="Style16"/>
              <w:widowControl/>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w:t>
            </w:r>
            <w:proofErr w:type="gramStart"/>
            <w:r w:rsidRPr="00FA21DB">
              <w:rPr>
                <w:rStyle w:val="FontStyle84"/>
                <w:rFonts w:ascii="Times New Roman" w:hAnsi="Times New Roman" w:cs="Times New Roman"/>
                <w:sz w:val="24"/>
                <w:szCs w:val="24"/>
                <w:lang w:eastAsia="en-US"/>
              </w:rPr>
              <w:t>Вода(</w:t>
            </w:r>
            <w:proofErr w:type="gramEnd"/>
            <w:r>
              <w:rPr>
                <w:rStyle w:val="FontStyle84"/>
                <w:rFonts w:ascii="Times New Roman" w:hAnsi="Times New Roman" w:cs="Times New Roman"/>
                <w:sz w:val="24"/>
                <w:szCs w:val="24"/>
                <w:lang w:eastAsia="en-US"/>
              </w:rPr>
              <w:t xml:space="preserve">см. </w:t>
            </w:r>
            <w:r w:rsidRPr="00FA21DB">
              <w:rPr>
                <w:rStyle w:val="FontStyle84"/>
                <w:rFonts w:ascii="Times New Roman" w:hAnsi="Times New Roman" w:cs="Times New Roman"/>
                <w:sz w:val="24"/>
                <w:szCs w:val="24"/>
                <w:lang w:eastAsia="en-US"/>
              </w:rPr>
              <w:t>5.2.2.2)</w:t>
            </w:r>
          </w:p>
        </w:tc>
        <w:tc>
          <w:tcPr>
            <w:tcW w:w="2146" w:type="dxa"/>
            <w:hideMark/>
          </w:tcPr>
          <w:p w:rsidR="00FA21DB" w:rsidRPr="00FA21DB" w:rsidRDefault="00F76470" w:rsidP="00FA21DB">
            <w:pPr>
              <w:pStyle w:val="Style16"/>
              <w:widowControl/>
              <w:ind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до 1000,0 см</w:t>
            </w:r>
            <w:r w:rsidRPr="00F76470">
              <w:rPr>
                <w:rStyle w:val="FontStyle84"/>
                <w:rFonts w:ascii="Times New Roman" w:hAnsi="Times New Roman" w:cs="Times New Roman"/>
                <w:sz w:val="24"/>
                <w:szCs w:val="24"/>
                <w:vertAlign w:val="superscript"/>
                <w:lang w:eastAsia="en-US"/>
              </w:rPr>
              <w:t>3</w:t>
            </w:r>
          </w:p>
        </w:tc>
      </w:tr>
    </w:tbl>
    <w:p w:rsidR="00FA21DB" w:rsidRPr="00FA21DB" w:rsidRDefault="00842201" w:rsidP="00FA21DB">
      <w:pPr>
        <w:pStyle w:val="Style16"/>
        <w:widowControl/>
        <w:ind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Стерилизацию проводят</w:t>
      </w:r>
      <w:r w:rsidR="00FA21DB">
        <w:rPr>
          <w:rStyle w:val="FontStyle84"/>
          <w:rFonts w:ascii="Times New Roman" w:hAnsi="Times New Roman" w:cs="Times New Roman"/>
          <w:sz w:val="24"/>
          <w:szCs w:val="24"/>
          <w:lang w:eastAsia="en-US"/>
        </w:rPr>
        <w:t xml:space="preserve"> в автоклаве (</w:t>
      </w:r>
      <w:r w:rsidR="00F76470">
        <w:rPr>
          <w:rStyle w:val="FontStyle84"/>
          <w:rFonts w:ascii="Times New Roman" w:hAnsi="Times New Roman" w:cs="Times New Roman"/>
          <w:sz w:val="24"/>
          <w:szCs w:val="24"/>
          <w:lang w:eastAsia="en-US"/>
        </w:rPr>
        <w:t xml:space="preserve">см. </w:t>
      </w:r>
      <w:r w:rsidR="00FA21DB" w:rsidRPr="00FA21DB">
        <w:rPr>
          <w:rStyle w:val="FontStyle84"/>
          <w:rFonts w:ascii="Times New Roman" w:hAnsi="Times New Roman" w:cs="Times New Roman"/>
          <w:sz w:val="24"/>
          <w:szCs w:val="24"/>
          <w:lang w:eastAsia="en-US"/>
        </w:rPr>
        <w:t>5.3.2.1</w:t>
      </w:r>
      <w:r w:rsidR="00FA21DB">
        <w:rPr>
          <w:rStyle w:val="FontStyle84"/>
          <w:rFonts w:ascii="Times New Roman" w:hAnsi="Times New Roman" w:cs="Times New Roman"/>
          <w:sz w:val="24"/>
          <w:szCs w:val="24"/>
          <w:lang w:eastAsia="en-US"/>
        </w:rPr>
        <w:t xml:space="preserve"> </w:t>
      </w:r>
      <w:r w:rsidR="00FA21DB" w:rsidRPr="00FA21DB">
        <w:rPr>
          <w:rStyle w:val="FontStyle84"/>
          <w:rFonts w:ascii="Times New Roman" w:hAnsi="Times New Roman" w:cs="Times New Roman"/>
          <w:sz w:val="24"/>
          <w:szCs w:val="24"/>
          <w:lang w:val="en-US" w:eastAsia="en-US"/>
        </w:rPr>
        <w:t>a</w:t>
      </w:r>
      <w:r w:rsidR="00FA21DB">
        <w:rPr>
          <w:rStyle w:val="FontStyle84"/>
          <w:rFonts w:ascii="Times New Roman" w:hAnsi="Times New Roman" w:cs="Times New Roman"/>
          <w:sz w:val="24"/>
          <w:szCs w:val="24"/>
          <w:lang w:eastAsia="en-US"/>
        </w:rPr>
        <w:t>))</w:t>
      </w:r>
      <w:r w:rsidR="00FA21DB" w:rsidRPr="00FA21DB">
        <w:rPr>
          <w:rStyle w:val="FontStyle84"/>
          <w:rFonts w:ascii="Times New Roman" w:hAnsi="Times New Roman" w:cs="Times New Roman"/>
          <w:sz w:val="24"/>
          <w:szCs w:val="24"/>
          <w:lang w:eastAsia="en-US"/>
        </w:rPr>
        <w:t xml:space="preserve">. После стерилизации </w:t>
      </w:r>
      <w:r w:rsidR="00FA21DB" w:rsidRPr="00FA21DB">
        <w:rPr>
          <w:rStyle w:val="FontStyle84"/>
          <w:rFonts w:ascii="Times New Roman" w:hAnsi="Times New Roman" w:cs="Times New Roman"/>
          <w:sz w:val="24"/>
          <w:szCs w:val="24"/>
          <w:lang w:val="en-US" w:eastAsia="en-US"/>
        </w:rPr>
        <w:t>pH</w:t>
      </w:r>
      <w:r w:rsidR="00FA21DB" w:rsidRPr="00FA21DB">
        <w:rPr>
          <w:rStyle w:val="FontStyle84"/>
          <w:rFonts w:ascii="Times New Roman" w:hAnsi="Times New Roman" w:cs="Times New Roman"/>
          <w:sz w:val="24"/>
          <w:szCs w:val="24"/>
          <w:lang w:eastAsia="en-US"/>
        </w:rPr>
        <w:t xml:space="preserve"> среды должен быть эквивалентен </w:t>
      </w:r>
      <w:r>
        <w:rPr>
          <w:rStyle w:val="FontStyle84"/>
          <w:rFonts w:ascii="Times New Roman" w:hAnsi="Times New Roman" w:cs="Times New Roman"/>
          <w:sz w:val="24"/>
          <w:szCs w:val="24"/>
          <w:lang w:eastAsia="en-US"/>
        </w:rPr>
        <w:t>(</w:t>
      </w:r>
      <w:r w:rsidR="00FA21DB" w:rsidRPr="00FA21DB">
        <w:rPr>
          <w:rStyle w:val="FontStyle84"/>
          <w:rFonts w:ascii="Times New Roman" w:hAnsi="Times New Roman" w:cs="Times New Roman"/>
          <w:sz w:val="24"/>
          <w:szCs w:val="24"/>
          <w:lang w:eastAsia="en-US"/>
        </w:rPr>
        <w:t>7,2 ± 0,2</w:t>
      </w:r>
      <w:r>
        <w:rPr>
          <w:rStyle w:val="FontStyle84"/>
          <w:rFonts w:ascii="Times New Roman" w:hAnsi="Times New Roman" w:cs="Times New Roman"/>
          <w:sz w:val="24"/>
          <w:szCs w:val="24"/>
          <w:lang w:eastAsia="en-US"/>
        </w:rPr>
        <w:t>)</w:t>
      </w:r>
      <w:r w:rsidR="00FA21DB" w:rsidRPr="00FA21DB">
        <w:rPr>
          <w:rStyle w:val="FontStyle84"/>
          <w:rFonts w:ascii="Times New Roman" w:hAnsi="Times New Roman" w:cs="Times New Roman"/>
          <w:sz w:val="24"/>
          <w:szCs w:val="24"/>
          <w:lang w:eastAsia="en-US"/>
        </w:rPr>
        <w:t>.</w:t>
      </w:r>
    </w:p>
    <w:p w:rsidR="000C7C97" w:rsidRPr="00FA21DB" w:rsidRDefault="000C7C97" w:rsidP="00FA21DB">
      <w:pPr>
        <w:ind w:firstLine="567"/>
        <w:rPr>
          <w:sz w:val="24"/>
        </w:rPr>
      </w:pPr>
    </w:p>
    <w:p w:rsidR="000C7C97" w:rsidRPr="00BF4F8C" w:rsidRDefault="00FA21DB" w:rsidP="000C7C97">
      <w:pPr>
        <w:ind w:firstLine="567"/>
        <w:rPr>
          <w:iCs/>
          <w:sz w:val="24"/>
        </w:rPr>
      </w:pPr>
      <w:r>
        <w:rPr>
          <w:iCs/>
          <w:sz w:val="24"/>
        </w:rPr>
        <w:t xml:space="preserve">5.2.2.4 </w:t>
      </w:r>
      <w:proofErr w:type="spellStart"/>
      <w:r>
        <w:rPr>
          <w:iCs/>
          <w:sz w:val="24"/>
        </w:rPr>
        <w:t>Триптон</w:t>
      </w:r>
      <w:proofErr w:type="spellEnd"/>
      <w:r>
        <w:rPr>
          <w:iCs/>
          <w:sz w:val="24"/>
        </w:rPr>
        <w:t>-</w:t>
      </w:r>
      <w:r w:rsidRPr="00FA21DB">
        <w:rPr>
          <w:iCs/>
          <w:sz w:val="24"/>
        </w:rPr>
        <w:t>соевый (</w:t>
      </w:r>
      <w:r w:rsidRPr="00FA21DB">
        <w:rPr>
          <w:rStyle w:val="FontStyle86"/>
          <w:rFonts w:ascii="Times New Roman" w:hAnsi="Times New Roman" w:cs="Times New Roman"/>
          <w:sz w:val="24"/>
          <w:szCs w:val="24"/>
        </w:rPr>
        <w:t>TSB</w:t>
      </w:r>
      <w:r w:rsidRPr="00FA21DB">
        <w:rPr>
          <w:iCs/>
          <w:sz w:val="24"/>
        </w:rPr>
        <w:t>)</w:t>
      </w:r>
    </w:p>
    <w:p w:rsidR="000C7C97" w:rsidRPr="000C7C97" w:rsidRDefault="00387ACD" w:rsidP="000C7C97">
      <w:pPr>
        <w:ind w:firstLine="567"/>
        <w:rPr>
          <w:sz w:val="24"/>
        </w:rPr>
      </w:pPr>
      <w:r w:rsidRPr="00387ACD">
        <w:rPr>
          <w:sz w:val="24"/>
        </w:rPr>
        <w:t xml:space="preserve">  </w:t>
      </w:r>
      <w:r w:rsidR="000C7C97" w:rsidRPr="000C7C97">
        <w:rPr>
          <w:sz w:val="24"/>
        </w:rPr>
        <w:t xml:space="preserve">Раствор </w:t>
      </w:r>
      <w:proofErr w:type="spellStart"/>
      <w:r w:rsidR="000C7C97" w:rsidRPr="000C7C97">
        <w:rPr>
          <w:sz w:val="24"/>
        </w:rPr>
        <w:t>триптона</w:t>
      </w:r>
      <w:proofErr w:type="spellEnd"/>
      <w:r w:rsidR="000C7C97" w:rsidRPr="000C7C97">
        <w:rPr>
          <w:sz w:val="24"/>
        </w:rPr>
        <w:t xml:space="preserve"> натрия хлорида, состоящий из:</w:t>
      </w:r>
    </w:p>
    <w:tbl>
      <w:tblPr>
        <w:tblStyle w:val="a9"/>
        <w:tblW w:w="881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5"/>
        <w:gridCol w:w="1843"/>
      </w:tblGrid>
      <w:tr w:rsidR="000C7C97" w:rsidRPr="000C7C97" w:rsidTr="00EE57C1">
        <w:tc>
          <w:tcPr>
            <w:tcW w:w="6975" w:type="dxa"/>
          </w:tcPr>
          <w:p w:rsidR="000C7C97" w:rsidRPr="000C7C97" w:rsidRDefault="000C7C97" w:rsidP="00EE57C1">
            <w:pPr>
              <w:rPr>
                <w:sz w:val="24"/>
              </w:rPr>
            </w:pPr>
            <w:proofErr w:type="spellStart"/>
            <w:r w:rsidRPr="000C7C97">
              <w:rPr>
                <w:sz w:val="24"/>
              </w:rPr>
              <w:t>Триптона</w:t>
            </w:r>
            <w:proofErr w:type="spellEnd"/>
            <w:r w:rsidRPr="000C7C97">
              <w:rPr>
                <w:sz w:val="24"/>
              </w:rPr>
              <w:t>, панкреатического гидролизата казеина</w:t>
            </w:r>
          </w:p>
        </w:tc>
        <w:tc>
          <w:tcPr>
            <w:tcW w:w="1843" w:type="dxa"/>
          </w:tcPr>
          <w:p w:rsidR="000C7C97" w:rsidRPr="000C7C97" w:rsidRDefault="000C7C97" w:rsidP="00BF4F8C">
            <w:pPr>
              <w:ind w:firstLine="33"/>
              <w:rPr>
                <w:sz w:val="24"/>
              </w:rPr>
            </w:pPr>
            <w:r w:rsidRPr="000C7C97">
              <w:rPr>
                <w:sz w:val="24"/>
              </w:rPr>
              <w:t>1,0 г</w:t>
            </w:r>
          </w:p>
        </w:tc>
      </w:tr>
      <w:tr w:rsidR="000C7C97" w:rsidRPr="000C7C97" w:rsidTr="00EE57C1">
        <w:tc>
          <w:tcPr>
            <w:tcW w:w="6975" w:type="dxa"/>
          </w:tcPr>
          <w:p w:rsidR="000C7C97" w:rsidRPr="000C7C97" w:rsidRDefault="000C7C97" w:rsidP="00387ACD">
            <w:pPr>
              <w:rPr>
                <w:sz w:val="24"/>
              </w:rPr>
            </w:pPr>
            <w:r w:rsidRPr="000C7C97">
              <w:rPr>
                <w:sz w:val="24"/>
              </w:rPr>
              <w:t>хлорида натрия (</w:t>
            </w:r>
            <w:proofErr w:type="spellStart"/>
            <w:r w:rsidRPr="000C7C97">
              <w:rPr>
                <w:sz w:val="24"/>
              </w:rPr>
              <w:t>NaCl</w:t>
            </w:r>
            <w:proofErr w:type="spellEnd"/>
            <w:r w:rsidRPr="000C7C97">
              <w:rPr>
                <w:sz w:val="24"/>
              </w:rPr>
              <w:t>)</w:t>
            </w:r>
          </w:p>
        </w:tc>
        <w:tc>
          <w:tcPr>
            <w:tcW w:w="1843" w:type="dxa"/>
          </w:tcPr>
          <w:p w:rsidR="000C7C97" w:rsidRPr="000C7C97" w:rsidRDefault="000C7C97" w:rsidP="00BF4F8C">
            <w:pPr>
              <w:ind w:firstLine="33"/>
              <w:rPr>
                <w:sz w:val="24"/>
              </w:rPr>
            </w:pPr>
            <w:r w:rsidRPr="000C7C97">
              <w:rPr>
                <w:sz w:val="24"/>
              </w:rPr>
              <w:t>8,5 г</w:t>
            </w:r>
          </w:p>
        </w:tc>
      </w:tr>
      <w:tr w:rsidR="000C7C97" w:rsidRPr="000C7C97" w:rsidTr="00EE57C1">
        <w:trPr>
          <w:trHeight w:val="80"/>
        </w:trPr>
        <w:tc>
          <w:tcPr>
            <w:tcW w:w="6975" w:type="dxa"/>
          </w:tcPr>
          <w:p w:rsidR="000C7C97" w:rsidRPr="000C7C97" w:rsidRDefault="000C7C97" w:rsidP="00387ACD">
            <w:pPr>
              <w:rPr>
                <w:sz w:val="24"/>
              </w:rPr>
            </w:pPr>
            <w:r w:rsidRPr="000C7C97">
              <w:rPr>
                <w:sz w:val="24"/>
              </w:rPr>
              <w:t xml:space="preserve">Воды </w:t>
            </w:r>
            <w:r w:rsidRPr="00BF4F8C">
              <w:rPr>
                <w:iCs/>
                <w:sz w:val="24"/>
              </w:rPr>
              <w:t>(</w:t>
            </w:r>
            <w:r w:rsidR="00F76470">
              <w:rPr>
                <w:iCs/>
                <w:sz w:val="24"/>
              </w:rPr>
              <w:t xml:space="preserve">см. </w:t>
            </w:r>
            <w:r w:rsidRPr="00BF4F8C">
              <w:rPr>
                <w:iCs/>
                <w:sz w:val="24"/>
              </w:rPr>
              <w:t>5.2.2.2)</w:t>
            </w:r>
          </w:p>
        </w:tc>
        <w:tc>
          <w:tcPr>
            <w:tcW w:w="1843" w:type="dxa"/>
          </w:tcPr>
          <w:p w:rsidR="000C7C97" w:rsidRPr="000C7C97" w:rsidRDefault="000C7C97" w:rsidP="00BF4F8C">
            <w:pPr>
              <w:ind w:firstLine="33"/>
              <w:rPr>
                <w:sz w:val="24"/>
              </w:rPr>
            </w:pPr>
            <w:r w:rsidRPr="000C7C97">
              <w:rPr>
                <w:sz w:val="24"/>
              </w:rPr>
              <w:t xml:space="preserve">до 1000,0 </w:t>
            </w:r>
            <w:r w:rsidR="00A71C6A">
              <w:rPr>
                <w:sz w:val="24"/>
              </w:rPr>
              <w:t>см</w:t>
            </w:r>
            <w:r w:rsidR="00A71C6A">
              <w:rPr>
                <w:sz w:val="24"/>
                <w:vertAlign w:val="superscript"/>
              </w:rPr>
              <w:t>3</w:t>
            </w:r>
          </w:p>
        </w:tc>
      </w:tr>
    </w:tbl>
    <w:p w:rsidR="000C7C97" w:rsidRPr="00387ACD" w:rsidRDefault="000C7C97" w:rsidP="00387ACD">
      <w:pPr>
        <w:rPr>
          <w:sz w:val="24"/>
          <w:lang w:val="en-US"/>
        </w:rPr>
      </w:pPr>
    </w:p>
    <w:p w:rsidR="000C7C97" w:rsidRPr="000C7C97" w:rsidRDefault="00A71C6A" w:rsidP="000C7C97">
      <w:pPr>
        <w:ind w:firstLine="567"/>
        <w:rPr>
          <w:sz w:val="24"/>
        </w:rPr>
      </w:pPr>
      <w:r w:rsidRPr="000C7C97">
        <w:rPr>
          <w:sz w:val="24"/>
        </w:rPr>
        <w:t>Стерилиз</w:t>
      </w:r>
      <w:r>
        <w:rPr>
          <w:sz w:val="24"/>
        </w:rPr>
        <w:t>ацию проводят</w:t>
      </w:r>
      <w:r w:rsidR="000C7C97" w:rsidRPr="000C7C97">
        <w:rPr>
          <w:sz w:val="24"/>
        </w:rPr>
        <w:t xml:space="preserve"> в автоклаве </w:t>
      </w:r>
      <w:r w:rsidR="00DE5C15">
        <w:rPr>
          <w:iCs/>
          <w:sz w:val="24"/>
        </w:rPr>
        <w:t>(</w:t>
      </w:r>
      <w:r w:rsidR="00F76470">
        <w:rPr>
          <w:iCs/>
          <w:sz w:val="24"/>
        </w:rPr>
        <w:t xml:space="preserve">см. </w:t>
      </w:r>
      <w:r w:rsidR="00DE5C15" w:rsidRPr="008C0C60">
        <w:rPr>
          <w:iCs/>
          <w:sz w:val="24"/>
        </w:rPr>
        <w:t>5.3.2.1</w:t>
      </w:r>
      <w:r w:rsidR="00DE5C15" w:rsidRPr="00DE5C15">
        <w:rPr>
          <w:sz w:val="24"/>
        </w:rPr>
        <w:t xml:space="preserve"> </w:t>
      </w:r>
      <w:r w:rsidR="00DE5C15" w:rsidRPr="008C0C60">
        <w:rPr>
          <w:sz w:val="24"/>
        </w:rPr>
        <w:t>a)</w:t>
      </w:r>
      <w:r w:rsidR="00DE5C15">
        <w:rPr>
          <w:sz w:val="24"/>
        </w:rPr>
        <w:t>)</w:t>
      </w:r>
      <w:r w:rsidR="000C7C97" w:rsidRPr="000C7C97">
        <w:rPr>
          <w:sz w:val="24"/>
        </w:rPr>
        <w:t>. После стерилизации pH разбавителя должен быть эквивалентен (7,0 ± 0,2) при измерении при (20 ± 1)</w:t>
      </w:r>
      <w:r w:rsidR="00BF4F8C">
        <w:rPr>
          <w:sz w:val="24"/>
        </w:rPr>
        <w:t xml:space="preserve"> </w:t>
      </w:r>
      <w:r w:rsidR="000C7C97" w:rsidRPr="000C7C97">
        <w:rPr>
          <w:sz w:val="24"/>
        </w:rPr>
        <w:t>°C.</w:t>
      </w:r>
    </w:p>
    <w:p w:rsidR="00F57867" w:rsidRDefault="00F57867" w:rsidP="000C7C97">
      <w:pPr>
        <w:ind w:firstLine="567"/>
        <w:rPr>
          <w:iCs/>
          <w:sz w:val="24"/>
        </w:rPr>
      </w:pPr>
    </w:p>
    <w:p w:rsidR="005712DD" w:rsidRDefault="005712DD" w:rsidP="000C7C97">
      <w:pPr>
        <w:ind w:firstLine="567"/>
        <w:rPr>
          <w:iCs/>
          <w:sz w:val="24"/>
        </w:rPr>
      </w:pPr>
    </w:p>
    <w:p w:rsidR="005712DD" w:rsidRDefault="005712DD" w:rsidP="000C7C97">
      <w:pPr>
        <w:ind w:firstLine="567"/>
        <w:rPr>
          <w:iCs/>
          <w:sz w:val="24"/>
        </w:rPr>
      </w:pPr>
    </w:p>
    <w:p w:rsidR="005712DD" w:rsidRDefault="005712DD" w:rsidP="000C7C97">
      <w:pPr>
        <w:ind w:firstLine="567"/>
        <w:rPr>
          <w:iCs/>
          <w:sz w:val="24"/>
        </w:rPr>
      </w:pPr>
    </w:p>
    <w:p w:rsidR="000C7C97" w:rsidRPr="00BF4F8C" w:rsidRDefault="000C7C97" w:rsidP="000C7C97">
      <w:pPr>
        <w:ind w:firstLine="567"/>
        <w:rPr>
          <w:iCs/>
          <w:sz w:val="24"/>
        </w:rPr>
      </w:pPr>
      <w:r w:rsidRPr="00BF4F8C">
        <w:rPr>
          <w:iCs/>
          <w:sz w:val="24"/>
        </w:rPr>
        <w:lastRenderedPageBreak/>
        <w:t>5.2.2.5 Нейтрализатор</w:t>
      </w:r>
    </w:p>
    <w:p w:rsidR="000C7C97" w:rsidRPr="000C7C97" w:rsidRDefault="00F57867" w:rsidP="00F57867">
      <w:pPr>
        <w:ind w:firstLine="567"/>
        <w:rPr>
          <w:sz w:val="24"/>
        </w:rPr>
      </w:pPr>
      <w:r w:rsidRPr="00F57867">
        <w:rPr>
          <w:sz w:val="24"/>
        </w:rPr>
        <w:t>Нейтрализатор для тестирования продукта нужно выбрать, проверить и утвердить в соответствии с EN 13727 и EN 13624 (только противогрибковая активность). Дополнительную информацию см. в 5.5.1.2.</w:t>
      </w:r>
    </w:p>
    <w:p w:rsidR="00F57867" w:rsidRDefault="000C7C97" w:rsidP="000C7C97">
      <w:pPr>
        <w:ind w:firstLine="567"/>
        <w:rPr>
          <w:iCs/>
          <w:sz w:val="24"/>
        </w:rPr>
      </w:pPr>
      <w:r w:rsidRPr="00BF4F8C">
        <w:rPr>
          <w:iCs/>
          <w:sz w:val="24"/>
        </w:rPr>
        <w:t>5.2.2.6</w:t>
      </w:r>
      <w:r w:rsidR="00F57867">
        <w:rPr>
          <w:iCs/>
          <w:sz w:val="24"/>
        </w:rPr>
        <w:t xml:space="preserve"> Разбавленное мягкое мыло </w:t>
      </w:r>
      <w:r w:rsidRPr="00BF4F8C">
        <w:rPr>
          <w:iCs/>
          <w:sz w:val="24"/>
        </w:rPr>
        <w:t xml:space="preserve"> </w:t>
      </w:r>
    </w:p>
    <w:tbl>
      <w:tblPr>
        <w:tblStyle w:val="a9"/>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18"/>
      </w:tblGrid>
      <w:tr w:rsidR="00F57867" w:rsidRPr="00F57867" w:rsidTr="00F57867">
        <w:tc>
          <w:tcPr>
            <w:tcW w:w="5954" w:type="dxa"/>
            <w:hideMark/>
          </w:tcPr>
          <w:p w:rsidR="00F57867" w:rsidRPr="00F57867" w:rsidRDefault="00F57867" w:rsidP="00F57867">
            <w:pPr>
              <w:pStyle w:val="Style20"/>
              <w:widowControl/>
              <w:jc w:val="both"/>
              <w:rPr>
                <w:rStyle w:val="FontStyle84"/>
                <w:rFonts w:ascii="Times New Roman" w:hAnsi="Times New Roman" w:cs="Times New Roman"/>
                <w:sz w:val="24"/>
                <w:szCs w:val="24"/>
                <w:lang w:eastAsia="en-US"/>
              </w:rPr>
            </w:pPr>
            <w:r w:rsidRPr="00F57867">
              <w:rPr>
                <w:rStyle w:val="FontStyle84"/>
                <w:rFonts w:ascii="Times New Roman" w:hAnsi="Times New Roman" w:cs="Times New Roman"/>
                <w:sz w:val="24"/>
                <w:szCs w:val="24"/>
                <w:lang w:eastAsia="en-US"/>
              </w:rPr>
              <w:t>Льняное масло</w:t>
            </w:r>
          </w:p>
        </w:tc>
        <w:tc>
          <w:tcPr>
            <w:tcW w:w="3118" w:type="dxa"/>
            <w:hideMark/>
          </w:tcPr>
          <w:p w:rsidR="00F57867" w:rsidRPr="00F57867" w:rsidRDefault="00F57867" w:rsidP="00F57867">
            <w:pPr>
              <w:pStyle w:val="Style20"/>
              <w:widowControl/>
              <w:jc w:val="both"/>
              <w:rPr>
                <w:rStyle w:val="FontStyle84"/>
                <w:rFonts w:ascii="Times New Roman" w:hAnsi="Times New Roman" w:cs="Times New Roman"/>
                <w:sz w:val="24"/>
                <w:szCs w:val="24"/>
                <w:lang w:eastAsia="en-US"/>
              </w:rPr>
            </w:pPr>
            <w:r w:rsidRPr="00F57867">
              <w:rPr>
                <w:rStyle w:val="FontStyle84"/>
                <w:rFonts w:ascii="Times New Roman" w:hAnsi="Times New Roman" w:cs="Times New Roman"/>
                <w:sz w:val="24"/>
                <w:szCs w:val="24"/>
                <w:lang w:eastAsia="en-US"/>
              </w:rPr>
              <w:t>50,0 частей по массе</w:t>
            </w:r>
          </w:p>
        </w:tc>
      </w:tr>
      <w:tr w:rsidR="00F57867" w:rsidRPr="00F57867" w:rsidTr="00F57867">
        <w:tc>
          <w:tcPr>
            <w:tcW w:w="5954" w:type="dxa"/>
            <w:hideMark/>
          </w:tcPr>
          <w:p w:rsidR="00F57867" w:rsidRPr="00F57867" w:rsidRDefault="00F57867" w:rsidP="00F57867">
            <w:pPr>
              <w:pStyle w:val="Style20"/>
              <w:widowControl/>
              <w:jc w:val="both"/>
              <w:rPr>
                <w:rStyle w:val="FontStyle84"/>
                <w:rFonts w:ascii="Times New Roman" w:hAnsi="Times New Roman" w:cs="Times New Roman"/>
                <w:sz w:val="24"/>
                <w:szCs w:val="24"/>
                <w:lang w:eastAsia="en-US"/>
              </w:rPr>
            </w:pPr>
            <w:r w:rsidRPr="00F57867">
              <w:rPr>
                <w:rStyle w:val="FontStyle84"/>
                <w:rFonts w:ascii="Times New Roman" w:hAnsi="Times New Roman" w:cs="Times New Roman"/>
                <w:sz w:val="24"/>
                <w:szCs w:val="24"/>
                <w:lang w:eastAsia="en-US"/>
              </w:rPr>
              <w:t>Гидроксид калия [1]</w:t>
            </w:r>
          </w:p>
        </w:tc>
        <w:tc>
          <w:tcPr>
            <w:tcW w:w="3118" w:type="dxa"/>
            <w:hideMark/>
          </w:tcPr>
          <w:p w:rsidR="00F57867" w:rsidRPr="00F57867" w:rsidRDefault="00F57867" w:rsidP="00F57867">
            <w:pPr>
              <w:pStyle w:val="Style20"/>
              <w:widowControl/>
              <w:jc w:val="both"/>
              <w:rPr>
                <w:rStyle w:val="FontStyle84"/>
                <w:rFonts w:ascii="Times New Roman" w:hAnsi="Times New Roman" w:cs="Times New Roman"/>
                <w:sz w:val="24"/>
                <w:szCs w:val="24"/>
                <w:lang w:eastAsia="en-US"/>
              </w:rPr>
            </w:pPr>
            <w:r w:rsidRPr="00F57867">
              <w:rPr>
                <w:rStyle w:val="FontStyle84"/>
                <w:rFonts w:ascii="Times New Roman" w:hAnsi="Times New Roman" w:cs="Times New Roman"/>
                <w:sz w:val="24"/>
                <w:szCs w:val="24"/>
                <w:lang w:eastAsia="en-US"/>
              </w:rPr>
              <w:t xml:space="preserve">9,5 частей по массе </w:t>
            </w:r>
          </w:p>
        </w:tc>
      </w:tr>
      <w:tr w:rsidR="00F57867" w:rsidRPr="00F57867" w:rsidTr="00F57867">
        <w:tc>
          <w:tcPr>
            <w:tcW w:w="5954" w:type="dxa"/>
            <w:hideMark/>
          </w:tcPr>
          <w:p w:rsidR="00F57867" w:rsidRPr="00F57867" w:rsidRDefault="00F57867" w:rsidP="00F57867">
            <w:pPr>
              <w:pStyle w:val="Style20"/>
              <w:widowControl/>
              <w:jc w:val="both"/>
              <w:rPr>
                <w:rStyle w:val="FontStyle84"/>
                <w:rFonts w:ascii="Times New Roman" w:hAnsi="Times New Roman" w:cs="Times New Roman"/>
                <w:sz w:val="24"/>
                <w:szCs w:val="24"/>
                <w:lang w:eastAsia="en-US"/>
              </w:rPr>
            </w:pPr>
            <w:r w:rsidRPr="00F57867">
              <w:rPr>
                <w:rStyle w:val="FontStyle84"/>
                <w:rFonts w:ascii="Times New Roman" w:hAnsi="Times New Roman" w:cs="Times New Roman"/>
                <w:sz w:val="24"/>
                <w:szCs w:val="24"/>
                <w:lang w:eastAsia="en-US"/>
              </w:rPr>
              <w:t>Этанол (мин. 95%) [1]</w:t>
            </w:r>
          </w:p>
        </w:tc>
        <w:tc>
          <w:tcPr>
            <w:tcW w:w="3118" w:type="dxa"/>
            <w:hideMark/>
          </w:tcPr>
          <w:p w:rsidR="00F57867" w:rsidRPr="00F57867" w:rsidRDefault="00F57867" w:rsidP="00F57867">
            <w:pPr>
              <w:pStyle w:val="Style20"/>
              <w:widowControl/>
              <w:jc w:val="both"/>
              <w:rPr>
                <w:rStyle w:val="FontStyle84"/>
                <w:rFonts w:ascii="Times New Roman" w:hAnsi="Times New Roman" w:cs="Times New Roman"/>
                <w:sz w:val="24"/>
                <w:szCs w:val="24"/>
                <w:lang w:eastAsia="en-US"/>
              </w:rPr>
            </w:pPr>
            <w:r w:rsidRPr="00F57867">
              <w:rPr>
                <w:rStyle w:val="FontStyle84"/>
                <w:rFonts w:ascii="Times New Roman" w:hAnsi="Times New Roman" w:cs="Times New Roman"/>
                <w:sz w:val="24"/>
                <w:szCs w:val="24"/>
                <w:lang w:eastAsia="en-US"/>
              </w:rPr>
              <w:t xml:space="preserve">7,0 частей по массе </w:t>
            </w:r>
          </w:p>
        </w:tc>
      </w:tr>
      <w:tr w:rsidR="00F57867" w:rsidRPr="00F57867" w:rsidTr="002A7AF8">
        <w:trPr>
          <w:trHeight w:val="80"/>
        </w:trPr>
        <w:tc>
          <w:tcPr>
            <w:tcW w:w="5954" w:type="dxa"/>
            <w:hideMark/>
          </w:tcPr>
          <w:p w:rsidR="00F57867" w:rsidRPr="00F57867" w:rsidRDefault="00F57867" w:rsidP="00AB71E2">
            <w:pPr>
              <w:pStyle w:val="Style20"/>
              <w:widowControl/>
              <w:jc w:val="both"/>
              <w:rPr>
                <w:rStyle w:val="FontStyle84"/>
                <w:rFonts w:ascii="Times New Roman" w:hAnsi="Times New Roman" w:cs="Times New Roman"/>
                <w:sz w:val="24"/>
                <w:szCs w:val="24"/>
                <w:lang w:eastAsia="en-US"/>
              </w:rPr>
            </w:pPr>
            <w:r w:rsidRPr="00F57867">
              <w:rPr>
                <w:rStyle w:val="FontStyle84"/>
                <w:rFonts w:ascii="Times New Roman" w:hAnsi="Times New Roman" w:cs="Times New Roman"/>
                <w:sz w:val="24"/>
                <w:szCs w:val="24"/>
                <w:lang w:eastAsia="en-US"/>
              </w:rPr>
              <w:t xml:space="preserve">Горячая дистиллированная вода (75 </w:t>
            </w:r>
            <w:r w:rsidR="00AB71E2">
              <w:rPr>
                <w:rStyle w:val="FontStyle84"/>
                <w:rFonts w:ascii="Times New Roman" w:hAnsi="Times New Roman" w:cs="Times New Roman"/>
                <w:sz w:val="24"/>
                <w:szCs w:val="24"/>
                <w:lang w:eastAsia="en-US"/>
              </w:rPr>
              <w:t xml:space="preserve">± </w:t>
            </w:r>
            <w:proofErr w:type="gramStart"/>
            <w:r w:rsidR="00AB71E2">
              <w:rPr>
                <w:rStyle w:val="FontStyle84"/>
                <w:rFonts w:ascii="Times New Roman" w:hAnsi="Times New Roman" w:cs="Times New Roman"/>
                <w:sz w:val="24"/>
                <w:szCs w:val="24"/>
                <w:lang w:eastAsia="en-US"/>
              </w:rPr>
              <w:t xml:space="preserve">5 </w:t>
            </w:r>
            <w:r w:rsidRPr="00F57867">
              <w:rPr>
                <w:rStyle w:val="FontStyle84"/>
                <w:rFonts w:ascii="Times New Roman" w:hAnsi="Times New Roman" w:cs="Times New Roman"/>
                <w:sz w:val="24"/>
                <w:szCs w:val="24"/>
                <w:lang w:eastAsia="en-US"/>
              </w:rPr>
              <w:t>)</w:t>
            </w:r>
            <w:proofErr w:type="gramEnd"/>
            <w:r w:rsidR="00AB71E2" w:rsidRPr="00F57867">
              <w:rPr>
                <w:rStyle w:val="FontStyle84"/>
                <w:rFonts w:ascii="Times New Roman" w:hAnsi="Times New Roman" w:cs="Times New Roman"/>
                <w:sz w:val="24"/>
                <w:szCs w:val="24"/>
                <w:lang w:eastAsia="en-US"/>
              </w:rPr>
              <w:t xml:space="preserve"> °</w:t>
            </w:r>
            <w:r w:rsidR="00AB71E2" w:rsidRPr="00F57867">
              <w:rPr>
                <w:rStyle w:val="FontStyle84"/>
                <w:rFonts w:ascii="Times New Roman" w:hAnsi="Times New Roman" w:cs="Times New Roman"/>
                <w:sz w:val="24"/>
                <w:szCs w:val="24"/>
                <w:lang w:val="en-US" w:eastAsia="en-US"/>
              </w:rPr>
              <w:t>C</w:t>
            </w:r>
          </w:p>
        </w:tc>
        <w:tc>
          <w:tcPr>
            <w:tcW w:w="3118" w:type="dxa"/>
            <w:hideMark/>
          </w:tcPr>
          <w:p w:rsidR="00F57867" w:rsidRPr="00F57867" w:rsidRDefault="00F57867" w:rsidP="00F57867">
            <w:pPr>
              <w:pStyle w:val="Style20"/>
              <w:widowControl/>
              <w:rPr>
                <w:rStyle w:val="FontStyle84"/>
                <w:rFonts w:ascii="Times New Roman" w:hAnsi="Times New Roman" w:cs="Times New Roman"/>
                <w:sz w:val="24"/>
                <w:szCs w:val="24"/>
                <w:lang w:eastAsia="en-US"/>
              </w:rPr>
            </w:pPr>
            <w:r w:rsidRPr="00F57867">
              <w:rPr>
                <w:rStyle w:val="FontStyle84"/>
                <w:rFonts w:ascii="Times New Roman" w:hAnsi="Times New Roman" w:cs="Times New Roman"/>
                <w:sz w:val="24"/>
                <w:szCs w:val="24"/>
                <w:lang w:eastAsia="en-US"/>
              </w:rPr>
              <w:t>по мере необходимости</w:t>
            </w:r>
          </w:p>
        </w:tc>
      </w:tr>
    </w:tbl>
    <w:p w:rsidR="00F57867" w:rsidRPr="00F57867" w:rsidRDefault="00D60DEF" w:rsidP="00F57867">
      <w:pPr>
        <w:pStyle w:val="Style20"/>
        <w:widowControl/>
        <w:ind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Р</w:t>
      </w:r>
      <w:r w:rsidR="00F57867" w:rsidRPr="00F57867">
        <w:rPr>
          <w:rStyle w:val="FontStyle84"/>
          <w:rFonts w:ascii="Times New Roman" w:hAnsi="Times New Roman" w:cs="Times New Roman"/>
          <w:sz w:val="24"/>
          <w:szCs w:val="24"/>
          <w:lang w:eastAsia="en-US"/>
        </w:rPr>
        <w:t>аствор</w:t>
      </w:r>
      <w:r>
        <w:rPr>
          <w:rStyle w:val="FontStyle84"/>
          <w:rFonts w:ascii="Times New Roman" w:hAnsi="Times New Roman" w:cs="Times New Roman"/>
          <w:sz w:val="24"/>
          <w:szCs w:val="24"/>
          <w:lang w:eastAsia="en-US"/>
        </w:rPr>
        <w:t xml:space="preserve"> готовят</w:t>
      </w:r>
      <w:r w:rsidR="00F57867" w:rsidRPr="00F57867">
        <w:rPr>
          <w:rStyle w:val="FontStyle84"/>
          <w:rFonts w:ascii="Times New Roman" w:hAnsi="Times New Roman" w:cs="Times New Roman"/>
          <w:sz w:val="24"/>
          <w:szCs w:val="24"/>
          <w:lang w:eastAsia="en-US"/>
        </w:rPr>
        <w:t xml:space="preserve"> из 9,5 частей гидроксида калия в 15 частях воды (</w:t>
      </w:r>
      <w:r w:rsidR="00F76470">
        <w:rPr>
          <w:rStyle w:val="FontStyle84"/>
          <w:rFonts w:ascii="Times New Roman" w:hAnsi="Times New Roman" w:cs="Times New Roman"/>
          <w:sz w:val="24"/>
          <w:szCs w:val="24"/>
          <w:lang w:eastAsia="en-US"/>
        </w:rPr>
        <w:t xml:space="preserve">см. </w:t>
      </w:r>
      <w:r w:rsidR="00F57867" w:rsidRPr="00F57867">
        <w:rPr>
          <w:rStyle w:val="FontStyle84"/>
          <w:rFonts w:ascii="Times New Roman" w:hAnsi="Times New Roman" w:cs="Times New Roman"/>
          <w:sz w:val="24"/>
          <w:szCs w:val="24"/>
          <w:lang w:eastAsia="en-US"/>
        </w:rPr>
        <w:t>5.2.2.2) и добавьте 50 частей льняного масла. При</w:t>
      </w:r>
      <w:r>
        <w:rPr>
          <w:rStyle w:val="FontStyle84"/>
          <w:rFonts w:ascii="Times New Roman" w:hAnsi="Times New Roman" w:cs="Times New Roman"/>
          <w:sz w:val="24"/>
          <w:szCs w:val="24"/>
          <w:lang w:eastAsia="en-US"/>
        </w:rPr>
        <w:t xml:space="preserve"> постоянном помешивании нагревают</w:t>
      </w:r>
      <w:r w:rsidR="00F57867" w:rsidRPr="00F57867">
        <w:rPr>
          <w:rStyle w:val="FontStyle84"/>
          <w:rFonts w:ascii="Times New Roman" w:hAnsi="Times New Roman" w:cs="Times New Roman"/>
          <w:sz w:val="24"/>
          <w:szCs w:val="24"/>
          <w:lang w:eastAsia="en-US"/>
        </w:rPr>
        <w:t xml:space="preserve"> примерно до 70 °</w:t>
      </w:r>
      <w:r w:rsidR="00F57867" w:rsidRPr="00F57867">
        <w:rPr>
          <w:rStyle w:val="FontStyle84"/>
          <w:rFonts w:ascii="Times New Roman" w:hAnsi="Times New Roman" w:cs="Times New Roman"/>
          <w:sz w:val="24"/>
          <w:szCs w:val="24"/>
          <w:lang w:val="en-US" w:eastAsia="en-US"/>
        </w:rPr>
        <w:t>C</w:t>
      </w:r>
      <w:r w:rsidR="00F57867" w:rsidRPr="00F57867">
        <w:rPr>
          <w:rStyle w:val="FontStyle84"/>
          <w:rFonts w:ascii="Times New Roman" w:hAnsi="Times New Roman" w:cs="Times New Roman"/>
          <w:sz w:val="24"/>
          <w:szCs w:val="24"/>
          <w:lang w:eastAsia="en-US"/>
        </w:rPr>
        <w:t xml:space="preserve">. </w:t>
      </w:r>
    </w:p>
    <w:p w:rsidR="00F57867" w:rsidRPr="00F57867" w:rsidRDefault="00F57867" w:rsidP="00F57867">
      <w:pPr>
        <w:pStyle w:val="Style20"/>
        <w:widowControl/>
        <w:ind w:firstLine="567"/>
        <w:jc w:val="both"/>
        <w:rPr>
          <w:rStyle w:val="FontStyle84"/>
          <w:rFonts w:ascii="Times New Roman" w:hAnsi="Times New Roman" w:cs="Times New Roman"/>
          <w:sz w:val="24"/>
          <w:szCs w:val="24"/>
          <w:lang w:eastAsia="en-US"/>
        </w:rPr>
      </w:pPr>
      <w:r w:rsidRPr="00F57867">
        <w:rPr>
          <w:rStyle w:val="FontStyle84"/>
          <w:rFonts w:ascii="Times New Roman" w:hAnsi="Times New Roman" w:cs="Times New Roman"/>
          <w:sz w:val="24"/>
          <w:szCs w:val="24"/>
          <w:lang w:eastAsia="en-US"/>
        </w:rPr>
        <w:t xml:space="preserve"> </w:t>
      </w:r>
      <w:r w:rsidR="00D60DEF">
        <w:rPr>
          <w:rStyle w:val="FontStyle84"/>
          <w:rFonts w:ascii="Times New Roman" w:hAnsi="Times New Roman" w:cs="Times New Roman"/>
          <w:sz w:val="24"/>
          <w:szCs w:val="24"/>
          <w:lang w:eastAsia="en-US"/>
        </w:rPr>
        <w:t>Добавляют этанол и продолжают</w:t>
      </w:r>
      <w:r w:rsidRPr="00F57867">
        <w:rPr>
          <w:rStyle w:val="FontStyle84"/>
          <w:rFonts w:ascii="Times New Roman" w:hAnsi="Times New Roman" w:cs="Times New Roman"/>
          <w:sz w:val="24"/>
          <w:szCs w:val="24"/>
          <w:lang w:eastAsia="en-US"/>
        </w:rPr>
        <w:t xml:space="preserve"> нагревание, перемешивая до тех пор, пока процесс омыления не завершится и образец четко не растворится в воде и почти полностью в спирте. Затем массу мягкого мыла доводят до 100 частей путем добавления воды (</w:t>
      </w:r>
      <w:r w:rsidR="00F76470">
        <w:rPr>
          <w:rStyle w:val="FontStyle84"/>
          <w:rFonts w:ascii="Times New Roman" w:hAnsi="Times New Roman" w:cs="Times New Roman"/>
          <w:sz w:val="24"/>
          <w:szCs w:val="24"/>
          <w:lang w:eastAsia="en-US"/>
        </w:rPr>
        <w:t xml:space="preserve">см. </w:t>
      </w:r>
      <w:r w:rsidRPr="00F57867">
        <w:rPr>
          <w:rStyle w:val="FontStyle84"/>
          <w:rFonts w:ascii="Times New Roman" w:hAnsi="Times New Roman" w:cs="Times New Roman"/>
          <w:sz w:val="24"/>
          <w:szCs w:val="24"/>
          <w:lang w:eastAsia="en-US"/>
        </w:rPr>
        <w:t xml:space="preserve">5.2.2.2), нагретой до </w:t>
      </w:r>
      <w:r w:rsidR="00AB71E2">
        <w:rPr>
          <w:rStyle w:val="FontStyle84"/>
          <w:rFonts w:ascii="Times New Roman" w:hAnsi="Times New Roman" w:cs="Times New Roman"/>
          <w:sz w:val="24"/>
          <w:szCs w:val="24"/>
          <w:lang w:eastAsia="en-US"/>
        </w:rPr>
        <w:t>(</w:t>
      </w:r>
      <w:r w:rsidRPr="00F57867">
        <w:rPr>
          <w:rStyle w:val="FontStyle84"/>
          <w:rFonts w:ascii="Times New Roman" w:hAnsi="Times New Roman" w:cs="Times New Roman"/>
          <w:sz w:val="24"/>
          <w:szCs w:val="24"/>
          <w:lang w:eastAsia="en-US"/>
        </w:rPr>
        <w:t xml:space="preserve">75 </w:t>
      </w:r>
      <w:r w:rsidR="00AB71E2">
        <w:rPr>
          <w:rStyle w:val="FontStyle84"/>
          <w:rFonts w:ascii="Times New Roman" w:hAnsi="Times New Roman" w:cs="Times New Roman"/>
          <w:sz w:val="24"/>
          <w:szCs w:val="24"/>
          <w:lang w:eastAsia="en-US"/>
        </w:rPr>
        <w:t xml:space="preserve">± 5) </w:t>
      </w:r>
      <w:r w:rsidR="00AB71E2" w:rsidRPr="00F57867">
        <w:rPr>
          <w:rStyle w:val="FontStyle84"/>
          <w:rFonts w:ascii="Times New Roman" w:hAnsi="Times New Roman" w:cs="Times New Roman"/>
          <w:sz w:val="24"/>
          <w:szCs w:val="24"/>
          <w:lang w:eastAsia="en-US"/>
        </w:rPr>
        <w:t>°</w:t>
      </w:r>
      <w:r w:rsidR="00AB71E2" w:rsidRPr="00F57867">
        <w:rPr>
          <w:rStyle w:val="FontStyle84"/>
          <w:rFonts w:ascii="Times New Roman" w:hAnsi="Times New Roman" w:cs="Times New Roman"/>
          <w:sz w:val="24"/>
          <w:szCs w:val="24"/>
          <w:lang w:val="en-US" w:eastAsia="en-US"/>
        </w:rPr>
        <w:t>C</w:t>
      </w:r>
      <w:r w:rsidRPr="00F57867">
        <w:rPr>
          <w:rStyle w:val="FontStyle84"/>
          <w:rFonts w:ascii="Times New Roman" w:hAnsi="Times New Roman" w:cs="Times New Roman"/>
          <w:sz w:val="24"/>
          <w:szCs w:val="24"/>
          <w:lang w:eastAsia="en-US"/>
        </w:rPr>
        <w:t xml:space="preserve"> для </w:t>
      </w:r>
      <w:r w:rsidR="00FB078B">
        <w:rPr>
          <w:rStyle w:val="FontStyle84"/>
          <w:rFonts w:ascii="Times New Roman" w:hAnsi="Times New Roman" w:cs="Times New Roman"/>
          <w:sz w:val="24"/>
          <w:szCs w:val="24"/>
          <w:lang w:eastAsia="en-US"/>
        </w:rPr>
        <w:t xml:space="preserve">разбавления мягкого мыла. Берут 200 г мягкого мыла, заливают </w:t>
      </w:r>
      <w:r w:rsidRPr="00F57867">
        <w:rPr>
          <w:rStyle w:val="FontStyle84"/>
          <w:rFonts w:ascii="Times New Roman" w:hAnsi="Times New Roman" w:cs="Times New Roman"/>
          <w:sz w:val="24"/>
          <w:szCs w:val="24"/>
          <w:lang w:eastAsia="en-US"/>
        </w:rPr>
        <w:t xml:space="preserve"> до 1000 г воды (</w:t>
      </w:r>
      <w:r w:rsidR="00F76470">
        <w:rPr>
          <w:rStyle w:val="FontStyle84"/>
          <w:rFonts w:ascii="Times New Roman" w:hAnsi="Times New Roman" w:cs="Times New Roman"/>
          <w:sz w:val="24"/>
          <w:szCs w:val="24"/>
          <w:lang w:eastAsia="en-US"/>
        </w:rPr>
        <w:t xml:space="preserve">см. </w:t>
      </w:r>
      <w:r w:rsidRPr="00F57867">
        <w:rPr>
          <w:rStyle w:val="FontStyle84"/>
          <w:rFonts w:ascii="Times New Roman" w:hAnsi="Times New Roman" w:cs="Times New Roman"/>
          <w:sz w:val="24"/>
          <w:szCs w:val="24"/>
          <w:lang w:eastAsia="en-US"/>
        </w:rPr>
        <w:t xml:space="preserve">5.2.2.2) </w:t>
      </w:r>
      <w:r w:rsidR="009501A6">
        <w:rPr>
          <w:rStyle w:val="FontStyle84"/>
          <w:rFonts w:ascii="Times New Roman" w:hAnsi="Times New Roman" w:cs="Times New Roman"/>
          <w:sz w:val="24"/>
          <w:szCs w:val="24"/>
          <w:lang w:eastAsia="en-US"/>
        </w:rPr>
        <w:t>и стерилизацию проводят</w:t>
      </w:r>
      <w:r w:rsidR="00F76470">
        <w:rPr>
          <w:rStyle w:val="FontStyle84"/>
          <w:rFonts w:ascii="Times New Roman" w:hAnsi="Times New Roman" w:cs="Times New Roman"/>
          <w:sz w:val="24"/>
          <w:szCs w:val="24"/>
          <w:lang w:eastAsia="en-US"/>
        </w:rPr>
        <w:t xml:space="preserve"> в автоклаве (см. 5.3.2.1 a))</w:t>
      </w:r>
      <w:r w:rsidRPr="00F57867">
        <w:rPr>
          <w:rStyle w:val="FontStyle84"/>
          <w:rFonts w:ascii="Times New Roman" w:hAnsi="Times New Roman" w:cs="Times New Roman"/>
          <w:sz w:val="24"/>
          <w:szCs w:val="24"/>
          <w:lang w:eastAsia="en-US"/>
        </w:rPr>
        <w:t xml:space="preserve">. </w:t>
      </w:r>
      <w:r w:rsidRPr="00F57867">
        <w:rPr>
          <w:rStyle w:val="FontStyle84"/>
          <w:rFonts w:ascii="Times New Roman" w:hAnsi="Times New Roman" w:cs="Times New Roman"/>
          <w:sz w:val="24"/>
          <w:szCs w:val="24"/>
          <w:lang w:val="en-US" w:eastAsia="en-US"/>
        </w:rPr>
        <w:t>p</w:t>
      </w:r>
      <w:r w:rsidRPr="00F57867">
        <w:rPr>
          <w:rStyle w:val="FontStyle84"/>
          <w:rFonts w:ascii="Times New Roman" w:hAnsi="Times New Roman" w:cs="Times New Roman"/>
          <w:sz w:val="24"/>
          <w:szCs w:val="24"/>
          <w:lang w:eastAsia="en-US"/>
        </w:rPr>
        <w:t xml:space="preserve">H окончательно разбавленного мягкого мыла должен находиться в диапазоне </w:t>
      </w:r>
      <w:r w:rsidR="009501A6">
        <w:rPr>
          <w:rStyle w:val="FontStyle84"/>
          <w:rFonts w:ascii="Times New Roman" w:hAnsi="Times New Roman" w:cs="Times New Roman"/>
          <w:sz w:val="24"/>
          <w:szCs w:val="24"/>
          <w:lang w:eastAsia="en-US"/>
        </w:rPr>
        <w:t xml:space="preserve">                               </w:t>
      </w:r>
      <w:r w:rsidRPr="00F57867">
        <w:rPr>
          <w:rStyle w:val="FontStyle84"/>
          <w:rFonts w:ascii="Times New Roman" w:hAnsi="Times New Roman" w:cs="Times New Roman"/>
          <w:sz w:val="24"/>
          <w:szCs w:val="24"/>
          <w:lang w:eastAsia="en-US"/>
        </w:rPr>
        <w:t>от 10,0 до 11,0.</w:t>
      </w:r>
    </w:p>
    <w:p w:rsidR="00F57867" w:rsidRDefault="00F57867" w:rsidP="00F57867">
      <w:pPr>
        <w:pStyle w:val="Style20"/>
        <w:widowControl/>
        <w:ind w:firstLine="567"/>
        <w:jc w:val="both"/>
        <w:rPr>
          <w:rStyle w:val="FontStyle84"/>
          <w:rFonts w:ascii="Times New Roman" w:hAnsi="Times New Roman" w:cs="Times New Roman"/>
          <w:sz w:val="24"/>
          <w:szCs w:val="24"/>
          <w:lang w:eastAsia="en-US"/>
        </w:rPr>
      </w:pPr>
      <w:r w:rsidRPr="00F57867">
        <w:rPr>
          <w:rStyle w:val="FontStyle84"/>
          <w:rFonts w:ascii="Times New Roman" w:hAnsi="Times New Roman" w:cs="Times New Roman"/>
          <w:sz w:val="24"/>
          <w:szCs w:val="24"/>
          <w:lang w:eastAsia="en-US"/>
        </w:rPr>
        <w:t xml:space="preserve">Информацию о контроле качества мягкого мыла см. в Приложении </w:t>
      </w:r>
      <w:r w:rsidRPr="00F57867">
        <w:rPr>
          <w:rStyle w:val="FontStyle84"/>
          <w:rFonts w:ascii="Times New Roman" w:hAnsi="Times New Roman" w:cs="Times New Roman"/>
          <w:sz w:val="24"/>
          <w:szCs w:val="24"/>
          <w:lang w:val="en-US" w:eastAsia="en-US"/>
        </w:rPr>
        <w:t>B</w:t>
      </w:r>
      <w:r w:rsidRPr="00F57867">
        <w:rPr>
          <w:rStyle w:val="FontStyle84"/>
          <w:rFonts w:ascii="Times New Roman" w:hAnsi="Times New Roman" w:cs="Times New Roman"/>
          <w:sz w:val="24"/>
          <w:szCs w:val="24"/>
          <w:lang w:eastAsia="en-US"/>
        </w:rPr>
        <w:t>.</w:t>
      </w:r>
    </w:p>
    <w:p w:rsidR="00F57867" w:rsidRPr="002A7AF8" w:rsidRDefault="00F57867" w:rsidP="00F57867">
      <w:pPr>
        <w:pStyle w:val="Style16"/>
        <w:widowControl/>
        <w:ind w:firstLine="567"/>
        <w:jc w:val="both"/>
        <w:rPr>
          <w:rStyle w:val="FontStyle86"/>
          <w:rFonts w:ascii="Times New Roman" w:hAnsi="Times New Roman" w:cs="Times New Roman"/>
          <w:sz w:val="24"/>
          <w:szCs w:val="24"/>
        </w:rPr>
      </w:pPr>
      <w:r w:rsidRPr="002A7AF8">
        <w:rPr>
          <w:rStyle w:val="FontStyle86"/>
          <w:rFonts w:ascii="Times New Roman" w:hAnsi="Times New Roman" w:cs="Times New Roman"/>
          <w:sz w:val="24"/>
          <w:szCs w:val="24"/>
        </w:rPr>
        <w:t>5.2.2.7 Жесткая вода для разбавления продуктов</w:t>
      </w:r>
    </w:p>
    <w:p w:rsidR="00F57867" w:rsidRPr="002A7AF8" w:rsidRDefault="00D60DEF" w:rsidP="00F57867">
      <w:pPr>
        <w:pStyle w:val="Style37"/>
        <w:widowControl/>
        <w:ind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Для подготовки 1 дм</w:t>
      </w:r>
      <w:r w:rsidRPr="00D60DEF">
        <w:rPr>
          <w:rStyle w:val="FontStyle84"/>
          <w:rFonts w:ascii="Times New Roman" w:hAnsi="Times New Roman" w:cs="Times New Roman"/>
          <w:sz w:val="24"/>
          <w:szCs w:val="24"/>
          <w:vertAlign w:val="superscript"/>
          <w:lang w:eastAsia="en-US"/>
        </w:rPr>
        <w:t>3</w:t>
      </w:r>
      <w:r w:rsidR="00F57867" w:rsidRPr="002A7AF8">
        <w:rPr>
          <w:rStyle w:val="FontStyle84"/>
          <w:rFonts w:ascii="Times New Roman" w:hAnsi="Times New Roman" w:cs="Times New Roman"/>
          <w:sz w:val="24"/>
          <w:szCs w:val="24"/>
          <w:lang w:eastAsia="en-US"/>
        </w:rPr>
        <w:t xml:space="preserve"> жес</w:t>
      </w:r>
      <w:r>
        <w:rPr>
          <w:rStyle w:val="FontStyle84"/>
          <w:rFonts w:ascii="Times New Roman" w:hAnsi="Times New Roman" w:cs="Times New Roman"/>
          <w:sz w:val="24"/>
          <w:szCs w:val="24"/>
          <w:lang w:eastAsia="en-US"/>
        </w:rPr>
        <w:t>ткой воды выполняют</w:t>
      </w:r>
      <w:r w:rsidR="00F57867" w:rsidRPr="002A7AF8">
        <w:rPr>
          <w:rStyle w:val="FontStyle84"/>
          <w:rFonts w:ascii="Times New Roman" w:hAnsi="Times New Roman" w:cs="Times New Roman"/>
          <w:sz w:val="24"/>
          <w:szCs w:val="24"/>
          <w:lang w:eastAsia="en-US"/>
        </w:rPr>
        <w:t xml:space="preserve"> следующие процедуры:</w:t>
      </w:r>
    </w:p>
    <w:p w:rsidR="00F57867" w:rsidRPr="002A7AF8" w:rsidRDefault="002A7AF8" w:rsidP="009E58BA">
      <w:pPr>
        <w:pStyle w:val="Style37"/>
        <w:widowControl/>
        <w:numPr>
          <w:ilvl w:val="0"/>
          <w:numId w:val="8"/>
        </w:numPr>
        <w:tabs>
          <w:tab w:val="left" w:pos="851"/>
          <w:tab w:val="left" w:pos="993"/>
        </w:tabs>
        <w:ind w:left="0" w:firstLine="567"/>
        <w:jc w:val="both"/>
        <w:rPr>
          <w:rStyle w:val="FontStyle84"/>
          <w:rFonts w:ascii="Times New Roman" w:hAnsi="Times New Roman" w:cs="Times New Roman"/>
          <w:sz w:val="24"/>
          <w:szCs w:val="24"/>
        </w:rPr>
      </w:pPr>
      <w:r>
        <w:rPr>
          <w:rStyle w:val="FontStyle84"/>
          <w:rFonts w:ascii="Times New Roman" w:hAnsi="Times New Roman" w:cs="Times New Roman"/>
          <w:sz w:val="24"/>
          <w:szCs w:val="24"/>
        </w:rPr>
        <w:t xml:space="preserve"> </w:t>
      </w:r>
      <w:r w:rsidR="00842201">
        <w:rPr>
          <w:rStyle w:val="FontStyle84"/>
          <w:rFonts w:ascii="Times New Roman" w:hAnsi="Times New Roman" w:cs="Times New Roman"/>
          <w:sz w:val="24"/>
          <w:szCs w:val="24"/>
        </w:rPr>
        <w:t>Для готовки</w:t>
      </w:r>
      <w:r w:rsidR="00F57867" w:rsidRPr="002A7AF8">
        <w:rPr>
          <w:rStyle w:val="FontStyle84"/>
          <w:rFonts w:ascii="Times New Roman" w:hAnsi="Times New Roman" w:cs="Times New Roman"/>
          <w:sz w:val="24"/>
          <w:szCs w:val="24"/>
        </w:rPr>
        <w:t xml:space="preserve"> раствор</w:t>
      </w:r>
      <w:r w:rsidR="00842201">
        <w:rPr>
          <w:rStyle w:val="FontStyle84"/>
          <w:rFonts w:ascii="Times New Roman" w:hAnsi="Times New Roman" w:cs="Times New Roman"/>
          <w:sz w:val="24"/>
          <w:szCs w:val="24"/>
        </w:rPr>
        <w:t>а</w:t>
      </w:r>
      <w:r w:rsidR="00F57867" w:rsidRPr="002A7AF8">
        <w:rPr>
          <w:rStyle w:val="FontStyle84"/>
          <w:rFonts w:ascii="Times New Roman" w:hAnsi="Times New Roman" w:cs="Times New Roman"/>
          <w:sz w:val="24"/>
          <w:szCs w:val="24"/>
        </w:rPr>
        <w:t xml:space="preserve"> </w:t>
      </w:r>
      <w:r w:rsidR="00F57867" w:rsidRPr="002A7AF8">
        <w:rPr>
          <w:rStyle w:val="FontStyle84"/>
          <w:rFonts w:ascii="Times New Roman" w:hAnsi="Times New Roman" w:cs="Times New Roman"/>
          <w:sz w:val="24"/>
          <w:szCs w:val="24"/>
          <w:lang w:val="en-US"/>
        </w:rPr>
        <w:t>A</w:t>
      </w:r>
      <w:r w:rsidR="00F57867" w:rsidRPr="002A7AF8">
        <w:rPr>
          <w:rStyle w:val="FontStyle84"/>
          <w:rFonts w:ascii="Times New Roman" w:hAnsi="Times New Roman" w:cs="Times New Roman"/>
          <w:sz w:val="24"/>
          <w:szCs w:val="24"/>
        </w:rPr>
        <w:t xml:space="preserve">: </w:t>
      </w:r>
      <w:r w:rsidR="00FB078B">
        <w:rPr>
          <w:rStyle w:val="FontStyle84"/>
          <w:rFonts w:ascii="Times New Roman" w:hAnsi="Times New Roman" w:cs="Times New Roman"/>
          <w:sz w:val="24"/>
          <w:szCs w:val="24"/>
        </w:rPr>
        <w:t xml:space="preserve"> растворяют</w:t>
      </w:r>
      <w:r w:rsidR="00FB078B" w:rsidRPr="002A7AF8">
        <w:rPr>
          <w:rStyle w:val="FontStyle84"/>
          <w:rFonts w:ascii="Times New Roman" w:hAnsi="Times New Roman" w:cs="Times New Roman"/>
          <w:sz w:val="24"/>
          <w:szCs w:val="24"/>
        </w:rPr>
        <w:t xml:space="preserve"> </w:t>
      </w:r>
      <w:r w:rsidR="00F57867" w:rsidRPr="002A7AF8">
        <w:rPr>
          <w:rStyle w:val="FontStyle84"/>
          <w:rFonts w:ascii="Times New Roman" w:hAnsi="Times New Roman" w:cs="Times New Roman"/>
          <w:sz w:val="24"/>
          <w:szCs w:val="24"/>
        </w:rPr>
        <w:t>19,84 г хлорида магния</w:t>
      </w:r>
      <w:r w:rsidR="00FB078B">
        <w:rPr>
          <w:rStyle w:val="FontStyle84"/>
          <w:rFonts w:ascii="Times New Roman" w:hAnsi="Times New Roman" w:cs="Times New Roman"/>
          <w:sz w:val="24"/>
          <w:szCs w:val="24"/>
        </w:rPr>
        <w:t xml:space="preserve"> </w:t>
      </w:r>
      <w:r w:rsidR="00F57867" w:rsidRPr="002A7AF8">
        <w:rPr>
          <w:rStyle w:val="FontStyle84"/>
          <w:rFonts w:ascii="Times New Roman" w:hAnsi="Times New Roman" w:cs="Times New Roman"/>
          <w:sz w:val="24"/>
          <w:szCs w:val="24"/>
        </w:rPr>
        <w:t>(</w:t>
      </w:r>
      <w:proofErr w:type="spellStart"/>
      <w:r w:rsidR="00F57867" w:rsidRPr="002A7AF8">
        <w:rPr>
          <w:rStyle w:val="FontStyle84"/>
          <w:rFonts w:ascii="Times New Roman" w:hAnsi="Times New Roman" w:cs="Times New Roman"/>
          <w:sz w:val="24"/>
          <w:szCs w:val="24"/>
          <w:lang w:val="en-US"/>
        </w:rPr>
        <w:t>MgCl</w:t>
      </w:r>
      <w:proofErr w:type="spellEnd"/>
      <w:r w:rsidR="00F57867" w:rsidRPr="002A7AF8">
        <w:rPr>
          <w:rStyle w:val="FontStyle84"/>
          <w:rFonts w:ascii="Times New Roman" w:hAnsi="Times New Roman" w:cs="Times New Roman"/>
          <w:sz w:val="24"/>
          <w:szCs w:val="24"/>
          <w:vertAlign w:val="subscript"/>
        </w:rPr>
        <w:t>2</w:t>
      </w:r>
      <w:r w:rsidR="00F57867" w:rsidRPr="002A7AF8">
        <w:rPr>
          <w:rStyle w:val="FontStyle84"/>
          <w:rFonts w:ascii="Times New Roman" w:hAnsi="Times New Roman" w:cs="Times New Roman"/>
          <w:sz w:val="24"/>
          <w:szCs w:val="24"/>
        </w:rPr>
        <w:t>) и 46,24 г хлорида кальция (</w:t>
      </w:r>
      <w:proofErr w:type="spellStart"/>
      <w:r w:rsidR="00F57867" w:rsidRPr="002A7AF8">
        <w:rPr>
          <w:rStyle w:val="FontStyle84"/>
          <w:rFonts w:ascii="Times New Roman" w:hAnsi="Times New Roman" w:cs="Times New Roman"/>
          <w:sz w:val="24"/>
          <w:szCs w:val="24"/>
          <w:lang w:val="en-US"/>
        </w:rPr>
        <w:t>CaCl</w:t>
      </w:r>
      <w:proofErr w:type="spellEnd"/>
      <w:r w:rsidR="00F57867" w:rsidRPr="002A7AF8">
        <w:rPr>
          <w:rStyle w:val="FontStyle84"/>
          <w:rFonts w:ascii="Times New Roman" w:hAnsi="Times New Roman" w:cs="Times New Roman"/>
          <w:sz w:val="24"/>
          <w:szCs w:val="24"/>
          <w:vertAlign w:val="subscript"/>
        </w:rPr>
        <w:t>2</w:t>
      </w:r>
      <w:r w:rsidR="00F57867" w:rsidRPr="002A7AF8">
        <w:rPr>
          <w:rStyle w:val="FontStyle84"/>
          <w:rFonts w:ascii="Times New Roman" w:hAnsi="Times New Roman" w:cs="Times New Roman"/>
          <w:sz w:val="24"/>
          <w:szCs w:val="24"/>
        </w:rPr>
        <w:t xml:space="preserve">) в воде </w:t>
      </w:r>
      <w:r w:rsidR="00FB078B">
        <w:rPr>
          <w:rStyle w:val="FontStyle84"/>
          <w:rFonts w:ascii="Times New Roman" w:hAnsi="Times New Roman" w:cs="Times New Roman"/>
          <w:sz w:val="24"/>
          <w:szCs w:val="24"/>
        </w:rPr>
        <w:t>(см. 5.2.2.2) и разбавляют</w:t>
      </w:r>
      <w:r w:rsidR="00D60DEF">
        <w:rPr>
          <w:rStyle w:val="FontStyle84"/>
          <w:rFonts w:ascii="Times New Roman" w:hAnsi="Times New Roman" w:cs="Times New Roman"/>
          <w:sz w:val="24"/>
          <w:szCs w:val="24"/>
        </w:rPr>
        <w:t xml:space="preserve"> до 1000 см</w:t>
      </w:r>
      <w:r w:rsidR="00D60DEF" w:rsidRPr="00D60DEF">
        <w:rPr>
          <w:rStyle w:val="FontStyle84"/>
          <w:rFonts w:ascii="Times New Roman" w:hAnsi="Times New Roman" w:cs="Times New Roman"/>
          <w:sz w:val="24"/>
          <w:szCs w:val="24"/>
          <w:vertAlign w:val="superscript"/>
        </w:rPr>
        <w:t>3</w:t>
      </w:r>
      <w:r w:rsidR="00FB078B">
        <w:rPr>
          <w:rStyle w:val="FontStyle84"/>
          <w:rFonts w:ascii="Times New Roman" w:hAnsi="Times New Roman" w:cs="Times New Roman"/>
          <w:sz w:val="24"/>
          <w:szCs w:val="24"/>
        </w:rPr>
        <w:t>. Стерилиз</w:t>
      </w:r>
      <w:r w:rsidR="009E58BA">
        <w:rPr>
          <w:rStyle w:val="FontStyle84"/>
          <w:rFonts w:ascii="Times New Roman" w:hAnsi="Times New Roman" w:cs="Times New Roman"/>
          <w:sz w:val="24"/>
          <w:szCs w:val="24"/>
        </w:rPr>
        <w:t>уют</w:t>
      </w:r>
      <w:r w:rsidR="00F57867" w:rsidRPr="002A7AF8">
        <w:rPr>
          <w:rStyle w:val="FontStyle84"/>
          <w:rFonts w:ascii="Times New Roman" w:hAnsi="Times New Roman" w:cs="Times New Roman"/>
          <w:sz w:val="24"/>
          <w:szCs w:val="24"/>
        </w:rPr>
        <w:t xml:space="preserve"> мембранной фильтра</w:t>
      </w:r>
      <w:r w:rsidR="00D60DEF">
        <w:rPr>
          <w:rStyle w:val="FontStyle84"/>
          <w:rFonts w:ascii="Times New Roman" w:hAnsi="Times New Roman" w:cs="Times New Roman"/>
          <w:sz w:val="24"/>
          <w:szCs w:val="24"/>
        </w:rPr>
        <w:t xml:space="preserve">цией (см. 5.3.2.7) или в автоклаве (см. </w:t>
      </w:r>
      <w:r w:rsidR="00F57867" w:rsidRPr="002A7AF8">
        <w:rPr>
          <w:rStyle w:val="FontStyle84"/>
          <w:rFonts w:ascii="Times New Roman" w:hAnsi="Times New Roman" w:cs="Times New Roman"/>
          <w:sz w:val="24"/>
          <w:szCs w:val="24"/>
        </w:rPr>
        <w:t>5.3.2.1</w:t>
      </w:r>
      <w:r w:rsidR="00F57867" w:rsidRPr="002A7AF8">
        <w:rPr>
          <w:rStyle w:val="FontStyle84"/>
          <w:rFonts w:ascii="Times New Roman" w:hAnsi="Times New Roman" w:cs="Times New Roman"/>
          <w:sz w:val="24"/>
          <w:szCs w:val="24"/>
          <w:lang w:val="en-US"/>
        </w:rPr>
        <w:t>a</w:t>
      </w:r>
      <w:r w:rsidR="00D60DEF">
        <w:rPr>
          <w:rStyle w:val="FontStyle84"/>
          <w:rFonts w:ascii="Times New Roman" w:hAnsi="Times New Roman" w:cs="Times New Roman"/>
          <w:sz w:val="24"/>
          <w:szCs w:val="24"/>
        </w:rPr>
        <w:t>))</w:t>
      </w:r>
      <w:r w:rsidR="00F57867" w:rsidRPr="002A7AF8">
        <w:rPr>
          <w:rStyle w:val="FontStyle84"/>
          <w:rFonts w:ascii="Times New Roman" w:hAnsi="Times New Roman" w:cs="Times New Roman"/>
          <w:sz w:val="24"/>
          <w:szCs w:val="24"/>
        </w:rPr>
        <w:t xml:space="preserve">. При </w:t>
      </w:r>
      <w:proofErr w:type="spellStart"/>
      <w:r w:rsidR="00F57867" w:rsidRPr="002A7AF8">
        <w:rPr>
          <w:rStyle w:val="FontStyle84"/>
          <w:rFonts w:ascii="Times New Roman" w:hAnsi="Times New Roman" w:cs="Times New Roman"/>
          <w:sz w:val="24"/>
          <w:szCs w:val="24"/>
        </w:rPr>
        <w:t>автоклавировании</w:t>
      </w:r>
      <w:proofErr w:type="spellEnd"/>
      <w:r w:rsidR="00F57867" w:rsidRPr="002A7AF8">
        <w:rPr>
          <w:rStyle w:val="FontStyle84"/>
          <w:rFonts w:ascii="Times New Roman" w:hAnsi="Times New Roman" w:cs="Times New Roman"/>
          <w:sz w:val="24"/>
          <w:szCs w:val="24"/>
        </w:rPr>
        <w:t xml:space="preserve"> может произойти потеря жидкости. В этом случае в</w:t>
      </w:r>
      <w:r w:rsidR="00FB078B">
        <w:rPr>
          <w:rStyle w:val="FontStyle84"/>
          <w:rFonts w:ascii="Times New Roman" w:hAnsi="Times New Roman" w:cs="Times New Roman"/>
          <w:sz w:val="24"/>
          <w:szCs w:val="24"/>
        </w:rPr>
        <w:t xml:space="preserve"> асептических условиях добавляют</w:t>
      </w:r>
      <w:r w:rsidR="00F57867" w:rsidRPr="002A7AF8">
        <w:rPr>
          <w:rStyle w:val="FontStyle84"/>
          <w:rFonts w:ascii="Times New Roman" w:hAnsi="Times New Roman" w:cs="Times New Roman"/>
          <w:sz w:val="24"/>
          <w:szCs w:val="24"/>
        </w:rPr>
        <w:t xml:space="preserve"> до 1000 </w:t>
      </w:r>
      <w:r w:rsidR="00FB078B">
        <w:rPr>
          <w:rStyle w:val="FontStyle84"/>
          <w:rFonts w:ascii="Times New Roman" w:hAnsi="Times New Roman" w:cs="Times New Roman"/>
          <w:sz w:val="24"/>
          <w:szCs w:val="24"/>
        </w:rPr>
        <w:t>см</w:t>
      </w:r>
      <w:r w:rsidR="00FB078B" w:rsidRPr="00FB078B">
        <w:rPr>
          <w:rStyle w:val="FontStyle84"/>
          <w:rFonts w:ascii="Times New Roman" w:hAnsi="Times New Roman" w:cs="Times New Roman"/>
          <w:sz w:val="24"/>
          <w:szCs w:val="24"/>
          <w:vertAlign w:val="superscript"/>
        </w:rPr>
        <w:t>3</w:t>
      </w:r>
      <w:r w:rsidR="00F57867" w:rsidRPr="002A7AF8">
        <w:rPr>
          <w:rStyle w:val="FontStyle84"/>
          <w:rFonts w:ascii="Times New Roman" w:hAnsi="Times New Roman" w:cs="Times New Roman"/>
          <w:sz w:val="24"/>
          <w:szCs w:val="24"/>
        </w:rPr>
        <w:t xml:space="preserve"> воды (</w:t>
      </w:r>
      <w:r w:rsidR="00D60DEF">
        <w:rPr>
          <w:rStyle w:val="FontStyle84"/>
          <w:rFonts w:ascii="Times New Roman" w:hAnsi="Times New Roman" w:cs="Times New Roman"/>
          <w:sz w:val="24"/>
          <w:szCs w:val="24"/>
        </w:rPr>
        <w:t xml:space="preserve">см. </w:t>
      </w:r>
      <w:r w:rsidR="00FB078B">
        <w:rPr>
          <w:rStyle w:val="FontStyle84"/>
          <w:rFonts w:ascii="Times New Roman" w:hAnsi="Times New Roman" w:cs="Times New Roman"/>
          <w:sz w:val="24"/>
          <w:szCs w:val="24"/>
        </w:rPr>
        <w:t>5.2.2.2). Р</w:t>
      </w:r>
      <w:r w:rsidR="00F57867" w:rsidRPr="002A7AF8">
        <w:rPr>
          <w:rStyle w:val="FontStyle84"/>
          <w:rFonts w:ascii="Times New Roman" w:hAnsi="Times New Roman" w:cs="Times New Roman"/>
          <w:sz w:val="24"/>
          <w:szCs w:val="24"/>
        </w:rPr>
        <w:t>аствор</w:t>
      </w:r>
      <w:r w:rsidR="00FB078B">
        <w:rPr>
          <w:rStyle w:val="FontStyle84"/>
          <w:rFonts w:ascii="Times New Roman" w:hAnsi="Times New Roman" w:cs="Times New Roman"/>
          <w:sz w:val="24"/>
          <w:szCs w:val="24"/>
        </w:rPr>
        <w:t xml:space="preserve"> хранят</w:t>
      </w:r>
      <w:r w:rsidR="00F57867" w:rsidRPr="002A7AF8">
        <w:rPr>
          <w:rStyle w:val="FontStyle84"/>
          <w:rFonts w:ascii="Times New Roman" w:hAnsi="Times New Roman" w:cs="Times New Roman"/>
          <w:sz w:val="24"/>
          <w:szCs w:val="24"/>
        </w:rPr>
        <w:t xml:space="preserve"> в холодильнике (</w:t>
      </w:r>
      <w:r w:rsidR="00D60DEF">
        <w:rPr>
          <w:rStyle w:val="FontStyle84"/>
          <w:rFonts w:ascii="Times New Roman" w:hAnsi="Times New Roman" w:cs="Times New Roman"/>
          <w:sz w:val="24"/>
          <w:szCs w:val="24"/>
        </w:rPr>
        <w:t xml:space="preserve">см. </w:t>
      </w:r>
      <w:r w:rsidR="00F57867" w:rsidRPr="002A7AF8">
        <w:rPr>
          <w:rStyle w:val="FontStyle84"/>
          <w:rFonts w:ascii="Times New Roman" w:hAnsi="Times New Roman" w:cs="Times New Roman"/>
          <w:sz w:val="24"/>
          <w:szCs w:val="24"/>
        </w:rPr>
        <w:t>5.3.2.8) не более одного месяца;</w:t>
      </w:r>
    </w:p>
    <w:p w:rsidR="00F57867" w:rsidRPr="002A7AF8" w:rsidRDefault="002A7AF8" w:rsidP="009E58BA">
      <w:pPr>
        <w:pStyle w:val="Style37"/>
        <w:widowControl/>
        <w:numPr>
          <w:ilvl w:val="0"/>
          <w:numId w:val="8"/>
        </w:numPr>
        <w:tabs>
          <w:tab w:val="left" w:pos="851"/>
          <w:tab w:val="left" w:pos="993"/>
        </w:tabs>
        <w:ind w:left="0"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w:t>
      </w:r>
      <w:r w:rsidR="00842201">
        <w:rPr>
          <w:rStyle w:val="FontStyle84"/>
          <w:rFonts w:ascii="Times New Roman" w:hAnsi="Times New Roman" w:cs="Times New Roman"/>
          <w:sz w:val="24"/>
          <w:szCs w:val="24"/>
        </w:rPr>
        <w:t>Для готовки</w:t>
      </w:r>
      <w:r w:rsidR="00842201" w:rsidRPr="002A7AF8">
        <w:rPr>
          <w:rStyle w:val="FontStyle84"/>
          <w:rFonts w:ascii="Times New Roman" w:hAnsi="Times New Roman" w:cs="Times New Roman"/>
          <w:sz w:val="24"/>
          <w:szCs w:val="24"/>
        </w:rPr>
        <w:t xml:space="preserve"> раствор</w:t>
      </w:r>
      <w:r w:rsidR="00842201">
        <w:rPr>
          <w:rStyle w:val="FontStyle84"/>
          <w:rFonts w:ascii="Times New Roman" w:hAnsi="Times New Roman" w:cs="Times New Roman"/>
          <w:sz w:val="24"/>
          <w:szCs w:val="24"/>
        </w:rPr>
        <w:t>а</w:t>
      </w:r>
      <w:r w:rsidR="00842201" w:rsidRPr="002A7AF8">
        <w:rPr>
          <w:rStyle w:val="FontStyle84"/>
          <w:rFonts w:ascii="Times New Roman" w:hAnsi="Times New Roman" w:cs="Times New Roman"/>
          <w:sz w:val="24"/>
          <w:szCs w:val="24"/>
        </w:rPr>
        <w:t xml:space="preserve"> </w:t>
      </w:r>
      <w:r w:rsidR="00F57867" w:rsidRPr="002A7AF8">
        <w:rPr>
          <w:rStyle w:val="FontStyle84"/>
          <w:rFonts w:ascii="Times New Roman" w:hAnsi="Times New Roman" w:cs="Times New Roman"/>
          <w:sz w:val="24"/>
          <w:szCs w:val="24"/>
          <w:lang w:val="en-US" w:eastAsia="en-US"/>
        </w:rPr>
        <w:t>B</w:t>
      </w:r>
      <w:r w:rsidR="00FB078B">
        <w:rPr>
          <w:rStyle w:val="FontStyle84"/>
          <w:rFonts w:ascii="Times New Roman" w:hAnsi="Times New Roman" w:cs="Times New Roman"/>
          <w:sz w:val="24"/>
          <w:szCs w:val="24"/>
          <w:lang w:eastAsia="en-US"/>
        </w:rPr>
        <w:t xml:space="preserve">: растворяют </w:t>
      </w:r>
      <w:r w:rsidR="00F57867" w:rsidRPr="002A7AF8">
        <w:rPr>
          <w:rStyle w:val="FontStyle84"/>
          <w:rFonts w:ascii="Times New Roman" w:hAnsi="Times New Roman" w:cs="Times New Roman"/>
          <w:sz w:val="24"/>
          <w:szCs w:val="24"/>
          <w:lang w:eastAsia="en-US"/>
        </w:rPr>
        <w:t>35,02 г бикарбоната натрия (</w:t>
      </w:r>
      <w:proofErr w:type="spellStart"/>
      <w:r w:rsidR="00F57867" w:rsidRPr="002A7AF8">
        <w:rPr>
          <w:rStyle w:val="FontStyle84"/>
          <w:rFonts w:ascii="Times New Roman" w:hAnsi="Times New Roman" w:cs="Times New Roman"/>
          <w:sz w:val="24"/>
          <w:szCs w:val="24"/>
          <w:lang w:val="en-US" w:eastAsia="en-US"/>
        </w:rPr>
        <w:t>NaHCO</w:t>
      </w:r>
      <w:proofErr w:type="spellEnd"/>
      <w:r w:rsidR="00F57867" w:rsidRPr="002A7AF8">
        <w:rPr>
          <w:rStyle w:val="FontStyle84"/>
          <w:rFonts w:ascii="Times New Roman" w:hAnsi="Times New Roman" w:cs="Times New Roman"/>
          <w:sz w:val="24"/>
          <w:szCs w:val="24"/>
          <w:vertAlign w:val="subscript"/>
          <w:lang w:eastAsia="en-US"/>
        </w:rPr>
        <w:t>3</w:t>
      </w:r>
      <w:r w:rsidR="00FB078B">
        <w:rPr>
          <w:rStyle w:val="FontStyle84"/>
          <w:rFonts w:ascii="Times New Roman" w:hAnsi="Times New Roman" w:cs="Times New Roman"/>
          <w:sz w:val="24"/>
          <w:szCs w:val="24"/>
          <w:lang w:eastAsia="en-US"/>
        </w:rPr>
        <w:t>) в воде (см. 5.2.2.2) и разбавляют</w:t>
      </w:r>
      <w:r w:rsidR="00F57867" w:rsidRPr="002A7AF8">
        <w:rPr>
          <w:rStyle w:val="FontStyle84"/>
          <w:rFonts w:ascii="Times New Roman" w:hAnsi="Times New Roman" w:cs="Times New Roman"/>
          <w:sz w:val="24"/>
          <w:szCs w:val="24"/>
          <w:lang w:eastAsia="en-US"/>
        </w:rPr>
        <w:t xml:space="preserve"> до 1000 </w:t>
      </w:r>
      <w:r w:rsidR="00FB078B">
        <w:rPr>
          <w:rStyle w:val="FontStyle84"/>
          <w:rFonts w:ascii="Times New Roman" w:hAnsi="Times New Roman" w:cs="Times New Roman"/>
          <w:sz w:val="24"/>
          <w:szCs w:val="24"/>
          <w:lang w:eastAsia="en-US"/>
        </w:rPr>
        <w:t>см</w:t>
      </w:r>
      <w:r w:rsidR="00FB078B" w:rsidRPr="00FB078B">
        <w:rPr>
          <w:rStyle w:val="FontStyle84"/>
          <w:rFonts w:ascii="Times New Roman" w:hAnsi="Times New Roman" w:cs="Times New Roman"/>
          <w:sz w:val="24"/>
          <w:szCs w:val="24"/>
          <w:vertAlign w:val="superscript"/>
          <w:lang w:eastAsia="en-US"/>
        </w:rPr>
        <w:t>3</w:t>
      </w:r>
      <w:r w:rsidR="00FB078B">
        <w:rPr>
          <w:rStyle w:val="FontStyle84"/>
          <w:rFonts w:ascii="Times New Roman" w:hAnsi="Times New Roman" w:cs="Times New Roman"/>
          <w:sz w:val="24"/>
          <w:szCs w:val="24"/>
          <w:lang w:eastAsia="en-US"/>
        </w:rPr>
        <w:t>. Стерилиз</w:t>
      </w:r>
      <w:r w:rsidR="009E58BA">
        <w:rPr>
          <w:rStyle w:val="FontStyle84"/>
          <w:rFonts w:ascii="Times New Roman" w:hAnsi="Times New Roman" w:cs="Times New Roman"/>
          <w:sz w:val="24"/>
          <w:szCs w:val="24"/>
          <w:lang w:eastAsia="en-US"/>
        </w:rPr>
        <w:t>уют</w:t>
      </w:r>
      <w:r w:rsidR="00F57867" w:rsidRPr="002A7AF8">
        <w:rPr>
          <w:rStyle w:val="FontStyle84"/>
          <w:rFonts w:ascii="Times New Roman" w:hAnsi="Times New Roman" w:cs="Times New Roman"/>
          <w:sz w:val="24"/>
          <w:szCs w:val="24"/>
          <w:lang w:eastAsia="en-US"/>
        </w:rPr>
        <w:t xml:space="preserve"> мембранной фильтрацией (</w:t>
      </w:r>
      <w:r w:rsidR="00FB078B">
        <w:rPr>
          <w:rStyle w:val="FontStyle84"/>
          <w:rFonts w:ascii="Times New Roman" w:hAnsi="Times New Roman" w:cs="Times New Roman"/>
          <w:sz w:val="24"/>
          <w:szCs w:val="24"/>
          <w:lang w:eastAsia="en-US"/>
        </w:rPr>
        <w:t>см. 5.3.2.7). Раствор хранят</w:t>
      </w:r>
      <w:r w:rsidR="00F57867" w:rsidRPr="002A7AF8">
        <w:rPr>
          <w:rStyle w:val="FontStyle84"/>
          <w:rFonts w:ascii="Times New Roman" w:hAnsi="Times New Roman" w:cs="Times New Roman"/>
          <w:sz w:val="24"/>
          <w:szCs w:val="24"/>
          <w:lang w:eastAsia="en-US"/>
        </w:rPr>
        <w:t xml:space="preserve"> в холодильнике (</w:t>
      </w:r>
      <w:r w:rsidR="00FB078B">
        <w:rPr>
          <w:rStyle w:val="FontStyle84"/>
          <w:rFonts w:ascii="Times New Roman" w:hAnsi="Times New Roman" w:cs="Times New Roman"/>
          <w:sz w:val="24"/>
          <w:szCs w:val="24"/>
          <w:lang w:eastAsia="en-US"/>
        </w:rPr>
        <w:t xml:space="preserve">см. </w:t>
      </w:r>
      <w:r w:rsidR="00F57867" w:rsidRPr="002A7AF8">
        <w:rPr>
          <w:rStyle w:val="FontStyle84"/>
          <w:rFonts w:ascii="Times New Roman" w:hAnsi="Times New Roman" w:cs="Times New Roman"/>
          <w:sz w:val="24"/>
          <w:szCs w:val="24"/>
          <w:lang w:eastAsia="en-US"/>
        </w:rPr>
        <w:t>5.3.2.8) не более одной недели;</w:t>
      </w:r>
    </w:p>
    <w:p w:rsidR="00F57867" w:rsidRPr="002A7AF8" w:rsidRDefault="00FB078B" w:rsidP="009E58BA">
      <w:pPr>
        <w:pStyle w:val="Style37"/>
        <w:widowControl/>
        <w:numPr>
          <w:ilvl w:val="0"/>
          <w:numId w:val="8"/>
        </w:numPr>
        <w:tabs>
          <w:tab w:val="left" w:pos="851"/>
          <w:tab w:val="left" w:pos="993"/>
        </w:tabs>
        <w:ind w:left="0"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 xml:space="preserve"> </w:t>
      </w:r>
      <w:r w:rsidR="00F57867" w:rsidRPr="002A7AF8">
        <w:rPr>
          <w:rStyle w:val="FontStyle84"/>
          <w:rFonts w:ascii="Times New Roman" w:hAnsi="Times New Roman" w:cs="Times New Roman"/>
          <w:sz w:val="24"/>
          <w:szCs w:val="24"/>
          <w:lang w:eastAsia="en-US"/>
        </w:rPr>
        <w:t xml:space="preserve"> 600-700 </w:t>
      </w:r>
      <w:r w:rsidR="00AB71E2">
        <w:rPr>
          <w:rStyle w:val="FontStyle84"/>
          <w:rFonts w:ascii="Times New Roman" w:hAnsi="Times New Roman" w:cs="Times New Roman"/>
          <w:sz w:val="24"/>
          <w:szCs w:val="24"/>
          <w:lang w:eastAsia="en-US"/>
        </w:rPr>
        <w:t>см</w:t>
      </w:r>
      <w:r w:rsidR="00AB71E2" w:rsidRPr="00AB71E2">
        <w:rPr>
          <w:rStyle w:val="FontStyle84"/>
          <w:rFonts w:ascii="Times New Roman" w:hAnsi="Times New Roman" w:cs="Times New Roman"/>
          <w:sz w:val="24"/>
          <w:szCs w:val="24"/>
          <w:vertAlign w:val="superscript"/>
          <w:lang w:eastAsia="en-US"/>
        </w:rPr>
        <w:t>3</w:t>
      </w:r>
      <w:r w:rsidR="00F57867" w:rsidRPr="002A7AF8">
        <w:rPr>
          <w:rStyle w:val="FontStyle84"/>
          <w:rFonts w:ascii="Times New Roman" w:hAnsi="Times New Roman" w:cs="Times New Roman"/>
          <w:sz w:val="24"/>
          <w:szCs w:val="24"/>
          <w:lang w:eastAsia="en-US"/>
        </w:rPr>
        <w:t xml:space="preserve"> воды (</w:t>
      </w:r>
      <w:r>
        <w:rPr>
          <w:rStyle w:val="FontStyle84"/>
          <w:rFonts w:ascii="Times New Roman" w:hAnsi="Times New Roman" w:cs="Times New Roman"/>
          <w:sz w:val="24"/>
          <w:szCs w:val="24"/>
          <w:lang w:eastAsia="en-US"/>
        </w:rPr>
        <w:t xml:space="preserve">см. </w:t>
      </w:r>
      <w:r w:rsidR="00F57867" w:rsidRPr="002A7AF8">
        <w:rPr>
          <w:rStyle w:val="FontStyle84"/>
          <w:rFonts w:ascii="Times New Roman" w:hAnsi="Times New Roman" w:cs="Times New Roman"/>
          <w:sz w:val="24"/>
          <w:szCs w:val="24"/>
          <w:lang w:eastAsia="en-US"/>
        </w:rPr>
        <w:t xml:space="preserve">5.2.2.2) </w:t>
      </w:r>
      <w:r>
        <w:rPr>
          <w:rStyle w:val="FontStyle84"/>
          <w:rFonts w:ascii="Times New Roman" w:hAnsi="Times New Roman" w:cs="Times New Roman"/>
          <w:sz w:val="24"/>
          <w:szCs w:val="24"/>
          <w:lang w:eastAsia="en-US"/>
        </w:rPr>
        <w:t>помещают в мерную колбу объемом 1000 см</w:t>
      </w:r>
      <w:r w:rsidRPr="00FB078B">
        <w:rPr>
          <w:rStyle w:val="FontStyle84"/>
          <w:rFonts w:ascii="Times New Roman" w:hAnsi="Times New Roman" w:cs="Times New Roman"/>
          <w:sz w:val="24"/>
          <w:szCs w:val="24"/>
          <w:vertAlign w:val="superscript"/>
          <w:lang w:eastAsia="en-US"/>
        </w:rPr>
        <w:t>3</w:t>
      </w:r>
      <w:r w:rsidR="00F57867" w:rsidRPr="002A7AF8">
        <w:rPr>
          <w:rStyle w:val="FontStyle84"/>
          <w:rFonts w:ascii="Times New Roman" w:hAnsi="Times New Roman" w:cs="Times New Roman"/>
          <w:sz w:val="24"/>
          <w:szCs w:val="24"/>
          <w:lang w:eastAsia="en-US"/>
        </w:rPr>
        <w:t xml:space="preserve"> (</w:t>
      </w:r>
      <w:r>
        <w:rPr>
          <w:rStyle w:val="FontStyle84"/>
          <w:rFonts w:ascii="Times New Roman" w:hAnsi="Times New Roman" w:cs="Times New Roman"/>
          <w:sz w:val="24"/>
          <w:szCs w:val="24"/>
          <w:lang w:eastAsia="en-US"/>
        </w:rPr>
        <w:t xml:space="preserve">см. </w:t>
      </w:r>
      <w:r w:rsidR="00F57867" w:rsidRPr="002A7AF8">
        <w:rPr>
          <w:rStyle w:val="FontStyle84"/>
          <w:rFonts w:ascii="Times New Roman" w:hAnsi="Times New Roman" w:cs="Times New Roman"/>
          <w:sz w:val="24"/>
          <w:szCs w:val="24"/>
          <w:lang w:eastAsia="en-US"/>
        </w:rPr>
        <w:t>5</w:t>
      </w:r>
      <w:r>
        <w:rPr>
          <w:rStyle w:val="FontStyle84"/>
          <w:rFonts w:ascii="Times New Roman" w:hAnsi="Times New Roman" w:cs="Times New Roman"/>
          <w:sz w:val="24"/>
          <w:szCs w:val="24"/>
          <w:lang w:eastAsia="en-US"/>
        </w:rPr>
        <w:t>.3.2.12) и добавляют</w:t>
      </w:r>
      <w:r w:rsidR="00F57867" w:rsidRPr="002A7AF8">
        <w:rPr>
          <w:rStyle w:val="FontStyle84"/>
          <w:rFonts w:ascii="Times New Roman" w:hAnsi="Times New Roman" w:cs="Times New Roman"/>
          <w:sz w:val="24"/>
          <w:szCs w:val="24"/>
          <w:lang w:eastAsia="en-US"/>
        </w:rPr>
        <w:t xml:space="preserve"> 6,0 </w:t>
      </w:r>
      <w:r>
        <w:rPr>
          <w:rStyle w:val="FontStyle84"/>
          <w:rFonts w:ascii="Times New Roman" w:hAnsi="Times New Roman" w:cs="Times New Roman"/>
          <w:sz w:val="24"/>
          <w:szCs w:val="24"/>
          <w:lang w:eastAsia="en-US"/>
        </w:rPr>
        <w:t>см</w:t>
      </w:r>
      <w:r w:rsidRPr="00FB078B">
        <w:rPr>
          <w:rStyle w:val="FontStyle84"/>
          <w:rFonts w:ascii="Times New Roman" w:hAnsi="Times New Roman" w:cs="Times New Roman"/>
          <w:sz w:val="24"/>
          <w:szCs w:val="24"/>
          <w:vertAlign w:val="superscript"/>
          <w:lang w:eastAsia="en-US"/>
        </w:rPr>
        <w:t>3</w:t>
      </w:r>
      <w:r w:rsidR="00F57867" w:rsidRPr="002A7AF8">
        <w:rPr>
          <w:rStyle w:val="FontStyle84"/>
          <w:rFonts w:ascii="Times New Roman" w:hAnsi="Times New Roman" w:cs="Times New Roman"/>
          <w:sz w:val="24"/>
          <w:szCs w:val="24"/>
          <w:lang w:eastAsia="en-US"/>
        </w:rPr>
        <w:t xml:space="preserve"> (</w:t>
      </w:r>
      <w:r>
        <w:rPr>
          <w:rStyle w:val="FontStyle84"/>
          <w:rFonts w:ascii="Times New Roman" w:hAnsi="Times New Roman" w:cs="Times New Roman"/>
          <w:sz w:val="24"/>
          <w:szCs w:val="24"/>
          <w:lang w:eastAsia="en-US"/>
        </w:rPr>
        <w:t xml:space="preserve">см. </w:t>
      </w:r>
      <w:r w:rsidR="00F57867" w:rsidRPr="002A7AF8">
        <w:rPr>
          <w:rStyle w:val="FontStyle84"/>
          <w:rFonts w:ascii="Times New Roman" w:hAnsi="Times New Roman" w:cs="Times New Roman"/>
          <w:sz w:val="24"/>
          <w:szCs w:val="24"/>
          <w:lang w:eastAsia="en-US"/>
        </w:rPr>
        <w:t xml:space="preserve">5.3.2.9) раствора А, затем 8,0 </w:t>
      </w:r>
      <w:r>
        <w:rPr>
          <w:rStyle w:val="FontStyle84"/>
          <w:rFonts w:ascii="Times New Roman" w:hAnsi="Times New Roman" w:cs="Times New Roman"/>
          <w:sz w:val="24"/>
          <w:szCs w:val="24"/>
          <w:lang w:eastAsia="en-US"/>
        </w:rPr>
        <w:t>см</w:t>
      </w:r>
      <w:r w:rsidRPr="00FB078B">
        <w:rPr>
          <w:rStyle w:val="FontStyle84"/>
          <w:rFonts w:ascii="Times New Roman" w:hAnsi="Times New Roman" w:cs="Times New Roman"/>
          <w:sz w:val="24"/>
          <w:szCs w:val="24"/>
          <w:vertAlign w:val="superscript"/>
          <w:lang w:eastAsia="en-US"/>
        </w:rPr>
        <w:t>3</w:t>
      </w:r>
      <w:r>
        <w:rPr>
          <w:rStyle w:val="FontStyle84"/>
          <w:rFonts w:ascii="Times New Roman" w:hAnsi="Times New Roman" w:cs="Times New Roman"/>
          <w:sz w:val="24"/>
          <w:szCs w:val="24"/>
          <w:lang w:eastAsia="en-US"/>
        </w:rPr>
        <w:t xml:space="preserve"> раствора </w:t>
      </w:r>
      <w:r w:rsidR="009E58BA">
        <w:rPr>
          <w:rStyle w:val="FontStyle84"/>
          <w:rFonts w:ascii="Times New Roman" w:hAnsi="Times New Roman" w:cs="Times New Roman"/>
          <w:sz w:val="24"/>
          <w:szCs w:val="24"/>
          <w:lang w:eastAsia="en-US"/>
        </w:rPr>
        <w:t>В</w:t>
      </w:r>
      <w:r>
        <w:rPr>
          <w:rStyle w:val="FontStyle84"/>
          <w:rFonts w:ascii="Times New Roman" w:hAnsi="Times New Roman" w:cs="Times New Roman"/>
          <w:sz w:val="24"/>
          <w:szCs w:val="24"/>
          <w:lang w:eastAsia="en-US"/>
        </w:rPr>
        <w:t xml:space="preserve">. </w:t>
      </w:r>
      <w:r w:rsidR="009E58BA">
        <w:rPr>
          <w:rStyle w:val="FontStyle84"/>
          <w:rFonts w:ascii="Times New Roman" w:hAnsi="Times New Roman" w:cs="Times New Roman"/>
          <w:sz w:val="24"/>
          <w:szCs w:val="24"/>
          <w:lang w:eastAsia="en-US"/>
        </w:rPr>
        <w:t>Перемешивают и</w:t>
      </w:r>
      <w:r>
        <w:rPr>
          <w:rStyle w:val="FontStyle84"/>
          <w:rFonts w:ascii="Times New Roman" w:hAnsi="Times New Roman" w:cs="Times New Roman"/>
          <w:sz w:val="24"/>
          <w:szCs w:val="24"/>
          <w:lang w:eastAsia="en-US"/>
        </w:rPr>
        <w:t xml:space="preserve"> разбавляют водой до 1000 см</w:t>
      </w:r>
      <w:r w:rsidRPr="00FB078B">
        <w:rPr>
          <w:rStyle w:val="FontStyle84"/>
          <w:rFonts w:ascii="Times New Roman" w:hAnsi="Times New Roman" w:cs="Times New Roman"/>
          <w:sz w:val="24"/>
          <w:szCs w:val="24"/>
          <w:vertAlign w:val="superscript"/>
          <w:lang w:eastAsia="en-US"/>
        </w:rPr>
        <w:t>3</w:t>
      </w:r>
      <w:r w:rsidR="00F57867" w:rsidRPr="002A7AF8">
        <w:rPr>
          <w:rStyle w:val="FontStyle84"/>
          <w:rFonts w:ascii="Times New Roman" w:hAnsi="Times New Roman" w:cs="Times New Roman"/>
          <w:sz w:val="24"/>
          <w:szCs w:val="24"/>
          <w:lang w:eastAsia="en-US"/>
        </w:rPr>
        <w:t xml:space="preserve"> (</w:t>
      </w:r>
      <w:r>
        <w:rPr>
          <w:rStyle w:val="FontStyle84"/>
          <w:rFonts w:ascii="Times New Roman" w:hAnsi="Times New Roman" w:cs="Times New Roman"/>
          <w:sz w:val="24"/>
          <w:szCs w:val="24"/>
          <w:lang w:eastAsia="en-US"/>
        </w:rPr>
        <w:t xml:space="preserve">см. </w:t>
      </w:r>
      <w:r w:rsidR="00F57867" w:rsidRPr="002A7AF8">
        <w:rPr>
          <w:rStyle w:val="FontStyle84"/>
          <w:rFonts w:ascii="Times New Roman" w:hAnsi="Times New Roman" w:cs="Times New Roman"/>
          <w:sz w:val="24"/>
          <w:szCs w:val="24"/>
          <w:lang w:eastAsia="en-US"/>
        </w:rPr>
        <w:t xml:space="preserve">5.2.2.2). рН жесткой воды должен составлять </w:t>
      </w:r>
      <w:r w:rsidR="00AB71E2">
        <w:rPr>
          <w:rStyle w:val="FontStyle84"/>
          <w:rFonts w:ascii="Times New Roman" w:hAnsi="Times New Roman" w:cs="Times New Roman"/>
          <w:sz w:val="24"/>
          <w:szCs w:val="24"/>
          <w:lang w:eastAsia="en-US"/>
        </w:rPr>
        <w:t>(</w:t>
      </w:r>
      <w:r w:rsidR="00F57867" w:rsidRPr="002A7AF8">
        <w:rPr>
          <w:rStyle w:val="FontStyle84"/>
          <w:rFonts w:ascii="Times New Roman" w:hAnsi="Times New Roman" w:cs="Times New Roman"/>
          <w:sz w:val="24"/>
          <w:szCs w:val="24"/>
          <w:lang w:eastAsia="en-US"/>
        </w:rPr>
        <w:t>7,0 ± 0,2</w:t>
      </w:r>
      <w:r w:rsidR="00AB71E2">
        <w:rPr>
          <w:rStyle w:val="FontStyle84"/>
          <w:rFonts w:ascii="Times New Roman" w:hAnsi="Times New Roman" w:cs="Times New Roman"/>
          <w:sz w:val="24"/>
          <w:szCs w:val="24"/>
          <w:lang w:eastAsia="en-US"/>
        </w:rPr>
        <w:t>)</w:t>
      </w:r>
      <w:r w:rsidR="00F57867" w:rsidRPr="002A7AF8">
        <w:rPr>
          <w:rStyle w:val="FontStyle84"/>
          <w:rFonts w:ascii="Times New Roman" w:hAnsi="Times New Roman" w:cs="Times New Roman"/>
          <w:sz w:val="24"/>
          <w:szCs w:val="24"/>
          <w:lang w:eastAsia="en-US"/>
        </w:rPr>
        <w:t xml:space="preserve"> (</w:t>
      </w:r>
      <w:r>
        <w:rPr>
          <w:rStyle w:val="FontStyle84"/>
          <w:rFonts w:ascii="Times New Roman" w:hAnsi="Times New Roman" w:cs="Times New Roman"/>
          <w:sz w:val="24"/>
          <w:szCs w:val="24"/>
          <w:lang w:eastAsia="en-US"/>
        </w:rPr>
        <w:t xml:space="preserve">см. </w:t>
      </w:r>
      <w:r w:rsidR="00F57867" w:rsidRPr="002A7AF8">
        <w:rPr>
          <w:rStyle w:val="FontStyle84"/>
          <w:rFonts w:ascii="Times New Roman" w:hAnsi="Times New Roman" w:cs="Times New Roman"/>
          <w:sz w:val="24"/>
          <w:szCs w:val="24"/>
          <w:lang w:eastAsia="en-US"/>
        </w:rPr>
        <w:t>5.3.2.4). При необх</w:t>
      </w:r>
      <w:r w:rsidR="009501A6">
        <w:rPr>
          <w:rStyle w:val="FontStyle84"/>
          <w:rFonts w:ascii="Times New Roman" w:hAnsi="Times New Roman" w:cs="Times New Roman"/>
          <w:sz w:val="24"/>
          <w:szCs w:val="24"/>
          <w:lang w:eastAsia="en-US"/>
        </w:rPr>
        <w:t>одимости регулируют</w:t>
      </w:r>
      <w:r w:rsidR="00F57867" w:rsidRPr="002A7AF8">
        <w:rPr>
          <w:rStyle w:val="FontStyle84"/>
          <w:rFonts w:ascii="Times New Roman" w:hAnsi="Times New Roman" w:cs="Times New Roman"/>
          <w:sz w:val="24"/>
          <w:szCs w:val="24"/>
          <w:lang w:eastAsia="en-US"/>
        </w:rPr>
        <w:t xml:space="preserve"> </w:t>
      </w:r>
      <w:r w:rsidR="00F57867" w:rsidRPr="002A7AF8">
        <w:rPr>
          <w:rStyle w:val="FontStyle84"/>
          <w:rFonts w:ascii="Times New Roman" w:hAnsi="Times New Roman" w:cs="Times New Roman"/>
          <w:sz w:val="24"/>
          <w:szCs w:val="24"/>
          <w:lang w:val="en-US" w:eastAsia="en-US"/>
        </w:rPr>
        <w:t>pH</w:t>
      </w:r>
      <w:r w:rsidR="00F57867" w:rsidRPr="002A7AF8">
        <w:rPr>
          <w:rStyle w:val="FontStyle84"/>
          <w:rFonts w:ascii="Times New Roman" w:hAnsi="Times New Roman" w:cs="Times New Roman"/>
          <w:sz w:val="24"/>
          <w:szCs w:val="24"/>
          <w:lang w:eastAsia="en-US"/>
        </w:rPr>
        <w:t xml:space="preserve">, используя раствор примерно </w:t>
      </w:r>
      <w:smartTag w:uri="urn:schemas-microsoft-com:office:smarttags" w:element="metricconverter">
        <w:smartTagPr>
          <w:attr w:name="ProductID" w:val="40 г"/>
        </w:smartTagPr>
        <w:r w:rsidR="00F57867" w:rsidRPr="002A7AF8">
          <w:rPr>
            <w:rStyle w:val="FontStyle84"/>
            <w:rFonts w:ascii="Times New Roman" w:hAnsi="Times New Roman" w:cs="Times New Roman"/>
            <w:sz w:val="24"/>
            <w:szCs w:val="24"/>
            <w:lang w:eastAsia="en-US"/>
          </w:rPr>
          <w:t>40 г</w:t>
        </w:r>
      </w:smartTag>
      <w:r>
        <w:rPr>
          <w:rStyle w:val="FontStyle84"/>
          <w:rFonts w:ascii="Times New Roman" w:hAnsi="Times New Roman" w:cs="Times New Roman"/>
          <w:sz w:val="24"/>
          <w:szCs w:val="24"/>
          <w:lang w:eastAsia="en-US"/>
        </w:rPr>
        <w:t>/дм</w:t>
      </w:r>
      <w:r w:rsidRPr="00FB078B">
        <w:rPr>
          <w:rStyle w:val="FontStyle84"/>
          <w:rFonts w:ascii="Times New Roman" w:hAnsi="Times New Roman" w:cs="Times New Roman"/>
          <w:sz w:val="24"/>
          <w:szCs w:val="24"/>
          <w:vertAlign w:val="superscript"/>
          <w:lang w:eastAsia="en-US"/>
        </w:rPr>
        <w:t>3</w:t>
      </w:r>
      <w:r w:rsidR="00F57867" w:rsidRPr="002A7AF8">
        <w:rPr>
          <w:rStyle w:val="FontStyle84"/>
          <w:rFonts w:ascii="Times New Roman" w:hAnsi="Times New Roman" w:cs="Times New Roman"/>
          <w:sz w:val="24"/>
          <w:szCs w:val="24"/>
          <w:lang w:eastAsia="en-US"/>
        </w:rPr>
        <w:t xml:space="preserve"> (ок</w:t>
      </w:r>
      <w:r>
        <w:rPr>
          <w:rStyle w:val="FontStyle84"/>
          <w:rFonts w:ascii="Times New Roman" w:hAnsi="Times New Roman" w:cs="Times New Roman"/>
          <w:sz w:val="24"/>
          <w:szCs w:val="24"/>
          <w:lang w:eastAsia="en-US"/>
        </w:rPr>
        <w:t>оло 1 моль/дм</w:t>
      </w:r>
      <w:r w:rsidRPr="00FB078B">
        <w:rPr>
          <w:rStyle w:val="FontStyle84"/>
          <w:rFonts w:ascii="Times New Roman" w:hAnsi="Times New Roman" w:cs="Times New Roman"/>
          <w:sz w:val="24"/>
          <w:szCs w:val="24"/>
          <w:vertAlign w:val="superscript"/>
          <w:lang w:eastAsia="en-US"/>
        </w:rPr>
        <w:t>3</w:t>
      </w:r>
      <w:r w:rsidR="00F57867" w:rsidRPr="002A7AF8">
        <w:rPr>
          <w:rStyle w:val="FontStyle84"/>
          <w:rFonts w:ascii="Times New Roman" w:hAnsi="Times New Roman" w:cs="Times New Roman"/>
          <w:sz w:val="24"/>
          <w:szCs w:val="24"/>
          <w:lang w:eastAsia="en-US"/>
        </w:rPr>
        <w:t>) гидроксида натрия (</w:t>
      </w:r>
      <w:r w:rsidR="00F57867" w:rsidRPr="002A7AF8">
        <w:rPr>
          <w:rStyle w:val="FontStyle84"/>
          <w:rFonts w:ascii="Times New Roman" w:hAnsi="Times New Roman" w:cs="Times New Roman"/>
          <w:sz w:val="24"/>
          <w:szCs w:val="24"/>
          <w:lang w:val="en-US" w:eastAsia="en-US"/>
        </w:rPr>
        <w:t>NaOH</w:t>
      </w:r>
      <w:r w:rsidR="00F57867" w:rsidRPr="002A7AF8">
        <w:rPr>
          <w:rStyle w:val="FontStyle84"/>
          <w:rFonts w:ascii="Times New Roman" w:hAnsi="Times New Roman" w:cs="Times New Roman"/>
          <w:sz w:val="24"/>
          <w:szCs w:val="24"/>
          <w:lang w:eastAsia="en-US"/>
        </w:rPr>
        <w:t xml:space="preserve">) или примерно </w:t>
      </w:r>
      <w:smartTag w:uri="urn:schemas-microsoft-com:office:smarttags" w:element="metricconverter">
        <w:smartTagPr>
          <w:attr w:name="ProductID" w:val="36,5 г"/>
        </w:smartTagPr>
        <w:r w:rsidR="00F57867" w:rsidRPr="002A7AF8">
          <w:rPr>
            <w:rStyle w:val="FontStyle84"/>
            <w:rFonts w:ascii="Times New Roman" w:hAnsi="Times New Roman" w:cs="Times New Roman"/>
            <w:sz w:val="24"/>
            <w:szCs w:val="24"/>
            <w:lang w:eastAsia="en-US"/>
          </w:rPr>
          <w:t>36,5 г</w:t>
        </w:r>
      </w:smartTag>
      <w:r>
        <w:rPr>
          <w:rStyle w:val="FontStyle84"/>
          <w:rFonts w:ascii="Times New Roman" w:hAnsi="Times New Roman" w:cs="Times New Roman"/>
          <w:sz w:val="24"/>
          <w:szCs w:val="24"/>
          <w:lang w:eastAsia="en-US"/>
        </w:rPr>
        <w:t>/дм</w:t>
      </w:r>
      <w:r w:rsidRPr="00FB078B">
        <w:rPr>
          <w:rStyle w:val="FontStyle84"/>
          <w:rFonts w:ascii="Times New Roman" w:hAnsi="Times New Roman" w:cs="Times New Roman"/>
          <w:sz w:val="24"/>
          <w:szCs w:val="24"/>
          <w:vertAlign w:val="superscript"/>
          <w:lang w:eastAsia="en-US"/>
        </w:rPr>
        <w:t>3</w:t>
      </w:r>
      <w:r>
        <w:rPr>
          <w:rStyle w:val="FontStyle84"/>
          <w:rFonts w:ascii="Times New Roman" w:hAnsi="Times New Roman" w:cs="Times New Roman"/>
          <w:sz w:val="24"/>
          <w:szCs w:val="24"/>
          <w:lang w:eastAsia="en-US"/>
        </w:rPr>
        <w:t xml:space="preserve"> (примерно 1 моль/дм</w:t>
      </w:r>
      <w:r w:rsidRPr="00FB078B">
        <w:rPr>
          <w:rStyle w:val="FontStyle84"/>
          <w:rFonts w:ascii="Times New Roman" w:hAnsi="Times New Roman" w:cs="Times New Roman"/>
          <w:sz w:val="24"/>
          <w:szCs w:val="24"/>
          <w:vertAlign w:val="superscript"/>
          <w:lang w:eastAsia="en-US"/>
        </w:rPr>
        <w:t>3</w:t>
      </w:r>
      <w:r w:rsidR="00F57867" w:rsidRPr="002A7AF8">
        <w:rPr>
          <w:rStyle w:val="FontStyle84"/>
          <w:rFonts w:ascii="Times New Roman" w:hAnsi="Times New Roman" w:cs="Times New Roman"/>
          <w:sz w:val="24"/>
          <w:szCs w:val="24"/>
          <w:lang w:eastAsia="en-US"/>
        </w:rPr>
        <w:t>) соляной кислоты (</w:t>
      </w:r>
      <w:r w:rsidR="00F57867" w:rsidRPr="002A7AF8">
        <w:rPr>
          <w:rStyle w:val="FontStyle84"/>
          <w:rFonts w:ascii="Times New Roman" w:hAnsi="Times New Roman" w:cs="Times New Roman"/>
          <w:sz w:val="24"/>
          <w:szCs w:val="24"/>
          <w:lang w:val="en-US" w:eastAsia="en-US"/>
        </w:rPr>
        <w:t>HCl</w:t>
      </w:r>
      <w:r w:rsidR="00F57867" w:rsidRPr="002A7AF8">
        <w:rPr>
          <w:rStyle w:val="FontStyle84"/>
          <w:rFonts w:ascii="Times New Roman" w:hAnsi="Times New Roman" w:cs="Times New Roman"/>
          <w:sz w:val="24"/>
          <w:szCs w:val="24"/>
          <w:lang w:eastAsia="en-US"/>
        </w:rPr>
        <w:t>).</w:t>
      </w:r>
    </w:p>
    <w:p w:rsidR="00F57867" w:rsidRPr="002A7AF8" w:rsidRDefault="00F57867" w:rsidP="00F57867">
      <w:pPr>
        <w:pStyle w:val="Style5"/>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Жесткая вода должна быть свежеприготовленной в асептических условиях и и</w:t>
      </w:r>
      <w:r w:rsidR="00FB078B">
        <w:rPr>
          <w:rStyle w:val="FontStyle84"/>
          <w:rFonts w:ascii="Times New Roman" w:hAnsi="Times New Roman" w:cs="Times New Roman"/>
          <w:sz w:val="24"/>
          <w:szCs w:val="24"/>
          <w:lang w:eastAsia="en-US"/>
        </w:rPr>
        <w:t>спользоваться в течение 12 ч</w:t>
      </w:r>
      <w:r w:rsidRPr="002A7AF8">
        <w:rPr>
          <w:rStyle w:val="FontStyle84"/>
          <w:rFonts w:ascii="Times New Roman" w:hAnsi="Times New Roman" w:cs="Times New Roman"/>
          <w:sz w:val="24"/>
          <w:szCs w:val="24"/>
          <w:lang w:eastAsia="en-US"/>
        </w:rPr>
        <w:t>.</w:t>
      </w:r>
    </w:p>
    <w:p w:rsidR="00F57867" w:rsidRPr="002A7AF8" w:rsidRDefault="00F57867" w:rsidP="00F57867">
      <w:pPr>
        <w:pStyle w:val="Style20"/>
        <w:widowControl/>
        <w:ind w:firstLine="567"/>
        <w:jc w:val="both"/>
        <w:rPr>
          <w:rStyle w:val="FontStyle84"/>
          <w:rFonts w:ascii="Times New Roman" w:hAnsi="Times New Roman" w:cs="Times New Roman"/>
          <w:sz w:val="24"/>
          <w:szCs w:val="24"/>
          <w:lang w:eastAsia="en-US"/>
        </w:rPr>
      </w:pPr>
    </w:p>
    <w:p w:rsidR="00F57867" w:rsidRPr="002A7AF8" w:rsidRDefault="002A7AF8" w:rsidP="00F57867">
      <w:pPr>
        <w:pStyle w:val="Style20"/>
        <w:widowControl/>
        <w:ind w:firstLine="567"/>
        <w:jc w:val="both"/>
        <w:rPr>
          <w:rStyle w:val="FontStyle79"/>
          <w:rFonts w:ascii="Times New Roman" w:hAnsi="Times New Roman" w:cs="Times New Roman"/>
          <w:sz w:val="20"/>
          <w:szCs w:val="20"/>
        </w:rPr>
      </w:pPr>
      <w:r w:rsidRPr="002A7AF8">
        <w:rPr>
          <w:rStyle w:val="FontStyle84"/>
          <w:rFonts w:ascii="Times New Roman" w:hAnsi="Times New Roman" w:cs="Times New Roman"/>
          <w:sz w:val="20"/>
          <w:szCs w:val="20"/>
          <w:lang w:eastAsia="en-US"/>
        </w:rPr>
        <w:t>Примечание</w:t>
      </w:r>
      <w:r w:rsidRPr="002A7AF8">
        <w:rPr>
          <w:rStyle w:val="FontStyle79"/>
          <w:rFonts w:ascii="Times New Roman" w:hAnsi="Times New Roman" w:cs="Times New Roman"/>
          <w:sz w:val="20"/>
          <w:szCs w:val="20"/>
          <w:lang w:eastAsia="en-US"/>
        </w:rPr>
        <w:t xml:space="preserve"> – </w:t>
      </w:r>
      <w:r w:rsidR="00F57867" w:rsidRPr="002A7AF8">
        <w:rPr>
          <w:rStyle w:val="FontStyle79"/>
          <w:rFonts w:ascii="Times New Roman" w:hAnsi="Times New Roman" w:cs="Times New Roman"/>
          <w:b w:val="0"/>
          <w:sz w:val="20"/>
          <w:szCs w:val="20"/>
          <w:lang w:eastAsia="en-US"/>
        </w:rPr>
        <w:t>При приготовлении растворов для испытаний (</w:t>
      </w:r>
      <w:r w:rsidR="00FB078B">
        <w:rPr>
          <w:rStyle w:val="FontStyle79"/>
          <w:rFonts w:ascii="Times New Roman" w:hAnsi="Times New Roman" w:cs="Times New Roman"/>
          <w:b w:val="0"/>
          <w:sz w:val="20"/>
          <w:szCs w:val="20"/>
          <w:lang w:eastAsia="en-US"/>
        </w:rPr>
        <w:t xml:space="preserve">см. </w:t>
      </w:r>
      <w:r w:rsidR="00F57867" w:rsidRPr="002A7AF8">
        <w:rPr>
          <w:rStyle w:val="FontStyle79"/>
          <w:rFonts w:ascii="Times New Roman" w:hAnsi="Times New Roman" w:cs="Times New Roman"/>
          <w:b w:val="0"/>
          <w:sz w:val="20"/>
          <w:szCs w:val="20"/>
          <w:lang w:eastAsia="en-US"/>
        </w:rPr>
        <w:t>5.4) добавление продукта в жесткую воду обеспечивает разную конечную жесткость воды в каждой пробирке. В любом случае конечная жесткость, выраженная в карбонате кальция (</w:t>
      </w:r>
      <w:proofErr w:type="spellStart"/>
      <w:r w:rsidR="00F57867" w:rsidRPr="002A7AF8">
        <w:rPr>
          <w:rStyle w:val="FontStyle79"/>
          <w:rFonts w:ascii="Times New Roman" w:hAnsi="Times New Roman" w:cs="Times New Roman"/>
          <w:b w:val="0"/>
          <w:sz w:val="20"/>
          <w:szCs w:val="20"/>
          <w:lang w:val="en-US" w:eastAsia="en-US"/>
        </w:rPr>
        <w:t>CaCO</w:t>
      </w:r>
      <w:proofErr w:type="spellEnd"/>
      <w:r w:rsidR="00F57867" w:rsidRPr="002A7AF8">
        <w:rPr>
          <w:rStyle w:val="FontStyle79"/>
          <w:rFonts w:ascii="Times New Roman" w:hAnsi="Times New Roman" w:cs="Times New Roman"/>
          <w:b w:val="0"/>
          <w:sz w:val="20"/>
          <w:szCs w:val="20"/>
          <w:vertAlign w:val="subscript"/>
          <w:lang w:eastAsia="en-US"/>
        </w:rPr>
        <w:t>3</w:t>
      </w:r>
      <w:r w:rsidR="00FB078B">
        <w:rPr>
          <w:rStyle w:val="FontStyle79"/>
          <w:rFonts w:ascii="Times New Roman" w:hAnsi="Times New Roman" w:cs="Times New Roman"/>
          <w:b w:val="0"/>
          <w:sz w:val="20"/>
          <w:szCs w:val="20"/>
          <w:lang w:eastAsia="en-US"/>
        </w:rPr>
        <w:t>), в пробирке ниже 375 мг/дм</w:t>
      </w:r>
      <w:r w:rsidR="00FB078B" w:rsidRPr="00FB078B">
        <w:rPr>
          <w:rStyle w:val="FontStyle79"/>
          <w:rFonts w:ascii="Times New Roman" w:hAnsi="Times New Roman" w:cs="Times New Roman"/>
          <w:b w:val="0"/>
          <w:sz w:val="20"/>
          <w:szCs w:val="20"/>
          <w:vertAlign w:val="superscript"/>
          <w:lang w:eastAsia="en-US"/>
        </w:rPr>
        <w:t>3</w:t>
      </w:r>
      <w:r w:rsidR="00F57867" w:rsidRPr="002A7AF8">
        <w:rPr>
          <w:rStyle w:val="FontStyle79"/>
          <w:rFonts w:ascii="Times New Roman" w:hAnsi="Times New Roman" w:cs="Times New Roman"/>
          <w:b w:val="0"/>
          <w:sz w:val="20"/>
          <w:szCs w:val="20"/>
          <w:lang w:eastAsia="en-US"/>
        </w:rPr>
        <w:t>.</w:t>
      </w:r>
    </w:p>
    <w:p w:rsidR="00F57867" w:rsidRPr="002A7AF8" w:rsidRDefault="00F57867" w:rsidP="00F57867">
      <w:pPr>
        <w:pStyle w:val="Style20"/>
        <w:widowControl/>
        <w:ind w:firstLine="567"/>
        <w:jc w:val="both"/>
        <w:rPr>
          <w:rStyle w:val="FontStyle79"/>
          <w:rFonts w:ascii="Times New Roman" w:hAnsi="Times New Roman" w:cs="Times New Roman"/>
          <w:sz w:val="24"/>
          <w:szCs w:val="24"/>
          <w:lang w:eastAsia="en-US"/>
        </w:rPr>
      </w:pPr>
    </w:p>
    <w:p w:rsidR="00F57867" w:rsidRPr="002A7AF8" w:rsidRDefault="002A7AF8" w:rsidP="00F57867">
      <w:pPr>
        <w:pStyle w:val="Style20"/>
        <w:widowControl/>
        <w:ind w:firstLine="567"/>
        <w:jc w:val="both"/>
        <w:rPr>
          <w:rStyle w:val="FontStyle84"/>
          <w:rFonts w:ascii="Times New Roman" w:hAnsi="Times New Roman" w:cs="Times New Roman"/>
          <w:sz w:val="24"/>
          <w:szCs w:val="24"/>
        </w:rPr>
      </w:pPr>
      <w:r>
        <w:rPr>
          <w:rStyle w:val="FontStyle86"/>
          <w:rFonts w:ascii="Times New Roman" w:hAnsi="Times New Roman" w:cs="Times New Roman"/>
          <w:sz w:val="24"/>
          <w:szCs w:val="24"/>
        </w:rPr>
        <w:t xml:space="preserve">5.2.2.8 </w:t>
      </w:r>
      <w:proofErr w:type="spellStart"/>
      <w:r>
        <w:rPr>
          <w:rStyle w:val="FontStyle86"/>
          <w:rFonts w:ascii="Times New Roman" w:hAnsi="Times New Roman" w:cs="Times New Roman"/>
          <w:sz w:val="24"/>
          <w:szCs w:val="24"/>
        </w:rPr>
        <w:t>Пропан</w:t>
      </w:r>
      <w:r w:rsidR="00F57867" w:rsidRPr="002A7AF8">
        <w:rPr>
          <w:rStyle w:val="FontStyle86"/>
          <w:rFonts w:ascii="Times New Roman" w:hAnsi="Times New Roman" w:cs="Times New Roman"/>
          <w:sz w:val="24"/>
          <w:szCs w:val="24"/>
        </w:rPr>
        <w:t>ол</w:t>
      </w:r>
      <w:proofErr w:type="spellEnd"/>
      <w:r w:rsidR="00F57867" w:rsidRPr="002A7AF8">
        <w:rPr>
          <w:rStyle w:val="FontStyle86"/>
          <w:rFonts w:ascii="Times New Roman" w:hAnsi="Times New Roman" w:cs="Times New Roman"/>
          <w:sz w:val="24"/>
          <w:szCs w:val="24"/>
        </w:rPr>
        <w:t xml:space="preserve"> как эталонный </w:t>
      </w:r>
      <w:r w:rsidR="00F57867" w:rsidRPr="009E58BA">
        <w:rPr>
          <w:rStyle w:val="FontStyle86"/>
          <w:rFonts w:ascii="Times New Roman" w:hAnsi="Times New Roman" w:cs="Times New Roman"/>
          <w:sz w:val="24"/>
          <w:szCs w:val="24"/>
        </w:rPr>
        <w:t xml:space="preserve">продукт </w:t>
      </w:r>
      <w:r w:rsidR="00387ACD" w:rsidRPr="00387ACD">
        <w:rPr>
          <w:rStyle w:val="FontStyle84"/>
          <w:rFonts w:ascii="Times New Roman" w:hAnsi="Times New Roman" w:cs="Times New Roman"/>
          <w:sz w:val="24"/>
          <w:szCs w:val="24"/>
        </w:rPr>
        <w:t>(</w:t>
      </w:r>
      <w:r w:rsidR="00F57867" w:rsidRPr="009E58BA">
        <w:rPr>
          <w:rStyle w:val="FontStyle84"/>
          <w:rFonts w:ascii="Times New Roman" w:hAnsi="Times New Roman" w:cs="Times New Roman"/>
          <w:sz w:val="24"/>
          <w:szCs w:val="24"/>
        </w:rPr>
        <w:t>48,3</w:t>
      </w:r>
      <w:r w:rsidR="00FB078B" w:rsidRPr="009E58BA">
        <w:rPr>
          <w:rStyle w:val="FontStyle84"/>
          <w:rFonts w:ascii="Times New Roman" w:hAnsi="Times New Roman" w:cs="Times New Roman"/>
          <w:sz w:val="24"/>
          <w:szCs w:val="24"/>
        </w:rPr>
        <w:t xml:space="preserve"> </w:t>
      </w:r>
      <w:r w:rsidR="00F57867" w:rsidRPr="009E58BA">
        <w:rPr>
          <w:rStyle w:val="FontStyle84"/>
          <w:rFonts w:ascii="Times New Roman" w:hAnsi="Times New Roman" w:cs="Times New Roman"/>
          <w:sz w:val="24"/>
          <w:szCs w:val="24"/>
        </w:rPr>
        <w:t>% массовая доля (Массовая концентрация), что соответствует 60</w:t>
      </w:r>
      <w:r w:rsidR="00E513AE">
        <w:rPr>
          <w:rStyle w:val="FontStyle84"/>
          <w:rFonts w:ascii="Times New Roman" w:hAnsi="Times New Roman" w:cs="Times New Roman"/>
          <w:sz w:val="24"/>
          <w:szCs w:val="24"/>
        </w:rPr>
        <w:t xml:space="preserve"> % объем</w:t>
      </w:r>
      <w:r w:rsidR="00FB078B" w:rsidRPr="009E58BA">
        <w:rPr>
          <w:rStyle w:val="FontStyle84"/>
          <w:rFonts w:ascii="Times New Roman" w:hAnsi="Times New Roman" w:cs="Times New Roman"/>
          <w:sz w:val="24"/>
          <w:szCs w:val="24"/>
        </w:rPr>
        <w:t>/</w:t>
      </w:r>
      <w:r w:rsidR="00E513AE">
        <w:rPr>
          <w:rStyle w:val="FontStyle84"/>
          <w:rFonts w:ascii="Times New Roman" w:hAnsi="Times New Roman" w:cs="Times New Roman"/>
          <w:sz w:val="24"/>
          <w:szCs w:val="24"/>
        </w:rPr>
        <w:t>объем</w:t>
      </w:r>
      <w:r w:rsidR="00F57867" w:rsidRPr="009E58BA">
        <w:rPr>
          <w:rStyle w:val="FontStyle84"/>
          <w:rFonts w:ascii="Times New Roman" w:hAnsi="Times New Roman" w:cs="Times New Roman"/>
          <w:sz w:val="24"/>
          <w:szCs w:val="24"/>
        </w:rPr>
        <w:t xml:space="preserve"> (Объемная концентрация</w:t>
      </w:r>
      <w:r w:rsidR="00F57867" w:rsidRPr="002A7AF8">
        <w:rPr>
          <w:rStyle w:val="FontStyle84"/>
          <w:rFonts w:ascii="Times New Roman" w:hAnsi="Times New Roman" w:cs="Times New Roman"/>
          <w:sz w:val="24"/>
          <w:szCs w:val="24"/>
        </w:rPr>
        <w:t>) при 20 °</w:t>
      </w:r>
      <w:r w:rsidR="00F57867" w:rsidRPr="002A7AF8">
        <w:rPr>
          <w:rStyle w:val="FontStyle84"/>
          <w:rFonts w:ascii="Times New Roman" w:hAnsi="Times New Roman" w:cs="Times New Roman"/>
          <w:sz w:val="24"/>
          <w:szCs w:val="24"/>
          <w:lang w:val="en-US"/>
        </w:rPr>
        <w:t>C</w:t>
      </w:r>
      <w:r w:rsidR="00387ACD" w:rsidRPr="00387ACD">
        <w:rPr>
          <w:rStyle w:val="FontStyle84"/>
          <w:rFonts w:ascii="Times New Roman" w:hAnsi="Times New Roman" w:cs="Times New Roman"/>
          <w:sz w:val="24"/>
          <w:szCs w:val="24"/>
        </w:rPr>
        <w:t>)</w:t>
      </w:r>
      <w:r w:rsidR="00F57867" w:rsidRPr="002A7AF8">
        <w:rPr>
          <w:rStyle w:val="FontStyle84"/>
          <w:rFonts w:ascii="Times New Roman" w:hAnsi="Times New Roman" w:cs="Times New Roman"/>
          <w:sz w:val="24"/>
          <w:szCs w:val="24"/>
        </w:rPr>
        <w:t>.</w:t>
      </w:r>
    </w:p>
    <w:p w:rsidR="00F57867" w:rsidRPr="002A7AF8" w:rsidRDefault="00FB078B" w:rsidP="00F57867">
      <w:pPr>
        <w:pStyle w:val="Style20"/>
        <w:widowControl/>
        <w:ind w:firstLine="567"/>
        <w:jc w:val="both"/>
        <w:rPr>
          <w:rStyle w:val="FontStyle84"/>
          <w:rFonts w:ascii="Times New Roman" w:hAnsi="Times New Roman" w:cs="Times New Roman"/>
          <w:sz w:val="24"/>
          <w:szCs w:val="24"/>
        </w:rPr>
      </w:pPr>
      <w:r>
        <w:rPr>
          <w:rStyle w:val="FontStyle84"/>
          <w:rFonts w:ascii="Times New Roman" w:hAnsi="Times New Roman" w:cs="Times New Roman"/>
          <w:sz w:val="24"/>
          <w:szCs w:val="24"/>
        </w:rPr>
        <w:t xml:space="preserve">Заполняют 483 г </w:t>
      </w:r>
      <w:proofErr w:type="spellStart"/>
      <w:r>
        <w:rPr>
          <w:rStyle w:val="FontStyle84"/>
          <w:rFonts w:ascii="Times New Roman" w:hAnsi="Times New Roman" w:cs="Times New Roman"/>
          <w:sz w:val="24"/>
          <w:szCs w:val="24"/>
        </w:rPr>
        <w:t>пропан</w:t>
      </w:r>
      <w:r w:rsidR="00F57867" w:rsidRPr="002A7AF8">
        <w:rPr>
          <w:rStyle w:val="FontStyle84"/>
          <w:rFonts w:ascii="Times New Roman" w:hAnsi="Times New Roman" w:cs="Times New Roman"/>
          <w:sz w:val="24"/>
          <w:szCs w:val="24"/>
        </w:rPr>
        <w:t>ола</w:t>
      </w:r>
      <w:proofErr w:type="spellEnd"/>
      <w:r w:rsidR="00F57867" w:rsidRPr="002A7AF8">
        <w:rPr>
          <w:rStyle w:val="FontStyle84"/>
          <w:rFonts w:ascii="Times New Roman" w:hAnsi="Times New Roman" w:cs="Times New Roman"/>
          <w:sz w:val="24"/>
          <w:szCs w:val="24"/>
        </w:rPr>
        <w:t xml:space="preserve"> чистотой не менее 99,5</w:t>
      </w:r>
      <w:r>
        <w:rPr>
          <w:rStyle w:val="FontStyle84"/>
          <w:rFonts w:ascii="Times New Roman" w:hAnsi="Times New Roman" w:cs="Times New Roman"/>
          <w:sz w:val="24"/>
          <w:szCs w:val="24"/>
        </w:rPr>
        <w:t xml:space="preserve"> % </w:t>
      </w:r>
      <w:r w:rsidR="00E513AE">
        <w:rPr>
          <w:rStyle w:val="FontStyle84"/>
          <w:rFonts w:ascii="Times New Roman" w:hAnsi="Times New Roman" w:cs="Times New Roman"/>
          <w:sz w:val="24"/>
          <w:szCs w:val="24"/>
        </w:rPr>
        <w:t>объем</w:t>
      </w:r>
      <w:r w:rsidR="00E513AE" w:rsidRPr="009E58BA">
        <w:rPr>
          <w:rStyle w:val="FontStyle84"/>
          <w:rFonts w:ascii="Times New Roman" w:hAnsi="Times New Roman" w:cs="Times New Roman"/>
          <w:sz w:val="24"/>
          <w:szCs w:val="24"/>
        </w:rPr>
        <w:t>/</w:t>
      </w:r>
      <w:r w:rsidR="00E513AE">
        <w:rPr>
          <w:rStyle w:val="FontStyle84"/>
          <w:rFonts w:ascii="Times New Roman" w:hAnsi="Times New Roman" w:cs="Times New Roman"/>
          <w:sz w:val="24"/>
          <w:szCs w:val="24"/>
        </w:rPr>
        <w:t>объем</w:t>
      </w:r>
      <w:r w:rsidR="00F57867" w:rsidRPr="002A7AF8">
        <w:rPr>
          <w:rStyle w:val="FontStyle84"/>
          <w:rFonts w:ascii="Times New Roman" w:hAnsi="Times New Roman" w:cs="Times New Roman"/>
          <w:sz w:val="24"/>
          <w:szCs w:val="24"/>
        </w:rPr>
        <w:t>. (Определено газовой хроматографией; плотность 0,804) в градуированную кол</w:t>
      </w:r>
      <w:r>
        <w:rPr>
          <w:rStyle w:val="FontStyle84"/>
          <w:rFonts w:ascii="Times New Roman" w:hAnsi="Times New Roman" w:cs="Times New Roman"/>
          <w:sz w:val="24"/>
          <w:szCs w:val="24"/>
        </w:rPr>
        <w:t>бу на 1000 см</w:t>
      </w:r>
      <w:r w:rsidRPr="00FB078B">
        <w:rPr>
          <w:rStyle w:val="FontStyle84"/>
          <w:rFonts w:ascii="Times New Roman" w:hAnsi="Times New Roman" w:cs="Times New Roman"/>
          <w:sz w:val="24"/>
          <w:szCs w:val="24"/>
          <w:vertAlign w:val="superscript"/>
        </w:rPr>
        <w:t>3</w:t>
      </w:r>
      <w:r w:rsidR="00F57867" w:rsidRPr="002A7AF8">
        <w:rPr>
          <w:rStyle w:val="FontStyle84"/>
          <w:rFonts w:ascii="Times New Roman" w:hAnsi="Times New Roman" w:cs="Times New Roman"/>
          <w:sz w:val="24"/>
          <w:szCs w:val="24"/>
        </w:rPr>
        <w:t xml:space="preserve">, со стеклянной пробкой на платформе для взвешивания </w:t>
      </w:r>
      <w:r>
        <w:rPr>
          <w:rStyle w:val="FontStyle84"/>
          <w:rFonts w:ascii="Times New Roman" w:hAnsi="Times New Roman" w:cs="Times New Roman"/>
          <w:sz w:val="24"/>
          <w:szCs w:val="24"/>
        </w:rPr>
        <w:t>весов (точность 0,1 г). Добавляют</w:t>
      </w:r>
      <w:r w:rsidR="00F57867" w:rsidRPr="002A7AF8">
        <w:rPr>
          <w:rStyle w:val="FontStyle84"/>
          <w:rFonts w:ascii="Times New Roman" w:hAnsi="Times New Roman" w:cs="Times New Roman"/>
          <w:sz w:val="24"/>
          <w:szCs w:val="24"/>
        </w:rPr>
        <w:t xml:space="preserve"> 420 г воды (</w:t>
      </w:r>
      <w:r>
        <w:rPr>
          <w:rStyle w:val="FontStyle84"/>
          <w:rFonts w:ascii="Times New Roman" w:hAnsi="Times New Roman" w:cs="Times New Roman"/>
          <w:sz w:val="24"/>
          <w:szCs w:val="24"/>
        </w:rPr>
        <w:t xml:space="preserve">см. </w:t>
      </w:r>
      <w:r w:rsidR="00F57867" w:rsidRPr="002A7AF8">
        <w:rPr>
          <w:rStyle w:val="FontStyle84"/>
          <w:rFonts w:ascii="Times New Roman" w:hAnsi="Times New Roman" w:cs="Times New Roman"/>
          <w:sz w:val="24"/>
          <w:szCs w:val="24"/>
        </w:rPr>
        <w:t>5.2.2.2).</w:t>
      </w:r>
      <w:r>
        <w:rPr>
          <w:rStyle w:val="FontStyle84"/>
          <w:rFonts w:ascii="Times New Roman" w:hAnsi="Times New Roman" w:cs="Times New Roman"/>
          <w:sz w:val="24"/>
          <w:szCs w:val="24"/>
        </w:rPr>
        <w:t xml:space="preserve"> Итоговый объем примерно 1000 см</w:t>
      </w:r>
      <w:r w:rsidRPr="00FB078B">
        <w:rPr>
          <w:rStyle w:val="FontStyle84"/>
          <w:rFonts w:ascii="Times New Roman" w:hAnsi="Times New Roman" w:cs="Times New Roman"/>
          <w:sz w:val="24"/>
          <w:szCs w:val="24"/>
          <w:vertAlign w:val="superscript"/>
        </w:rPr>
        <w:t>3</w:t>
      </w:r>
      <w:r w:rsidR="00F57867" w:rsidRPr="002A7AF8">
        <w:rPr>
          <w:rStyle w:val="FontStyle84"/>
          <w:rFonts w:ascii="Times New Roman" w:hAnsi="Times New Roman" w:cs="Times New Roman"/>
          <w:sz w:val="24"/>
          <w:szCs w:val="24"/>
        </w:rPr>
        <w:t xml:space="preserve">. </w:t>
      </w:r>
      <w:r>
        <w:rPr>
          <w:rStyle w:val="FontStyle84"/>
          <w:rFonts w:ascii="Times New Roman" w:hAnsi="Times New Roman" w:cs="Times New Roman"/>
          <w:sz w:val="24"/>
          <w:szCs w:val="24"/>
        </w:rPr>
        <w:t>К</w:t>
      </w:r>
      <w:r w:rsidR="00F57867" w:rsidRPr="002A7AF8">
        <w:rPr>
          <w:rStyle w:val="FontStyle84"/>
          <w:rFonts w:ascii="Times New Roman" w:hAnsi="Times New Roman" w:cs="Times New Roman"/>
          <w:sz w:val="24"/>
          <w:szCs w:val="24"/>
        </w:rPr>
        <w:t>олбу</w:t>
      </w:r>
      <w:r>
        <w:rPr>
          <w:rStyle w:val="FontStyle84"/>
          <w:rFonts w:ascii="Times New Roman" w:hAnsi="Times New Roman" w:cs="Times New Roman"/>
          <w:sz w:val="24"/>
          <w:szCs w:val="24"/>
        </w:rPr>
        <w:t xml:space="preserve"> закрывают</w:t>
      </w:r>
      <w:r w:rsidR="00F57867" w:rsidRPr="002A7AF8">
        <w:rPr>
          <w:rStyle w:val="FontStyle84"/>
          <w:rFonts w:ascii="Times New Roman" w:hAnsi="Times New Roman" w:cs="Times New Roman"/>
          <w:sz w:val="24"/>
          <w:szCs w:val="24"/>
        </w:rPr>
        <w:t xml:space="preserve"> подходящей стеклянно</w:t>
      </w:r>
      <w:r>
        <w:rPr>
          <w:rStyle w:val="FontStyle84"/>
          <w:rFonts w:ascii="Times New Roman" w:hAnsi="Times New Roman" w:cs="Times New Roman"/>
          <w:sz w:val="24"/>
          <w:szCs w:val="24"/>
        </w:rPr>
        <w:t>й пробкой и тщательно встряхивают</w:t>
      </w:r>
      <w:r w:rsidR="00F57867" w:rsidRPr="002A7AF8">
        <w:rPr>
          <w:rStyle w:val="FontStyle84"/>
          <w:rFonts w:ascii="Times New Roman" w:hAnsi="Times New Roman" w:cs="Times New Roman"/>
          <w:sz w:val="24"/>
          <w:szCs w:val="24"/>
        </w:rPr>
        <w:t xml:space="preserve"> содержимое колбы.</w:t>
      </w:r>
    </w:p>
    <w:p w:rsidR="00F57867" w:rsidRPr="002A7AF8" w:rsidRDefault="00F57867" w:rsidP="00F57867">
      <w:pPr>
        <w:pStyle w:val="Style20"/>
        <w:widowControl/>
        <w:ind w:firstLine="567"/>
        <w:jc w:val="both"/>
        <w:rPr>
          <w:rStyle w:val="FontStyle84"/>
          <w:rFonts w:ascii="Times New Roman" w:hAnsi="Times New Roman" w:cs="Times New Roman"/>
          <w:sz w:val="24"/>
          <w:szCs w:val="24"/>
        </w:rPr>
      </w:pPr>
      <w:r w:rsidRPr="002A7AF8">
        <w:rPr>
          <w:rStyle w:val="FontStyle84"/>
          <w:rFonts w:ascii="Times New Roman" w:hAnsi="Times New Roman" w:cs="Times New Roman"/>
          <w:sz w:val="24"/>
          <w:szCs w:val="24"/>
        </w:rPr>
        <w:lastRenderedPageBreak/>
        <w:t>Этот раствор долго хранится при комнатной температуре и в защищённом от света месте.</w:t>
      </w:r>
    </w:p>
    <w:p w:rsidR="003A5E7C" w:rsidRDefault="003A5E7C" w:rsidP="00F57867">
      <w:pPr>
        <w:rPr>
          <w:sz w:val="24"/>
        </w:rPr>
      </w:pPr>
    </w:p>
    <w:p w:rsidR="0023372A" w:rsidRPr="0023372A" w:rsidRDefault="002A7AF8" w:rsidP="005712DD">
      <w:pPr>
        <w:pStyle w:val="2"/>
      </w:pPr>
      <w:bookmarkStart w:id="21" w:name="_Toc72935892"/>
      <w:r>
        <w:t>Аппарат и стеклянная посуда</w:t>
      </w:r>
      <w:bookmarkEnd w:id="21"/>
      <w:r>
        <w:t xml:space="preserve"> </w:t>
      </w:r>
    </w:p>
    <w:p w:rsidR="0023372A" w:rsidRPr="0023372A" w:rsidRDefault="0023372A" w:rsidP="0023372A">
      <w:pPr>
        <w:ind w:firstLine="567"/>
        <w:rPr>
          <w:iCs/>
          <w:sz w:val="24"/>
        </w:rPr>
      </w:pPr>
      <w:r w:rsidRPr="0023372A">
        <w:rPr>
          <w:iCs/>
          <w:sz w:val="24"/>
        </w:rPr>
        <w:t>5.3.1 Общие положения</w:t>
      </w:r>
    </w:p>
    <w:p w:rsidR="002A7AF8" w:rsidRPr="002A7AF8" w:rsidRDefault="002A7AF8" w:rsidP="002A7AF8">
      <w:pPr>
        <w:pStyle w:val="Style20"/>
        <w:widowControl/>
        <w:ind w:firstLine="567"/>
        <w:jc w:val="both"/>
        <w:rPr>
          <w:rStyle w:val="FontStyle84"/>
          <w:rFonts w:ascii="Times New Roman" w:hAnsi="Times New Roman" w:cs="Times New Roman"/>
          <w:sz w:val="24"/>
          <w:szCs w:val="24"/>
        </w:rPr>
      </w:pPr>
      <w:r w:rsidRPr="002A7AF8">
        <w:rPr>
          <w:rStyle w:val="FontStyle84"/>
          <w:rFonts w:ascii="Times New Roman" w:hAnsi="Times New Roman" w:cs="Times New Roman"/>
          <w:sz w:val="24"/>
          <w:szCs w:val="24"/>
        </w:rPr>
        <w:t xml:space="preserve">Один из следующих методов </w:t>
      </w:r>
      <w:r w:rsidR="00FB078B">
        <w:rPr>
          <w:rStyle w:val="FontStyle84"/>
          <w:rFonts w:ascii="Times New Roman" w:hAnsi="Times New Roman" w:cs="Times New Roman"/>
          <w:sz w:val="24"/>
          <w:szCs w:val="24"/>
        </w:rPr>
        <w:t xml:space="preserve">– </w:t>
      </w:r>
      <w:r w:rsidR="009E58BA">
        <w:rPr>
          <w:rStyle w:val="FontStyle84"/>
          <w:rFonts w:ascii="Times New Roman" w:hAnsi="Times New Roman" w:cs="Times New Roman"/>
          <w:sz w:val="24"/>
          <w:szCs w:val="24"/>
        </w:rPr>
        <w:t>стерилизуют</w:t>
      </w:r>
      <w:r w:rsidR="00FB078B">
        <w:rPr>
          <w:rStyle w:val="FontStyle84"/>
          <w:rFonts w:ascii="Times New Roman" w:hAnsi="Times New Roman" w:cs="Times New Roman"/>
          <w:sz w:val="24"/>
          <w:szCs w:val="24"/>
        </w:rPr>
        <w:t xml:space="preserve"> </w:t>
      </w:r>
      <w:r w:rsidRPr="002A7AF8">
        <w:rPr>
          <w:rStyle w:val="FontStyle84"/>
          <w:rFonts w:ascii="Times New Roman" w:hAnsi="Times New Roman" w:cs="Times New Roman"/>
          <w:sz w:val="24"/>
          <w:szCs w:val="24"/>
        </w:rPr>
        <w:t xml:space="preserve">всю стеклянную посуду и части аппарата, которые будут контактировать с культурной средой, </w:t>
      </w:r>
      <w:proofErr w:type="gramStart"/>
      <w:r w:rsidRPr="002A7AF8">
        <w:rPr>
          <w:rStyle w:val="FontStyle84"/>
          <w:rFonts w:ascii="Times New Roman" w:hAnsi="Times New Roman" w:cs="Times New Roman"/>
          <w:sz w:val="24"/>
          <w:szCs w:val="24"/>
        </w:rPr>
        <w:t>реактивами  или</w:t>
      </w:r>
      <w:proofErr w:type="gramEnd"/>
      <w:r w:rsidRPr="002A7AF8">
        <w:rPr>
          <w:rStyle w:val="FontStyle84"/>
          <w:rFonts w:ascii="Times New Roman" w:hAnsi="Times New Roman" w:cs="Times New Roman"/>
          <w:sz w:val="24"/>
          <w:szCs w:val="24"/>
        </w:rPr>
        <w:t xml:space="preserve"> образцом, за исключением поставляемых уже стерильными:</w:t>
      </w:r>
    </w:p>
    <w:p w:rsidR="002A7AF8" w:rsidRPr="002A7AF8" w:rsidRDefault="002A7AF8" w:rsidP="002A7AF8">
      <w:pPr>
        <w:pStyle w:val="Style20"/>
        <w:widowControl/>
        <w:ind w:firstLine="567"/>
        <w:jc w:val="both"/>
        <w:rPr>
          <w:rStyle w:val="FontStyle84"/>
          <w:rFonts w:ascii="Times New Roman" w:hAnsi="Times New Roman" w:cs="Times New Roman"/>
          <w:sz w:val="24"/>
          <w:szCs w:val="24"/>
        </w:rPr>
      </w:pPr>
      <w:r w:rsidRPr="002A7AF8">
        <w:rPr>
          <w:rStyle w:val="FontStyle84"/>
          <w:rFonts w:ascii="Times New Roman" w:hAnsi="Times New Roman" w:cs="Times New Roman"/>
          <w:sz w:val="24"/>
          <w:szCs w:val="24"/>
        </w:rPr>
        <w:t xml:space="preserve">а) </w:t>
      </w:r>
      <w:r w:rsidR="00FB078B">
        <w:rPr>
          <w:rStyle w:val="FontStyle84"/>
          <w:rFonts w:ascii="Times New Roman" w:hAnsi="Times New Roman" w:cs="Times New Roman"/>
          <w:sz w:val="24"/>
          <w:szCs w:val="24"/>
        </w:rPr>
        <w:t>стерилизация паром в автоклаве (</w:t>
      </w:r>
      <w:r w:rsidR="006B43AA">
        <w:rPr>
          <w:rStyle w:val="FontStyle84"/>
          <w:rFonts w:ascii="Times New Roman" w:hAnsi="Times New Roman" w:cs="Times New Roman"/>
          <w:sz w:val="24"/>
          <w:szCs w:val="24"/>
        </w:rPr>
        <w:t xml:space="preserve">см. </w:t>
      </w:r>
      <w:r w:rsidR="00FB078B">
        <w:rPr>
          <w:rStyle w:val="FontStyle84"/>
          <w:rFonts w:ascii="Times New Roman" w:hAnsi="Times New Roman" w:cs="Times New Roman"/>
          <w:sz w:val="24"/>
          <w:szCs w:val="24"/>
        </w:rPr>
        <w:t>5.3.2.1 а))</w:t>
      </w:r>
      <w:r w:rsidRPr="002A7AF8">
        <w:rPr>
          <w:rStyle w:val="FontStyle84"/>
          <w:rFonts w:ascii="Times New Roman" w:hAnsi="Times New Roman" w:cs="Times New Roman"/>
          <w:sz w:val="24"/>
          <w:szCs w:val="24"/>
        </w:rPr>
        <w:t>;</w:t>
      </w:r>
    </w:p>
    <w:p w:rsidR="002A7AF8" w:rsidRPr="002A7AF8" w:rsidRDefault="002A7AF8" w:rsidP="002A7AF8">
      <w:pPr>
        <w:pStyle w:val="Style20"/>
        <w:widowControl/>
        <w:ind w:firstLine="567"/>
        <w:jc w:val="both"/>
        <w:rPr>
          <w:rStyle w:val="FontStyle84"/>
          <w:rFonts w:ascii="Times New Roman" w:hAnsi="Times New Roman" w:cs="Times New Roman"/>
          <w:sz w:val="24"/>
          <w:szCs w:val="24"/>
        </w:rPr>
      </w:pPr>
      <w:r w:rsidRPr="002A7AF8">
        <w:rPr>
          <w:rStyle w:val="FontStyle84"/>
          <w:rFonts w:ascii="Times New Roman" w:hAnsi="Times New Roman" w:cs="Times New Roman"/>
          <w:sz w:val="24"/>
          <w:szCs w:val="24"/>
        </w:rPr>
        <w:t>b) с</w:t>
      </w:r>
      <w:r w:rsidR="006B43AA">
        <w:rPr>
          <w:rStyle w:val="FontStyle84"/>
          <w:rFonts w:ascii="Times New Roman" w:hAnsi="Times New Roman" w:cs="Times New Roman"/>
          <w:sz w:val="24"/>
          <w:szCs w:val="24"/>
        </w:rPr>
        <w:t>ухим жаром в сухожаровом шкафу (см. 5.3.2.1 b));</w:t>
      </w:r>
    </w:p>
    <w:p w:rsidR="0023372A" w:rsidRPr="00DE5C15" w:rsidRDefault="0023372A" w:rsidP="0023372A">
      <w:pPr>
        <w:ind w:firstLine="567"/>
        <w:rPr>
          <w:sz w:val="24"/>
        </w:rPr>
      </w:pPr>
      <w:r w:rsidRPr="00DE5C15">
        <w:rPr>
          <w:iCs/>
          <w:sz w:val="24"/>
        </w:rPr>
        <w:t>5.3.2 Обычное микробиологическое лабораторное оборудование</w:t>
      </w:r>
      <w:r w:rsidR="00A71C6A">
        <w:rPr>
          <w:rStyle w:val="a8"/>
          <w:iCs/>
          <w:sz w:val="24"/>
        </w:rPr>
        <w:footnoteReference w:customMarkFollows="1" w:id="1"/>
        <w:t>1)</w:t>
      </w:r>
      <w:r w:rsidRPr="00DE5C15">
        <w:rPr>
          <w:iCs/>
          <w:sz w:val="24"/>
        </w:rPr>
        <w:t xml:space="preserve"> </w:t>
      </w:r>
      <w:r w:rsidRPr="00DE5C15">
        <w:rPr>
          <w:sz w:val="24"/>
        </w:rPr>
        <w:t>и</w:t>
      </w:r>
      <w:r w:rsidR="009E58BA">
        <w:rPr>
          <w:sz w:val="24"/>
        </w:rPr>
        <w:t xml:space="preserve"> </w:t>
      </w:r>
      <w:r w:rsidRPr="00DE5C15">
        <w:rPr>
          <w:sz w:val="24"/>
        </w:rPr>
        <w:t xml:space="preserve">следующие: </w:t>
      </w:r>
    </w:p>
    <w:p w:rsidR="002A7AF8" w:rsidRPr="002A7AF8" w:rsidRDefault="002A7AF8" w:rsidP="002A7AF8">
      <w:pPr>
        <w:pStyle w:val="Style16"/>
        <w:widowControl/>
        <w:ind w:firstLine="567"/>
        <w:jc w:val="both"/>
        <w:rPr>
          <w:rStyle w:val="FontStyle86"/>
          <w:rFonts w:ascii="Times New Roman" w:hAnsi="Times New Roman" w:cs="Times New Roman"/>
          <w:sz w:val="24"/>
          <w:szCs w:val="24"/>
          <w:lang w:eastAsia="en-US"/>
        </w:rPr>
      </w:pPr>
      <w:r w:rsidRPr="002A7AF8">
        <w:rPr>
          <w:rStyle w:val="FontStyle86"/>
          <w:rFonts w:ascii="Times New Roman" w:hAnsi="Times New Roman" w:cs="Times New Roman"/>
          <w:sz w:val="24"/>
          <w:szCs w:val="24"/>
          <w:lang w:eastAsia="en-US"/>
        </w:rPr>
        <w:t>5.3.2.1 Аппарат для стерилизации (влажное и сухое тепло):</w:t>
      </w:r>
    </w:p>
    <w:p w:rsidR="002A7AF8" w:rsidRPr="002A7AF8" w:rsidRDefault="002A7AF8" w:rsidP="007810C3">
      <w:pPr>
        <w:pStyle w:val="Style51"/>
        <w:widowControl/>
        <w:numPr>
          <w:ilvl w:val="0"/>
          <w:numId w:val="16"/>
        </w:numPr>
        <w:tabs>
          <w:tab w:val="center" w:pos="851"/>
        </w:tabs>
        <w:ind w:left="0" w:firstLine="567"/>
        <w:jc w:val="both"/>
        <w:rPr>
          <w:rStyle w:val="FontStyle84"/>
          <w:rFonts w:ascii="Times New Roman" w:hAnsi="Times New Roman" w:cs="Times New Roman"/>
          <w:sz w:val="24"/>
          <w:szCs w:val="24"/>
        </w:rPr>
      </w:pPr>
      <w:r w:rsidRPr="002A7AF8">
        <w:rPr>
          <w:rStyle w:val="FontStyle84"/>
          <w:rFonts w:ascii="Times New Roman" w:hAnsi="Times New Roman" w:cs="Times New Roman"/>
          <w:sz w:val="24"/>
          <w:szCs w:val="24"/>
          <w:lang w:eastAsia="en-US"/>
        </w:rPr>
        <w:t>для стерилизации влажным теплом</w:t>
      </w:r>
      <w:r w:rsidR="009E58BA">
        <w:rPr>
          <w:rStyle w:val="FontStyle84"/>
          <w:rFonts w:ascii="Times New Roman" w:hAnsi="Times New Roman" w:cs="Times New Roman"/>
          <w:sz w:val="24"/>
          <w:szCs w:val="24"/>
          <w:lang w:eastAsia="en-US"/>
        </w:rPr>
        <w:t xml:space="preserve"> – </w:t>
      </w:r>
      <w:r w:rsidRPr="002A7AF8">
        <w:rPr>
          <w:rStyle w:val="FontStyle84"/>
          <w:rFonts w:ascii="Times New Roman" w:hAnsi="Times New Roman" w:cs="Times New Roman"/>
          <w:sz w:val="24"/>
          <w:szCs w:val="24"/>
          <w:lang w:eastAsia="en-US"/>
        </w:rPr>
        <w:t xml:space="preserve">автоклав поддерживающий температуру </w:t>
      </w:r>
      <w:r w:rsidR="006B43AA">
        <w:rPr>
          <w:rStyle w:val="FontStyle84"/>
          <w:rFonts w:ascii="Times New Roman" w:hAnsi="Times New Roman" w:cs="Times New Roman"/>
          <w:sz w:val="24"/>
          <w:szCs w:val="24"/>
          <w:lang w:eastAsia="en-US"/>
        </w:rPr>
        <w:t xml:space="preserve">           </w:t>
      </w:r>
      <w:r w:rsidRPr="002A7AF8">
        <w:rPr>
          <w:rStyle w:val="FontStyle84"/>
          <w:rFonts w:ascii="Times New Roman" w:hAnsi="Times New Roman" w:cs="Times New Roman"/>
          <w:sz w:val="24"/>
          <w:szCs w:val="24"/>
          <w:lang w:eastAsia="en-US"/>
        </w:rPr>
        <w:t xml:space="preserve">(121 + 3) ° </w:t>
      </w:r>
      <w:r w:rsidRPr="002A7AF8">
        <w:rPr>
          <w:rStyle w:val="FontStyle84"/>
          <w:rFonts w:ascii="Times New Roman" w:hAnsi="Times New Roman" w:cs="Times New Roman"/>
          <w:sz w:val="24"/>
          <w:szCs w:val="24"/>
          <w:lang w:val="en-US" w:eastAsia="en-US"/>
        </w:rPr>
        <w:t>C</w:t>
      </w:r>
      <w:r w:rsidRPr="002A7AF8">
        <w:rPr>
          <w:rStyle w:val="FontStyle84"/>
          <w:rFonts w:ascii="Times New Roman" w:hAnsi="Times New Roman" w:cs="Times New Roman"/>
          <w:sz w:val="24"/>
          <w:szCs w:val="24"/>
          <w:lang w:eastAsia="en-US"/>
        </w:rPr>
        <w:t xml:space="preserve"> в течение минимального времени выдержки 15 мин;</w:t>
      </w:r>
    </w:p>
    <w:p w:rsidR="002A7AF8" w:rsidRPr="002A7AF8" w:rsidRDefault="002A7AF8" w:rsidP="007810C3">
      <w:pPr>
        <w:pStyle w:val="Style51"/>
        <w:widowControl/>
        <w:numPr>
          <w:ilvl w:val="0"/>
          <w:numId w:val="16"/>
        </w:numPr>
        <w:tabs>
          <w:tab w:val="center" w:pos="851"/>
        </w:tabs>
        <w:ind w:left="0"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 xml:space="preserve">для стерилизации сухим жаром </w:t>
      </w:r>
      <w:r w:rsidR="00E513AE">
        <w:rPr>
          <w:rStyle w:val="FontStyle84"/>
          <w:rFonts w:ascii="Times New Roman" w:hAnsi="Times New Roman" w:cs="Times New Roman"/>
          <w:sz w:val="24"/>
          <w:szCs w:val="24"/>
          <w:lang w:eastAsia="en-US"/>
        </w:rPr>
        <w:t>–</w:t>
      </w:r>
      <w:r w:rsidRPr="002A7AF8">
        <w:rPr>
          <w:rStyle w:val="FontStyle84"/>
          <w:rFonts w:ascii="Times New Roman" w:hAnsi="Times New Roman" w:cs="Times New Roman"/>
          <w:sz w:val="24"/>
          <w:szCs w:val="24"/>
          <w:lang w:eastAsia="en-US"/>
        </w:rPr>
        <w:t xml:space="preserve"> сухожаровой шкаф, способный поддерживать температуру (180 + 5) °</w:t>
      </w:r>
      <w:r w:rsidRPr="006B43AA">
        <w:rPr>
          <w:rStyle w:val="FontStyle84"/>
          <w:rFonts w:ascii="Times New Roman" w:hAnsi="Times New Roman" w:cs="Times New Roman"/>
          <w:sz w:val="24"/>
          <w:szCs w:val="24"/>
          <w:lang w:eastAsia="en-US"/>
        </w:rPr>
        <w:t>C</w:t>
      </w:r>
      <w:r w:rsidRPr="002A7AF8">
        <w:rPr>
          <w:rStyle w:val="FontStyle84"/>
          <w:rFonts w:ascii="Times New Roman" w:hAnsi="Times New Roman" w:cs="Times New Roman"/>
          <w:sz w:val="24"/>
          <w:szCs w:val="24"/>
          <w:lang w:eastAsia="en-US"/>
        </w:rPr>
        <w:t xml:space="preserve"> в течени</w:t>
      </w:r>
      <w:r w:rsidR="009E58BA">
        <w:rPr>
          <w:rStyle w:val="FontStyle84"/>
          <w:rFonts w:ascii="Times New Roman" w:hAnsi="Times New Roman" w:cs="Times New Roman"/>
          <w:sz w:val="24"/>
          <w:szCs w:val="24"/>
          <w:lang w:eastAsia="en-US"/>
        </w:rPr>
        <w:t>е</w:t>
      </w:r>
      <w:r w:rsidRPr="002A7AF8">
        <w:rPr>
          <w:rStyle w:val="FontStyle84"/>
          <w:rFonts w:ascii="Times New Roman" w:hAnsi="Times New Roman" w:cs="Times New Roman"/>
          <w:sz w:val="24"/>
          <w:szCs w:val="24"/>
          <w:lang w:eastAsia="en-US"/>
        </w:rPr>
        <w:t xml:space="preserve"> времени выдержки минимум 30 мин, при (170 + 5) °</w:t>
      </w:r>
      <w:r w:rsidRPr="006B43AA">
        <w:rPr>
          <w:rStyle w:val="FontStyle84"/>
          <w:rFonts w:ascii="Times New Roman" w:hAnsi="Times New Roman" w:cs="Times New Roman"/>
          <w:sz w:val="24"/>
          <w:szCs w:val="24"/>
          <w:lang w:eastAsia="en-US"/>
        </w:rPr>
        <w:t>C</w:t>
      </w:r>
      <w:r w:rsidRPr="002A7AF8">
        <w:rPr>
          <w:rStyle w:val="FontStyle84"/>
          <w:rFonts w:ascii="Times New Roman" w:hAnsi="Times New Roman" w:cs="Times New Roman"/>
          <w:sz w:val="24"/>
          <w:szCs w:val="24"/>
          <w:lang w:eastAsia="en-US"/>
        </w:rPr>
        <w:t xml:space="preserve"> ми</w:t>
      </w:r>
      <w:r w:rsidR="006B43AA">
        <w:rPr>
          <w:rStyle w:val="FontStyle84"/>
          <w:rFonts w:ascii="Times New Roman" w:hAnsi="Times New Roman" w:cs="Times New Roman"/>
          <w:sz w:val="24"/>
          <w:szCs w:val="24"/>
          <w:lang w:eastAsia="en-US"/>
        </w:rPr>
        <w:t>нимальном времени выдержки 1 ч</w:t>
      </w:r>
      <w:r w:rsidRPr="002A7AF8">
        <w:rPr>
          <w:rStyle w:val="FontStyle84"/>
          <w:rFonts w:ascii="Times New Roman" w:hAnsi="Times New Roman" w:cs="Times New Roman"/>
          <w:sz w:val="24"/>
          <w:szCs w:val="24"/>
          <w:lang w:eastAsia="en-US"/>
        </w:rPr>
        <w:t xml:space="preserve"> или при (160 + 5) °</w:t>
      </w:r>
      <w:r w:rsidRPr="006B43AA">
        <w:rPr>
          <w:rStyle w:val="FontStyle84"/>
          <w:rFonts w:ascii="Times New Roman" w:hAnsi="Times New Roman" w:cs="Times New Roman"/>
          <w:sz w:val="24"/>
          <w:szCs w:val="24"/>
          <w:lang w:eastAsia="en-US"/>
        </w:rPr>
        <w:t>C</w:t>
      </w:r>
      <w:r w:rsidRPr="002A7AF8">
        <w:rPr>
          <w:rStyle w:val="FontStyle84"/>
          <w:rFonts w:ascii="Times New Roman" w:hAnsi="Times New Roman" w:cs="Times New Roman"/>
          <w:sz w:val="24"/>
          <w:szCs w:val="24"/>
          <w:lang w:eastAsia="en-US"/>
        </w:rPr>
        <w:t xml:space="preserve"> минимальном времени выдержки 2 часа.</w:t>
      </w:r>
    </w:p>
    <w:p w:rsidR="002A7AF8" w:rsidRPr="002A7AF8" w:rsidRDefault="002A7AF8" w:rsidP="002A7AF8">
      <w:pPr>
        <w:pStyle w:val="Style51"/>
        <w:widowControl/>
        <w:ind w:firstLine="567"/>
        <w:jc w:val="both"/>
        <w:rPr>
          <w:rStyle w:val="FontStyle84"/>
          <w:rFonts w:ascii="Times New Roman" w:hAnsi="Times New Roman" w:cs="Times New Roman"/>
          <w:sz w:val="24"/>
          <w:szCs w:val="24"/>
        </w:rPr>
      </w:pPr>
      <w:r w:rsidRPr="002A7AF8">
        <w:rPr>
          <w:rStyle w:val="FontStyle86"/>
          <w:rFonts w:ascii="Times New Roman" w:hAnsi="Times New Roman" w:cs="Times New Roman"/>
          <w:sz w:val="24"/>
          <w:szCs w:val="24"/>
        </w:rPr>
        <w:t xml:space="preserve">5.3.2.2 Водяная баня, </w:t>
      </w:r>
      <w:r w:rsidR="00681D78">
        <w:rPr>
          <w:rStyle w:val="FontStyle84"/>
          <w:rFonts w:ascii="Times New Roman" w:hAnsi="Times New Roman" w:cs="Times New Roman"/>
          <w:sz w:val="24"/>
          <w:szCs w:val="24"/>
        </w:rPr>
        <w:t>возможность контроля при (20</w:t>
      </w:r>
      <w:r w:rsidRPr="002A7AF8">
        <w:rPr>
          <w:rStyle w:val="FontStyle84"/>
          <w:rFonts w:ascii="Times New Roman" w:hAnsi="Times New Roman" w:cs="Times New Roman"/>
          <w:sz w:val="24"/>
          <w:szCs w:val="24"/>
        </w:rPr>
        <w:t xml:space="preserve"> ± 1</w:t>
      </w:r>
      <w:r w:rsidR="00681D78">
        <w:rPr>
          <w:rStyle w:val="FontStyle84"/>
          <w:rFonts w:ascii="Times New Roman" w:hAnsi="Times New Roman" w:cs="Times New Roman"/>
          <w:sz w:val="24"/>
          <w:szCs w:val="24"/>
        </w:rPr>
        <w:t>)</w:t>
      </w:r>
      <w:r w:rsidRPr="002A7AF8">
        <w:rPr>
          <w:rStyle w:val="FontStyle84"/>
          <w:rFonts w:ascii="Times New Roman" w:hAnsi="Times New Roman" w:cs="Times New Roman"/>
          <w:sz w:val="24"/>
          <w:szCs w:val="24"/>
        </w:rPr>
        <w:t xml:space="preserve"> °</w:t>
      </w:r>
      <w:r w:rsidRPr="002A7AF8">
        <w:rPr>
          <w:rStyle w:val="FontStyle84"/>
          <w:rFonts w:ascii="Times New Roman" w:hAnsi="Times New Roman" w:cs="Times New Roman"/>
          <w:sz w:val="24"/>
          <w:szCs w:val="24"/>
          <w:lang w:val="en-US"/>
        </w:rPr>
        <w:t>C</w:t>
      </w:r>
      <w:r w:rsidRPr="002A7AF8">
        <w:rPr>
          <w:rStyle w:val="FontStyle84"/>
          <w:rFonts w:ascii="Times New Roman" w:hAnsi="Times New Roman" w:cs="Times New Roman"/>
          <w:sz w:val="24"/>
          <w:szCs w:val="24"/>
        </w:rPr>
        <w:t xml:space="preserve"> и при дополнительных и</w:t>
      </w:r>
      <w:r w:rsidR="00E513AE">
        <w:rPr>
          <w:rStyle w:val="FontStyle84"/>
          <w:rFonts w:ascii="Times New Roman" w:hAnsi="Times New Roman" w:cs="Times New Roman"/>
          <w:sz w:val="24"/>
          <w:szCs w:val="24"/>
        </w:rPr>
        <w:t>спытательных температурах (± 1) °</w:t>
      </w:r>
      <w:r w:rsidRPr="002A7AF8">
        <w:rPr>
          <w:rStyle w:val="FontStyle84"/>
          <w:rFonts w:ascii="Times New Roman" w:hAnsi="Times New Roman" w:cs="Times New Roman"/>
          <w:sz w:val="24"/>
          <w:szCs w:val="24"/>
          <w:lang w:val="en-US"/>
        </w:rPr>
        <w:t>C</w:t>
      </w:r>
      <w:r w:rsidRPr="002A7AF8">
        <w:rPr>
          <w:rStyle w:val="FontStyle84"/>
          <w:rFonts w:ascii="Times New Roman" w:hAnsi="Times New Roman" w:cs="Times New Roman"/>
          <w:sz w:val="24"/>
          <w:szCs w:val="24"/>
        </w:rPr>
        <w:t>.</w:t>
      </w:r>
    </w:p>
    <w:p w:rsidR="002A7AF8" w:rsidRPr="002A7AF8" w:rsidRDefault="002A7AF8" w:rsidP="002A7AF8">
      <w:pPr>
        <w:pStyle w:val="Style51"/>
        <w:widowControl/>
        <w:ind w:firstLine="567"/>
        <w:jc w:val="both"/>
        <w:rPr>
          <w:rStyle w:val="FontStyle84"/>
          <w:rFonts w:ascii="Times New Roman" w:hAnsi="Times New Roman" w:cs="Times New Roman"/>
          <w:sz w:val="24"/>
          <w:szCs w:val="24"/>
        </w:rPr>
      </w:pPr>
      <w:r w:rsidRPr="002A7AF8">
        <w:rPr>
          <w:rStyle w:val="FontStyle86"/>
          <w:rFonts w:ascii="Times New Roman" w:hAnsi="Times New Roman" w:cs="Times New Roman"/>
          <w:sz w:val="24"/>
          <w:szCs w:val="24"/>
        </w:rPr>
        <w:t xml:space="preserve">5.3.2.3 </w:t>
      </w:r>
      <w:r w:rsidRPr="002A7AF8">
        <w:rPr>
          <w:rStyle w:val="FontStyle86"/>
          <w:rFonts w:ascii="Times New Roman" w:hAnsi="Times New Roman" w:cs="Times New Roman"/>
          <w:sz w:val="24"/>
          <w:szCs w:val="24"/>
          <w:lang w:val="kk-KZ"/>
        </w:rPr>
        <w:t xml:space="preserve"> Термостат</w:t>
      </w:r>
      <w:r w:rsidRPr="002A7AF8">
        <w:rPr>
          <w:rStyle w:val="FontStyle86"/>
          <w:rFonts w:ascii="Times New Roman" w:hAnsi="Times New Roman" w:cs="Times New Roman"/>
          <w:sz w:val="24"/>
          <w:szCs w:val="24"/>
        </w:rPr>
        <w:t xml:space="preserve">, </w:t>
      </w:r>
      <w:r w:rsidRPr="002A7AF8">
        <w:rPr>
          <w:rStyle w:val="FontStyle84"/>
          <w:rFonts w:ascii="Times New Roman" w:hAnsi="Times New Roman" w:cs="Times New Roman"/>
          <w:sz w:val="24"/>
          <w:szCs w:val="24"/>
        </w:rPr>
        <w:t>возможность ре</w:t>
      </w:r>
      <w:r w:rsidR="00E513AE">
        <w:rPr>
          <w:rStyle w:val="FontStyle84"/>
          <w:rFonts w:ascii="Times New Roman" w:hAnsi="Times New Roman" w:cs="Times New Roman"/>
          <w:sz w:val="24"/>
          <w:szCs w:val="24"/>
        </w:rPr>
        <w:t xml:space="preserve">гулирования при температуре (36 </w:t>
      </w:r>
      <w:r w:rsidRPr="002A7AF8">
        <w:rPr>
          <w:rStyle w:val="FontStyle84"/>
          <w:rFonts w:ascii="Times New Roman" w:hAnsi="Times New Roman" w:cs="Times New Roman"/>
          <w:sz w:val="24"/>
          <w:szCs w:val="24"/>
        </w:rPr>
        <w:t>± 1</w:t>
      </w:r>
      <w:r w:rsidR="00681D78">
        <w:rPr>
          <w:rStyle w:val="FontStyle84"/>
          <w:rFonts w:ascii="Times New Roman" w:hAnsi="Times New Roman" w:cs="Times New Roman"/>
          <w:sz w:val="24"/>
          <w:szCs w:val="24"/>
        </w:rPr>
        <w:t>)</w:t>
      </w:r>
      <w:r w:rsidRPr="002A7AF8">
        <w:rPr>
          <w:rStyle w:val="FontStyle84"/>
          <w:rFonts w:ascii="Times New Roman" w:hAnsi="Times New Roman" w:cs="Times New Roman"/>
          <w:sz w:val="24"/>
          <w:szCs w:val="24"/>
        </w:rPr>
        <w:t xml:space="preserve"> °</w:t>
      </w:r>
      <w:r w:rsidRPr="002A7AF8">
        <w:rPr>
          <w:rStyle w:val="FontStyle84"/>
          <w:rFonts w:ascii="Times New Roman" w:hAnsi="Times New Roman" w:cs="Times New Roman"/>
          <w:sz w:val="24"/>
          <w:szCs w:val="24"/>
          <w:lang w:val="en-US"/>
        </w:rPr>
        <w:t>C</w:t>
      </w:r>
      <w:r w:rsidRPr="002A7AF8">
        <w:rPr>
          <w:rStyle w:val="FontStyle84"/>
          <w:rFonts w:ascii="Times New Roman" w:hAnsi="Times New Roman" w:cs="Times New Roman"/>
          <w:sz w:val="24"/>
          <w:szCs w:val="24"/>
        </w:rPr>
        <w:t xml:space="preserve"> или </w:t>
      </w:r>
      <w:r w:rsidR="00681D78">
        <w:rPr>
          <w:rStyle w:val="FontStyle84"/>
          <w:rFonts w:ascii="Times New Roman" w:hAnsi="Times New Roman" w:cs="Times New Roman"/>
          <w:sz w:val="24"/>
          <w:szCs w:val="24"/>
        </w:rPr>
        <w:t xml:space="preserve">         (37 </w:t>
      </w:r>
      <w:r w:rsidRPr="002A7AF8">
        <w:rPr>
          <w:rStyle w:val="FontStyle84"/>
          <w:rFonts w:ascii="Times New Roman" w:hAnsi="Times New Roman" w:cs="Times New Roman"/>
          <w:sz w:val="24"/>
          <w:szCs w:val="24"/>
        </w:rPr>
        <w:t>± 1</w:t>
      </w:r>
      <w:r w:rsidR="00681D78">
        <w:rPr>
          <w:rStyle w:val="FontStyle84"/>
          <w:rFonts w:ascii="Times New Roman" w:hAnsi="Times New Roman" w:cs="Times New Roman"/>
          <w:sz w:val="24"/>
          <w:szCs w:val="24"/>
        </w:rPr>
        <w:t>)</w:t>
      </w:r>
      <w:r w:rsidRPr="002A7AF8">
        <w:rPr>
          <w:rStyle w:val="FontStyle84"/>
          <w:rFonts w:ascii="Times New Roman" w:hAnsi="Times New Roman" w:cs="Times New Roman"/>
          <w:sz w:val="24"/>
          <w:szCs w:val="24"/>
        </w:rPr>
        <w:t xml:space="preserve"> °</w:t>
      </w:r>
      <w:r w:rsidRPr="002A7AF8">
        <w:rPr>
          <w:rStyle w:val="FontStyle84"/>
          <w:rFonts w:ascii="Times New Roman" w:hAnsi="Times New Roman" w:cs="Times New Roman"/>
          <w:sz w:val="24"/>
          <w:szCs w:val="24"/>
          <w:lang w:val="en-US"/>
        </w:rPr>
        <w:t>C</w:t>
      </w:r>
      <w:r w:rsidRPr="002A7AF8">
        <w:rPr>
          <w:rStyle w:val="FontStyle84"/>
          <w:rFonts w:ascii="Times New Roman" w:hAnsi="Times New Roman" w:cs="Times New Roman"/>
          <w:sz w:val="24"/>
          <w:szCs w:val="24"/>
        </w:rPr>
        <w:t>. Такая же температура должна использоваться для, во время испытания, а также для проверки и контроля .</w:t>
      </w:r>
    </w:p>
    <w:p w:rsidR="002A7AF8" w:rsidRPr="002A7AF8" w:rsidRDefault="002A7AF8" w:rsidP="002A7AF8">
      <w:pPr>
        <w:pStyle w:val="Style51"/>
        <w:widowControl/>
        <w:ind w:firstLine="567"/>
        <w:jc w:val="both"/>
        <w:rPr>
          <w:rStyle w:val="FontStyle84"/>
          <w:rFonts w:ascii="Times New Roman" w:hAnsi="Times New Roman" w:cs="Times New Roman"/>
          <w:sz w:val="24"/>
          <w:szCs w:val="24"/>
        </w:rPr>
      </w:pPr>
      <w:r w:rsidRPr="002A7AF8">
        <w:rPr>
          <w:rStyle w:val="FontStyle86"/>
          <w:rFonts w:ascii="Times New Roman" w:hAnsi="Times New Roman" w:cs="Times New Roman"/>
          <w:sz w:val="24"/>
          <w:szCs w:val="24"/>
        </w:rPr>
        <w:t xml:space="preserve">5.3.2.4 </w:t>
      </w:r>
      <w:r w:rsidRPr="002A7AF8">
        <w:rPr>
          <w:rStyle w:val="FontStyle86"/>
          <w:rFonts w:ascii="Times New Roman" w:hAnsi="Times New Roman" w:cs="Times New Roman"/>
          <w:sz w:val="24"/>
          <w:szCs w:val="24"/>
          <w:lang w:val="en-US"/>
        </w:rPr>
        <w:t>pH</w:t>
      </w:r>
      <w:r w:rsidRPr="002A7AF8">
        <w:rPr>
          <w:rStyle w:val="FontStyle86"/>
          <w:rFonts w:ascii="Times New Roman" w:hAnsi="Times New Roman" w:cs="Times New Roman"/>
          <w:sz w:val="24"/>
          <w:szCs w:val="24"/>
        </w:rPr>
        <w:t xml:space="preserve">-метр, </w:t>
      </w:r>
      <w:r w:rsidRPr="002A7AF8">
        <w:rPr>
          <w:rStyle w:val="FontStyle84"/>
          <w:rFonts w:ascii="Times New Roman" w:hAnsi="Times New Roman" w:cs="Times New Roman"/>
          <w:sz w:val="24"/>
          <w:szCs w:val="24"/>
        </w:rPr>
        <w:t xml:space="preserve">имеющий погрешность калибровки не более </w:t>
      </w:r>
      <w:r w:rsidR="00681D78">
        <w:rPr>
          <w:rStyle w:val="FontStyle84"/>
          <w:rFonts w:ascii="Times New Roman" w:hAnsi="Times New Roman" w:cs="Times New Roman"/>
          <w:sz w:val="24"/>
          <w:szCs w:val="24"/>
        </w:rPr>
        <w:t>(</w:t>
      </w:r>
      <w:r w:rsidRPr="002A7AF8">
        <w:rPr>
          <w:rStyle w:val="FontStyle84"/>
          <w:rFonts w:ascii="Times New Roman" w:hAnsi="Times New Roman" w:cs="Times New Roman"/>
          <w:sz w:val="24"/>
          <w:szCs w:val="24"/>
        </w:rPr>
        <w:t>± 0,1</w:t>
      </w:r>
      <w:r w:rsidR="00681D78">
        <w:rPr>
          <w:rStyle w:val="FontStyle84"/>
          <w:rFonts w:ascii="Times New Roman" w:hAnsi="Times New Roman" w:cs="Times New Roman"/>
          <w:sz w:val="24"/>
          <w:szCs w:val="24"/>
        </w:rPr>
        <w:t>)</w:t>
      </w:r>
      <w:r w:rsidRPr="002A7AF8">
        <w:rPr>
          <w:rStyle w:val="FontStyle84"/>
          <w:rFonts w:ascii="Times New Roman" w:hAnsi="Times New Roman" w:cs="Times New Roman"/>
          <w:sz w:val="24"/>
          <w:szCs w:val="24"/>
        </w:rPr>
        <w:t xml:space="preserve"> </w:t>
      </w:r>
      <w:r w:rsidRPr="002A7AF8">
        <w:rPr>
          <w:rStyle w:val="FontStyle84"/>
          <w:rFonts w:ascii="Times New Roman" w:hAnsi="Times New Roman" w:cs="Times New Roman"/>
          <w:sz w:val="24"/>
          <w:szCs w:val="24"/>
          <w:lang w:val="en-US"/>
        </w:rPr>
        <w:t>pH</w:t>
      </w:r>
      <w:r w:rsidRPr="002A7AF8">
        <w:rPr>
          <w:rStyle w:val="FontStyle84"/>
          <w:rFonts w:ascii="Times New Roman" w:hAnsi="Times New Roman" w:cs="Times New Roman"/>
          <w:sz w:val="24"/>
          <w:szCs w:val="24"/>
        </w:rPr>
        <w:t xml:space="preserve"> при </w:t>
      </w:r>
      <w:r w:rsidR="006B43AA">
        <w:rPr>
          <w:rStyle w:val="FontStyle84"/>
          <w:rFonts w:ascii="Times New Roman" w:hAnsi="Times New Roman" w:cs="Times New Roman"/>
          <w:sz w:val="24"/>
          <w:szCs w:val="24"/>
        </w:rPr>
        <w:t xml:space="preserve">                  </w:t>
      </w:r>
      <w:r w:rsidRPr="002A7AF8">
        <w:rPr>
          <w:rStyle w:val="FontStyle84"/>
          <w:rFonts w:ascii="Times New Roman" w:hAnsi="Times New Roman" w:cs="Times New Roman"/>
          <w:sz w:val="24"/>
          <w:szCs w:val="24"/>
        </w:rPr>
        <w:t>(20</w:t>
      </w:r>
      <w:r w:rsidR="00E513AE">
        <w:rPr>
          <w:rStyle w:val="FontStyle84"/>
          <w:rFonts w:ascii="Times New Roman" w:hAnsi="Times New Roman" w:cs="Times New Roman"/>
          <w:sz w:val="24"/>
          <w:szCs w:val="24"/>
        </w:rPr>
        <w:t>,0</w:t>
      </w:r>
      <w:r w:rsidRPr="002A7AF8">
        <w:rPr>
          <w:rStyle w:val="FontStyle84"/>
          <w:rFonts w:ascii="Times New Roman" w:hAnsi="Times New Roman" w:cs="Times New Roman"/>
          <w:sz w:val="24"/>
          <w:szCs w:val="24"/>
        </w:rPr>
        <w:t xml:space="preserve"> ± 0,1) °</w:t>
      </w:r>
      <w:r w:rsidRPr="002A7AF8">
        <w:rPr>
          <w:rStyle w:val="FontStyle84"/>
          <w:rFonts w:ascii="Times New Roman" w:hAnsi="Times New Roman" w:cs="Times New Roman"/>
          <w:sz w:val="24"/>
          <w:szCs w:val="24"/>
          <w:lang w:val="en-US"/>
        </w:rPr>
        <w:t>C</w:t>
      </w:r>
      <w:r w:rsidRPr="002A7AF8">
        <w:rPr>
          <w:rStyle w:val="FontStyle84"/>
          <w:rFonts w:ascii="Times New Roman" w:hAnsi="Times New Roman" w:cs="Times New Roman"/>
          <w:sz w:val="24"/>
          <w:szCs w:val="24"/>
        </w:rPr>
        <w:t xml:space="preserve">. Прокалывающий электрод или электрод с плоской мембраной следует использовать для измерения </w:t>
      </w:r>
      <w:r w:rsidRPr="002A7AF8">
        <w:rPr>
          <w:rStyle w:val="FontStyle84"/>
          <w:rFonts w:ascii="Times New Roman" w:hAnsi="Times New Roman" w:cs="Times New Roman"/>
          <w:sz w:val="24"/>
          <w:szCs w:val="24"/>
          <w:lang w:val="en-US"/>
        </w:rPr>
        <w:t>pH</w:t>
      </w:r>
      <w:r w:rsidRPr="002A7AF8">
        <w:rPr>
          <w:rStyle w:val="FontStyle84"/>
          <w:rFonts w:ascii="Times New Roman" w:hAnsi="Times New Roman" w:cs="Times New Roman"/>
          <w:sz w:val="24"/>
          <w:szCs w:val="24"/>
        </w:rPr>
        <w:t xml:space="preserve"> агаровой среды (</w:t>
      </w:r>
      <w:r w:rsidR="006B43AA">
        <w:rPr>
          <w:rStyle w:val="FontStyle84"/>
          <w:rFonts w:ascii="Times New Roman" w:hAnsi="Times New Roman" w:cs="Times New Roman"/>
          <w:sz w:val="24"/>
          <w:szCs w:val="24"/>
        </w:rPr>
        <w:t xml:space="preserve">см. </w:t>
      </w:r>
      <w:r w:rsidRPr="002A7AF8">
        <w:rPr>
          <w:rStyle w:val="FontStyle84"/>
          <w:rFonts w:ascii="Times New Roman" w:hAnsi="Times New Roman" w:cs="Times New Roman"/>
          <w:sz w:val="24"/>
          <w:szCs w:val="24"/>
        </w:rPr>
        <w:t>5.2.2.3).</w:t>
      </w:r>
    </w:p>
    <w:p w:rsidR="002A7AF8" w:rsidRPr="002A7AF8" w:rsidRDefault="002A7AF8" w:rsidP="002A7AF8">
      <w:pPr>
        <w:pStyle w:val="Style16"/>
        <w:widowControl/>
        <w:ind w:firstLine="567"/>
        <w:jc w:val="both"/>
        <w:rPr>
          <w:rStyle w:val="FontStyle86"/>
          <w:rFonts w:ascii="Times New Roman" w:hAnsi="Times New Roman" w:cs="Times New Roman"/>
          <w:sz w:val="24"/>
          <w:szCs w:val="24"/>
          <w:lang w:eastAsia="en-US"/>
        </w:rPr>
      </w:pPr>
      <w:r w:rsidRPr="002A7AF8">
        <w:rPr>
          <w:rStyle w:val="FontStyle86"/>
          <w:rFonts w:ascii="Times New Roman" w:hAnsi="Times New Roman" w:cs="Times New Roman"/>
          <w:sz w:val="24"/>
          <w:szCs w:val="24"/>
          <w:lang w:eastAsia="en-US"/>
        </w:rPr>
        <w:t>5.3.2.5 Секундомер</w:t>
      </w:r>
    </w:p>
    <w:p w:rsidR="002A7AF8" w:rsidRPr="002A7AF8" w:rsidRDefault="002A7AF8" w:rsidP="002A7AF8">
      <w:pPr>
        <w:pStyle w:val="Style16"/>
        <w:widowControl/>
        <w:ind w:firstLine="567"/>
        <w:jc w:val="both"/>
        <w:rPr>
          <w:rStyle w:val="FontStyle84"/>
          <w:rFonts w:ascii="Times New Roman" w:hAnsi="Times New Roman" w:cs="Times New Roman"/>
          <w:sz w:val="24"/>
          <w:szCs w:val="24"/>
        </w:rPr>
      </w:pPr>
      <w:r w:rsidRPr="002A7AF8">
        <w:rPr>
          <w:rStyle w:val="FontStyle86"/>
          <w:rFonts w:ascii="Times New Roman" w:hAnsi="Times New Roman" w:cs="Times New Roman"/>
          <w:sz w:val="24"/>
          <w:szCs w:val="24"/>
        </w:rPr>
        <w:t xml:space="preserve">5.3.2.6 Электромеханическая мешалка, </w:t>
      </w:r>
      <w:r w:rsidRPr="002A7AF8">
        <w:rPr>
          <w:rStyle w:val="FontStyle84"/>
          <w:rFonts w:ascii="Times New Roman" w:hAnsi="Times New Roman" w:cs="Times New Roman"/>
          <w:sz w:val="24"/>
          <w:szCs w:val="24"/>
        </w:rPr>
        <w:t xml:space="preserve">например </w:t>
      </w:r>
      <w:r w:rsidRPr="002A7AF8">
        <w:rPr>
          <w:rStyle w:val="FontStyle84"/>
          <w:rFonts w:ascii="Times New Roman" w:hAnsi="Times New Roman" w:cs="Times New Roman"/>
          <w:sz w:val="24"/>
          <w:szCs w:val="24"/>
          <w:lang w:val="en-US"/>
        </w:rPr>
        <w:t>Vortex</w:t>
      </w:r>
      <w:r w:rsidRPr="002A7AF8">
        <w:rPr>
          <w:rStyle w:val="FontStyle84"/>
          <w:rFonts w:ascii="Times New Roman" w:hAnsi="Times New Roman" w:cs="Times New Roman"/>
          <w:sz w:val="24"/>
          <w:szCs w:val="24"/>
        </w:rPr>
        <w:t xml:space="preserve">® </w:t>
      </w:r>
      <w:r w:rsidRPr="002A7AF8">
        <w:rPr>
          <w:rStyle w:val="FontStyle84"/>
          <w:rFonts w:ascii="Times New Roman" w:hAnsi="Times New Roman" w:cs="Times New Roman"/>
          <w:sz w:val="24"/>
          <w:szCs w:val="24"/>
          <w:lang w:val="en-US"/>
        </w:rPr>
        <w:t>mixer</w:t>
      </w:r>
      <w:r>
        <w:rPr>
          <w:rStyle w:val="a8"/>
          <w:rFonts w:ascii="Times New Roman" w:hAnsi="Times New Roman" w:cs="Times New Roman"/>
          <w:color w:val="000000"/>
        </w:rPr>
        <w:footnoteReference w:customMarkFollows="1" w:id="2"/>
        <w:t>2)</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6"/>
          <w:rFonts w:ascii="Times New Roman" w:hAnsi="Times New Roman" w:cs="Times New Roman"/>
          <w:sz w:val="24"/>
          <w:szCs w:val="24"/>
          <w:lang w:eastAsia="en-US"/>
        </w:rPr>
        <w:t xml:space="preserve">5.3.2.7 Аппарат мембранной фильтрации, </w:t>
      </w:r>
      <w:r w:rsidRPr="002A7AF8">
        <w:rPr>
          <w:rStyle w:val="FontStyle84"/>
          <w:rFonts w:ascii="Times New Roman" w:hAnsi="Times New Roman" w:cs="Times New Roman"/>
          <w:sz w:val="24"/>
          <w:szCs w:val="24"/>
          <w:lang w:eastAsia="en-US"/>
        </w:rPr>
        <w:t xml:space="preserve">изготовленный из материала, совместимого с фильтруемыми веществами, с держателем фильтра объемом не менее </w:t>
      </w:r>
      <w:r w:rsidR="009E58BA">
        <w:rPr>
          <w:rStyle w:val="FontStyle84"/>
          <w:rFonts w:ascii="Times New Roman" w:hAnsi="Times New Roman" w:cs="Times New Roman"/>
          <w:sz w:val="24"/>
          <w:szCs w:val="24"/>
          <w:lang w:eastAsia="en-US"/>
        </w:rPr>
        <w:t xml:space="preserve">       </w:t>
      </w:r>
      <w:r w:rsidRPr="002A7AF8">
        <w:rPr>
          <w:rStyle w:val="FontStyle84"/>
          <w:rFonts w:ascii="Times New Roman" w:hAnsi="Times New Roman" w:cs="Times New Roman"/>
          <w:sz w:val="24"/>
          <w:szCs w:val="24"/>
          <w:lang w:eastAsia="en-US"/>
        </w:rPr>
        <w:t xml:space="preserve">50 </w:t>
      </w:r>
      <w:r w:rsidR="00681D78">
        <w:rPr>
          <w:rStyle w:val="FontStyle84"/>
          <w:rFonts w:ascii="Times New Roman" w:hAnsi="Times New Roman" w:cs="Times New Roman"/>
          <w:sz w:val="24"/>
          <w:szCs w:val="24"/>
          <w:lang w:eastAsia="en-US"/>
        </w:rPr>
        <w:t>см</w:t>
      </w:r>
      <w:r w:rsidR="00681D78" w:rsidRPr="00681D78">
        <w:rPr>
          <w:rStyle w:val="FontStyle84"/>
          <w:rFonts w:ascii="Times New Roman" w:hAnsi="Times New Roman" w:cs="Times New Roman"/>
          <w:sz w:val="24"/>
          <w:szCs w:val="24"/>
          <w:vertAlign w:val="superscript"/>
          <w:lang w:eastAsia="en-US"/>
        </w:rPr>
        <w:t>3</w:t>
      </w:r>
      <w:r w:rsidRPr="002A7AF8">
        <w:rPr>
          <w:rStyle w:val="FontStyle84"/>
          <w:rFonts w:ascii="Times New Roman" w:hAnsi="Times New Roman" w:cs="Times New Roman"/>
          <w:sz w:val="24"/>
          <w:szCs w:val="24"/>
          <w:lang w:eastAsia="en-US"/>
        </w:rPr>
        <w:t xml:space="preserve"> и пригодный для использования фильтров диаметром от 47 до 50 мм, а также размером пор 0,22 мкм для стерилизации жесткой воды (</w:t>
      </w:r>
      <w:r w:rsidR="006B43AA">
        <w:rPr>
          <w:rStyle w:val="FontStyle84"/>
          <w:rFonts w:ascii="Times New Roman" w:hAnsi="Times New Roman" w:cs="Times New Roman"/>
          <w:sz w:val="24"/>
          <w:szCs w:val="24"/>
          <w:lang w:eastAsia="en-US"/>
        </w:rPr>
        <w:t xml:space="preserve">см. </w:t>
      </w:r>
      <w:r w:rsidRPr="002A7AF8">
        <w:rPr>
          <w:rStyle w:val="FontStyle84"/>
          <w:rFonts w:ascii="Times New Roman" w:hAnsi="Times New Roman" w:cs="Times New Roman"/>
          <w:sz w:val="24"/>
          <w:szCs w:val="24"/>
          <w:lang w:eastAsia="en-US"/>
        </w:rPr>
        <w:t>5.2 .2.7).</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 xml:space="preserve">Используемый источник вакуума должен обеспечивать равномерный поток фильтрации. Во избежание чрезмерной фильтрации устройство должно быть настроено так, чтобы обеспечить фильтрацию 100 </w:t>
      </w:r>
      <w:r w:rsidR="006B43AA">
        <w:rPr>
          <w:rStyle w:val="FontStyle84"/>
          <w:rFonts w:ascii="Times New Roman" w:hAnsi="Times New Roman" w:cs="Times New Roman"/>
          <w:sz w:val="24"/>
          <w:szCs w:val="24"/>
          <w:lang w:eastAsia="en-US"/>
        </w:rPr>
        <w:t>см</w:t>
      </w:r>
      <w:r w:rsidR="006B43AA" w:rsidRPr="006B43AA">
        <w:rPr>
          <w:rStyle w:val="FontStyle84"/>
          <w:rFonts w:ascii="Times New Roman" w:hAnsi="Times New Roman" w:cs="Times New Roman"/>
          <w:sz w:val="24"/>
          <w:szCs w:val="24"/>
          <w:vertAlign w:val="superscript"/>
          <w:lang w:eastAsia="en-US"/>
        </w:rPr>
        <w:t>3</w:t>
      </w:r>
      <w:r w:rsidRPr="002A7AF8">
        <w:rPr>
          <w:rStyle w:val="FontStyle84"/>
          <w:rFonts w:ascii="Times New Roman" w:hAnsi="Times New Roman" w:cs="Times New Roman"/>
          <w:sz w:val="24"/>
          <w:szCs w:val="24"/>
          <w:lang w:eastAsia="en-US"/>
        </w:rPr>
        <w:t xml:space="preserve"> промывочной жидкости за </w:t>
      </w:r>
      <w:r w:rsidR="003B6143">
        <w:rPr>
          <w:rStyle w:val="FontStyle84"/>
          <w:rFonts w:ascii="Times New Roman" w:hAnsi="Times New Roman" w:cs="Times New Roman"/>
          <w:sz w:val="24"/>
          <w:szCs w:val="24"/>
          <w:lang w:eastAsia="en-US"/>
        </w:rPr>
        <w:t xml:space="preserve">от </w:t>
      </w:r>
      <w:r w:rsidRPr="002A7AF8">
        <w:rPr>
          <w:rStyle w:val="FontStyle84"/>
          <w:rFonts w:ascii="Times New Roman" w:hAnsi="Times New Roman" w:cs="Times New Roman"/>
          <w:sz w:val="24"/>
          <w:szCs w:val="24"/>
          <w:lang w:eastAsia="en-US"/>
        </w:rPr>
        <w:t>20</w:t>
      </w:r>
      <w:r w:rsidR="003B6143">
        <w:rPr>
          <w:rStyle w:val="FontStyle84"/>
          <w:rFonts w:ascii="Times New Roman" w:hAnsi="Times New Roman" w:cs="Times New Roman"/>
          <w:sz w:val="24"/>
          <w:szCs w:val="24"/>
          <w:lang w:eastAsia="en-US"/>
        </w:rPr>
        <w:t xml:space="preserve"> до </w:t>
      </w:r>
      <w:r w:rsidR="00681D78">
        <w:rPr>
          <w:rStyle w:val="FontStyle84"/>
          <w:rFonts w:ascii="Times New Roman" w:hAnsi="Times New Roman" w:cs="Times New Roman"/>
          <w:sz w:val="24"/>
          <w:szCs w:val="24"/>
          <w:lang w:eastAsia="en-US"/>
        </w:rPr>
        <w:t>40 с</w:t>
      </w:r>
      <w:r w:rsidRPr="002A7AF8">
        <w:rPr>
          <w:rStyle w:val="FontStyle84"/>
          <w:rFonts w:ascii="Times New Roman" w:hAnsi="Times New Roman" w:cs="Times New Roman"/>
          <w:sz w:val="24"/>
          <w:szCs w:val="24"/>
          <w:lang w:eastAsia="en-US"/>
        </w:rPr>
        <w:t>.</w:t>
      </w:r>
    </w:p>
    <w:p w:rsidR="002A7AF8" w:rsidRPr="002A7AF8" w:rsidRDefault="002A7AF8" w:rsidP="002A7AF8">
      <w:pPr>
        <w:pStyle w:val="Style51"/>
        <w:widowControl/>
        <w:ind w:firstLine="567"/>
        <w:jc w:val="both"/>
        <w:rPr>
          <w:rStyle w:val="FontStyle84"/>
          <w:rFonts w:ascii="Times New Roman" w:hAnsi="Times New Roman" w:cs="Times New Roman"/>
          <w:sz w:val="24"/>
          <w:szCs w:val="24"/>
        </w:rPr>
      </w:pPr>
      <w:r w:rsidRPr="002A7AF8">
        <w:rPr>
          <w:rStyle w:val="FontStyle86"/>
          <w:rFonts w:ascii="Times New Roman" w:hAnsi="Times New Roman" w:cs="Times New Roman"/>
          <w:sz w:val="24"/>
          <w:szCs w:val="24"/>
        </w:rPr>
        <w:t xml:space="preserve">5.3.2.8 Холодильник, с </w:t>
      </w:r>
      <w:r w:rsidRPr="002A7AF8">
        <w:rPr>
          <w:rStyle w:val="FontStyle84"/>
          <w:rFonts w:ascii="Times New Roman" w:hAnsi="Times New Roman" w:cs="Times New Roman"/>
          <w:sz w:val="24"/>
          <w:szCs w:val="24"/>
        </w:rPr>
        <w:t>возможностью регулирования температуры от 2 °</w:t>
      </w:r>
      <w:r w:rsidRPr="002A7AF8">
        <w:rPr>
          <w:rStyle w:val="FontStyle84"/>
          <w:rFonts w:ascii="Times New Roman" w:hAnsi="Times New Roman" w:cs="Times New Roman"/>
          <w:sz w:val="24"/>
          <w:szCs w:val="24"/>
          <w:lang w:val="en-US"/>
        </w:rPr>
        <w:t>C</w:t>
      </w:r>
      <w:r w:rsidRPr="002A7AF8">
        <w:rPr>
          <w:rStyle w:val="FontStyle84"/>
          <w:rFonts w:ascii="Times New Roman" w:hAnsi="Times New Roman" w:cs="Times New Roman"/>
          <w:sz w:val="24"/>
          <w:szCs w:val="24"/>
        </w:rPr>
        <w:t xml:space="preserve"> до 8 °</w:t>
      </w:r>
      <w:r w:rsidRPr="002A7AF8">
        <w:rPr>
          <w:rStyle w:val="FontStyle84"/>
          <w:rFonts w:ascii="Times New Roman" w:hAnsi="Times New Roman" w:cs="Times New Roman"/>
          <w:sz w:val="24"/>
          <w:szCs w:val="24"/>
          <w:lang w:val="en-US"/>
        </w:rPr>
        <w:t>C</w:t>
      </w:r>
      <w:r w:rsidRPr="002A7AF8">
        <w:rPr>
          <w:rStyle w:val="FontStyle84"/>
          <w:rFonts w:ascii="Times New Roman" w:hAnsi="Times New Roman" w:cs="Times New Roman"/>
          <w:sz w:val="24"/>
          <w:szCs w:val="24"/>
        </w:rPr>
        <w:t>.</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5.3.2.9 Измерительные пипетки, номинальной вместимостью 10</w:t>
      </w:r>
      <w:r w:rsidR="009E58BA">
        <w:rPr>
          <w:rStyle w:val="FontStyle84"/>
          <w:rFonts w:ascii="Times New Roman" w:hAnsi="Times New Roman" w:cs="Times New Roman"/>
          <w:sz w:val="24"/>
          <w:szCs w:val="24"/>
          <w:lang w:eastAsia="en-US"/>
        </w:rPr>
        <w:t>,0;</w:t>
      </w:r>
      <w:r w:rsidR="006B43AA" w:rsidRPr="006B43AA">
        <w:rPr>
          <w:rStyle w:val="FontStyle84"/>
          <w:rFonts w:ascii="Times New Roman" w:hAnsi="Times New Roman" w:cs="Times New Roman"/>
          <w:sz w:val="24"/>
          <w:szCs w:val="24"/>
          <w:lang w:eastAsia="en-US"/>
        </w:rPr>
        <w:t xml:space="preserve"> </w:t>
      </w:r>
      <w:r w:rsidRPr="002A7AF8">
        <w:rPr>
          <w:rStyle w:val="FontStyle84"/>
          <w:rFonts w:ascii="Times New Roman" w:hAnsi="Times New Roman" w:cs="Times New Roman"/>
          <w:sz w:val="24"/>
          <w:szCs w:val="24"/>
          <w:lang w:eastAsia="en-US"/>
        </w:rPr>
        <w:t>1</w:t>
      </w:r>
      <w:r w:rsidR="009E58BA">
        <w:rPr>
          <w:rStyle w:val="FontStyle84"/>
          <w:rFonts w:ascii="Times New Roman" w:hAnsi="Times New Roman" w:cs="Times New Roman"/>
          <w:sz w:val="24"/>
          <w:szCs w:val="24"/>
          <w:lang w:eastAsia="en-US"/>
        </w:rPr>
        <w:t>,0</w:t>
      </w:r>
      <w:r w:rsidRPr="002A7AF8">
        <w:rPr>
          <w:rStyle w:val="FontStyle84"/>
          <w:rFonts w:ascii="Times New Roman" w:hAnsi="Times New Roman" w:cs="Times New Roman"/>
          <w:sz w:val="24"/>
          <w:szCs w:val="24"/>
          <w:lang w:eastAsia="en-US"/>
        </w:rPr>
        <w:t xml:space="preserve"> и 0,1 </w:t>
      </w:r>
      <w:r w:rsidR="006B43AA">
        <w:rPr>
          <w:rStyle w:val="FontStyle84"/>
          <w:rFonts w:ascii="Times New Roman" w:hAnsi="Times New Roman" w:cs="Times New Roman"/>
          <w:sz w:val="24"/>
          <w:szCs w:val="24"/>
          <w:lang w:eastAsia="en-US"/>
        </w:rPr>
        <w:t>см</w:t>
      </w:r>
      <w:r w:rsidR="006B43AA" w:rsidRPr="006B43AA">
        <w:rPr>
          <w:rStyle w:val="FontStyle84"/>
          <w:rFonts w:ascii="Times New Roman" w:hAnsi="Times New Roman" w:cs="Times New Roman"/>
          <w:sz w:val="24"/>
          <w:szCs w:val="24"/>
          <w:vertAlign w:val="superscript"/>
          <w:lang w:eastAsia="en-US"/>
        </w:rPr>
        <w:t>3</w:t>
      </w:r>
      <w:r w:rsidRPr="002A7AF8">
        <w:rPr>
          <w:rStyle w:val="FontStyle84"/>
          <w:rFonts w:ascii="Times New Roman" w:hAnsi="Times New Roman" w:cs="Times New Roman"/>
          <w:sz w:val="24"/>
          <w:szCs w:val="24"/>
          <w:lang w:eastAsia="en-US"/>
        </w:rPr>
        <w:t>, или калиброванные автоматические пипетки.</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5.3.2.10 Чашки Петри, (чашки) размера от 90 до 100 мм.</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rPr>
        <w:t xml:space="preserve">5.3.2.11 Стеклянные шарики </w:t>
      </w:r>
      <w:r w:rsidRPr="002A7AF8">
        <w:rPr>
          <w:rStyle w:val="FontStyle84"/>
          <w:rFonts w:ascii="Times New Roman" w:hAnsi="Times New Roman" w:cs="Times New Roman"/>
          <w:sz w:val="24"/>
          <w:szCs w:val="24"/>
          <w:lang w:eastAsia="en-US"/>
        </w:rPr>
        <w:t>(</w:t>
      </w:r>
      <w:r w:rsidR="009E58BA" w:rsidRPr="002A7AF8">
        <w:rPr>
          <w:rStyle w:val="FontStyle84"/>
          <w:rFonts w:ascii="Times New Roman" w:hAnsi="Times New Roman" w:cs="Times New Roman"/>
          <w:sz w:val="24"/>
          <w:szCs w:val="24"/>
          <w:lang w:eastAsia="en-US"/>
        </w:rPr>
        <w:t xml:space="preserve">диаметр </w:t>
      </w:r>
      <w:r w:rsidRPr="002A7AF8">
        <w:rPr>
          <w:rStyle w:val="FontStyle84"/>
          <w:rFonts w:ascii="Times New Roman" w:hAnsi="Times New Roman" w:cs="Times New Roman"/>
          <w:sz w:val="24"/>
          <w:szCs w:val="24"/>
          <w:lang w:eastAsia="en-US"/>
        </w:rPr>
        <w:t>от 3 до 4 мм).</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5.3.2.12 Мерные цилиндры.</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rPr>
        <w:t xml:space="preserve">5.3.2.13 Распределитель, </w:t>
      </w:r>
      <w:r w:rsidRPr="002A7AF8">
        <w:rPr>
          <w:rStyle w:val="FontStyle84"/>
          <w:rFonts w:ascii="Times New Roman" w:hAnsi="Times New Roman" w:cs="Times New Roman"/>
          <w:sz w:val="24"/>
          <w:szCs w:val="24"/>
          <w:lang w:eastAsia="en-US"/>
        </w:rPr>
        <w:t>изготовленный из стекла или другого материала.</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 xml:space="preserve">5.3.2.14 Хирургические перчатки, </w:t>
      </w:r>
      <w:proofErr w:type="spellStart"/>
      <w:r w:rsidRPr="002A7AF8">
        <w:rPr>
          <w:rStyle w:val="FontStyle84"/>
          <w:rFonts w:ascii="Times New Roman" w:hAnsi="Times New Roman" w:cs="Times New Roman"/>
          <w:sz w:val="24"/>
          <w:szCs w:val="24"/>
          <w:lang w:eastAsia="en-US"/>
        </w:rPr>
        <w:t>неопудренные</w:t>
      </w:r>
      <w:proofErr w:type="spellEnd"/>
      <w:r w:rsidRPr="002A7AF8">
        <w:rPr>
          <w:rStyle w:val="FontStyle84"/>
          <w:rFonts w:ascii="Times New Roman" w:hAnsi="Times New Roman" w:cs="Times New Roman"/>
          <w:sz w:val="24"/>
          <w:szCs w:val="24"/>
          <w:lang w:eastAsia="en-US"/>
        </w:rPr>
        <w:t xml:space="preserve"> перчатки для использования в инвазивной хирургии, стерильные и не обладающие антимикробной активностью.</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lastRenderedPageBreak/>
        <w:t xml:space="preserve">Если производитель не подтверждает отсутствие какой-либо антимикробной активности, можно использовать следующий тест диффузии в </w:t>
      </w:r>
      <w:proofErr w:type="spellStart"/>
      <w:r w:rsidRPr="002A7AF8">
        <w:rPr>
          <w:rStyle w:val="FontStyle84"/>
          <w:rFonts w:ascii="Times New Roman" w:hAnsi="Times New Roman" w:cs="Times New Roman"/>
          <w:sz w:val="24"/>
          <w:szCs w:val="24"/>
          <w:lang w:eastAsia="en-US"/>
        </w:rPr>
        <w:t>агаре</w:t>
      </w:r>
      <w:proofErr w:type="spellEnd"/>
      <w:r w:rsidRPr="002A7AF8">
        <w:rPr>
          <w:rStyle w:val="FontStyle84"/>
          <w:rFonts w:ascii="Times New Roman" w:hAnsi="Times New Roman" w:cs="Times New Roman"/>
          <w:sz w:val="24"/>
          <w:szCs w:val="24"/>
          <w:lang w:eastAsia="en-US"/>
        </w:rPr>
        <w:t>:</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Приготовьте суспензию из 10</w:t>
      </w:r>
      <w:r w:rsidRPr="001D4243">
        <w:rPr>
          <w:rStyle w:val="FontStyle84"/>
          <w:rFonts w:ascii="Times New Roman" w:hAnsi="Times New Roman" w:cs="Times New Roman"/>
          <w:sz w:val="24"/>
          <w:szCs w:val="24"/>
          <w:vertAlign w:val="superscript"/>
          <w:lang w:eastAsia="en-US"/>
        </w:rPr>
        <w:t xml:space="preserve">8 </w:t>
      </w:r>
      <w:r w:rsidRPr="002A7AF8">
        <w:rPr>
          <w:rStyle w:val="FontStyle84"/>
          <w:rFonts w:ascii="Times New Roman" w:hAnsi="Times New Roman" w:cs="Times New Roman"/>
          <w:sz w:val="24"/>
          <w:szCs w:val="24"/>
          <w:lang w:eastAsia="en-US"/>
        </w:rPr>
        <w:t xml:space="preserve">спор </w:t>
      </w:r>
      <w:proofErr w:type="spellStart"/>
      <w:r w:rsidRPr="002A7AF8">
        <w:rPr>
          <w:rStyle w:val="FontStyle84"/>
          <w:rFonts w:ascii="Times New Roman" w:hAnsi="Times New Roman" w:cs="Times New Roman"/>
          <w:sz w:val="24"/>
          <w:szCs w:val="24"/>
          <w:lang w:eastAsia="en-US"/>
        </w:rPr>
        <w:t>Bacillus</w:t>
      </w:r>
      <w:proofErr w:type="spellEnd"/>
      <w:r w:rsidRPr="002A7AF8">
        <w:rPr>
          <w:rStyle w:val="FontStyle84"/>
          <w:rFonts w:ascii="Times New Roman" w:hAnsi="Times New Roman" w:cs="Times New Roman"/>
          <w:sz w:val="24"/>
          <w:szCs w:val="24"/>
          <w:lang w:eastAsia="en-US"/>
        </w:rPr>
        <w:t xml:space="preserve"> </w:t>
      </w:r>
      <w:proofErr w:type="spellStart"/>
      <w:r w:rsidRPr="002A7AF8">
        <w:rPr>
          <w:rStyle w:val="FontStyle84"/>
          <w:rFonts w:ascii="Times New Roman" w:hAnsi="Times New Roman" w:cs="Times New Roman"/>
          <w:sz w:val="24"/>
          <w:szCs w:val="24"/>
          <w:lang w:eastAsia="en-US"/>
        </w:rPr>
        <w:t>subtilis</w:t>
      </w:r>
      <w:proofErr w:type="spellEnd"/>
      <w:r w:rsidRPr="002A7AF8">
        <w:rPr>
          <w:rStyle w:val="FontStyle84"/>
          <w:rFonts w:ascii="Times New Roman" w:hAnsi="Times New Roman" w:cs="Times New Roman"/>
          <w:sz w:val="24"/>
          <w:szCs w:val="24"/>
          <w:lang w:eastAsia="en-US"/>
        </w:rPr>
        <w:t xml:space="preserve"> на </w:t>
      </w:r>
      <w:r w:rsidR="001D4243">
        <w:rPr>
          <w:rStyle w:val="FontStyle84"/>
          <w:rFonts w:ascii="Times New Roman" w:hAnsi="Times New Roman" w:cs="Times New Roman"/>
          <w:sz w:val="24"/>
          <w:szCs w:val="24"/>
          <w:lang w:eastAsia="en-US"/>
        </w:rPr>
        <w:t>см</w:t>
      </w:r>
      <w:r w:rsidR="001D4243" w:rsidRPr="001D4243">
        <w:rPr>
          <w:rStyle w:val="FontStyle84"/>
          <w:rFonts w:ascii="Times New Roman" w:hAnsi="Times New Roman" w:cs="Times New Roman"/>
          <w:sz w:val="24"/>
          <w:szCs w:val="24"/>
          <w:vertAlign w:val="superscript"/>
          <w:lang w:eastAsia="en-US"/>
        </w:rPr>
        <w:t>3</w:t>
      </w:r>
      <w:r w:rsidRPr="002A7AF8">
        <w:rPr>
          <w:rStyle w:val="FontStyle84"/>
          <w:rFonts w:ascii="Times New Roman" w:hAnsi="Times New Roman" w:cs="Times New Roman"/>
          <w:sz w:val="24"/>
          <w:szCs w:val="24"/>
          <w:lang w:eastAsia="en-US"/>
        </w:rPr>
        <w:t xml:space="preserve"> (коммерчески доступный, например, как штамм ATCC 6633). Эта суспензия может храниться при 4 °C в течение нескольких месяцев.</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bookmarkStart w:id="22" w:name="bookmark14"/>
      <w:proofErr w:type="spellStart"/>
      <w:r w:rsidRPr="002A7AF8">
        <w:rPr>
          <w:rStyle w:val="FontStyle84"/>
          <w:rFonts w:ascii="Times New Roman" w:hAnsi="Times New Roman" w:cs="Times New Roman"/>
          <w:sz w:val="24"/>
          <w:szCs w:val="24"/>
          <w:lang w:eastAsia="en-US"/>
        </w:rPr>
        <w:t>Агар</w:t>
      </w:r>
      <w:proofErr w:type="spellEnd"/>
      <w:r w:rsidRPr="002A7AF8">
        <w:rPr>
          <w:rStyle w:val="FontStyle84"/>
          <w:rFonts w:ascii="Times New Roman" w:hAnsi="Times New Roman" w:cs="Times New Roman"/>
          <w:sz w:val="24"/>
          <w:szCs w:val="24"/>
          <w:lang w:eastAsia="en-US"/>
        </w:rPr>
        <w:t xml:space="preserve"> Мюллера-</w:t>
      </w:r>
      <w:proofErr w:type="spellStart"/>
      <w:r w:rsidRPr="002A7AF8">
        <w:rPr>
          <w:rStyle w:val="FontStyle84"/>
          <w:rFonts w:ascii="Times New Roman" w:hAnsi="Times New Roman" w:cs="Times New Roman"/>
          <w:sz w:val="24"/>
          <w:szCs w:val="24"/>
          <w:lang w:eastAsia="en-US"/>
        </w:rPr>
        <w:t>Хинтона</w:t>
      </w:r>
      <w:proofErr w:type="spellEnd"/>
      <w:r w:rsidRPr="002A7AF8">
        <w:rPr>
          <w:rStyle w:val="FontStyle84"/>
          <w:rFonts w:ascii="Times New Roman" w:hAnsi="Times New Roman" w:cs="Times New Roman"/>
          <w:sz w:val="24"/>
          <w:szCs w:val="24"/>
          <w:lang w:eastAsia="en-US"/>
        </w:rPr>
        <w:t xml:space="preserve">, имеющийся в продаже в виде питательной среды, готовят и </w:t>
      </w:r>
      <w:proofErr w:type="spellStart"/>
      <w:r w:rsidRPr="002A7AF8">
        <w:rPr>
          <w:rStyle w:val="FontStyle84"/>
          <w:rFonts w:ascii="Times New Roman" w:hAnsi="Times New Roman" w:cs="Times New Roman"/>
          <w:sz w:val="24"/>
          <w:szCs w:val="24"/>
          <w:lang w:eastAsia="en-US"/>
        </w:rPr>
        <w:t>автоклавируют</w:t>
      </w:r>
      <w:proofErr w:type="spellEnd"/>
      <w:r w:rsidRPr="002A7AF8">
        <w:rPr>
          <w:rStyle w:val="FontStyle84"/>
          <w:rFonts w:ascii="Times New Roman" w:hAnsi="Times New Roman" w:cs="Times New Roman"/>
          <w:sz w:val="24"/>
          <w:szCs w:val="24"/>
          <w:lang w:eastAsia="en-US"/>
        </w:rPr>
        <w:t xml:space="preserve"> в соответствии с инструкциями производителя и </w:t>
      </w:r>
      <w:r w:rsidR="001D4243">
        <w:rPr>
          <w:rStyle w:val="FontStyle84"/>
          <w:rFonts w:ascii="Times New Roman" w:hAnsi="Times New Roman" w:cs="Times New Roman"/>
          <w:sz w:val="24"/>
          <w:szCs w:val="24"/>
          <w:lang w:eastAsia="en-US"/>
        </w:rPr>
        <w:t>–</w:t>
      </w:r>
      <w:r w:rsidRPr="002A7AF8">
        <w:rPr>
          <w:rStyle w:val="FontStyle84"/>
          <w:rFonts w:ascii="Times New Roman" w:hAnsi="Times New Roman" w:cs="Times New Roman"/>
          <w:sz w:val="24"/>
          <w:szCs w:val="24"/>
          <w:lang w:eastAsia="en-US"/>
        </w:rPr>
        <w:t xml:space="preserve"> пока он еще жидкий </w:t>
      </w:r>
      <w:r w:rsidR="001D4243">
        <w:rPr>
          <w:rStyle w:val="FontStyle84"/>
          <w:rFonts w:ascii="Times New Roman" w:hAnsi="Times New Roman" w:cs="Times New Roman"/>
          <w:sz w:val="24"/>
          <w:szCs w:val="24"/>
          <w:lang w:eastAsia="en-US"/>
        </w:rPr>
        <w:t>–</w:t>
      </w:r>
      <w:r w:rsidRPr="002A7AF8">
        <w:rPr>
          <w:rStyle w:val="FontStyle84"/>
          <w:rFonts w:ascii="Times New Roman" w:hAnsi="Times New Roman" w:cs="Times New Roman"/>
          <w:sz w:val="24"/>
          <w:szCs w:val="24"/>
          <w:lang w:eastAsia="en-US"/>
        </w:rPr>
        <w:t xml:space="preserve"> уравновешивают при температуре 50 °C на водяной бане. Добавляют суспензию спор в количестве, равном 1</w:t>
      </w:r>
      <w:r w:rsidR="006B43AA">
        <w:rPr>
          <w:rStyle w:val="FontStyle84"/>
          <w:rFonts w:ascii="Times New Roman" w:hAnsi="Times New Roman" w:cs="Times New Roman"/>
          <w:sz w:val="24"/>
          <w:szCs w:val="24"/>
          <w:lang w:eastAsia="en-US"/>
        </w:rPr>
        <w:t xml:space="preserve"> </w:t>
      </w:r>
      <w:r w:rsidRPr="002A7AF8">
        <w:rPr>
          <w:rStyle w:val="FontStyle84"/>
          <w:rFonts w:ascii="Times New Roman" w:hAnsi="Times New Roman" w:cs="Times New Roman"/>
          <w:sz w:val="24"/>
          <w:szCs w:val="24"/>
          <w:lang w:eastAsia="en-US"/>
        </w:rPr>
        <w:t xml:space="preserve">% от объема среды, тщательно перемешивают с </w:t>
      </w:r>
      <w:proofErr w:type="spellStart"/>
      <w:r w:rsidRPr="002A7AF8">
        <w:rPr>
          <w:rStyle w:val="FontStyle84"/>
          <w:rFonts w:ascii="Times New Roman" w:hAnsi="Times New Roman" w:cs="Times New Roman"/>
          <w:sz w:val="24"/>
          <w:szCs w:val="24"/>
          <w:lang w:eastAsia="en-US"/>
        </w:rPr>
        <w:t>агаром</w:t>
      </w:r>
      <w:proofErr w:type="spellEnd"/>
      <w:r w:rsidRPr="002A7AF8">
        <w:rPr>
          <w:rStyle w:val="FontStyle84"/>
          <w:rFonts w:ascii="Times New Roman" w:hAnsi="Times New Roman" w:cs="Times New Roman"/>
          <w:sz w:val="24"/>
          <w:szCs w:val="24"/>
          <w:lang w:eastAsia="en-US"/>
        </w:rPr>
        <w:t xml:space="preserve"> и разливают в чашки Петри (</w:t>
      </w:r>
      <w:r w:rsidR="006B43AA">
        <w:rPr>
          <w:rStyle w:val="FontStyle84"/>
          <w:rFonts w:ascii="Times New Roman" w:hAnsi="Times New Roman" w:cs="Times New Roman"/>
          <w:sz w:val="24"/>
          <w:szCs w:val="24"/>
          <w:lang w:eastAsia="en-US"/>
        </w:rPr>
        <w:t xml:space="preserve">см. </w:t>
      </w:r>
      <w:r w:rsidRPr="002A7AF8">
        <w:rPr>
          <w:rStyle w:val="FontStyle84"/>
          <w:rFonts w:ascii="Times New Roman" w:hAnsi="Times New Roman" w:cs="Times New Roman"/>
          <w:sz w:val="24"/>
          <w:szCs w:val="24"/>
          <w:lang w:eastAsia="en-US"/>
        </w:rPr>
        <w:t xml:space="preserve">5.3.2.10) (20 </w:t>
      </w:r>
      <w:r w:rsidR="006B43AA">
        <w:rPr>
          <w:rStyle w:val="FontStyle84"/>
          <w:rFonts w:ascii="Times New Roman" w:hAnsi="Times New Roman" w:cs="Times New Roman"/>
          <w:sz w:val="24"/>
          <w:szCs w:val="24"/>
          <w:lang w:eastAsia="en-US"/>
        </w:rPr>
        <w:t>см</w:t>
      </w:r>
      <w:r w:rsidR="006B43AA" w:rsidRPr="006B43AA">
        <w:rPr>
          <w:rStyle w:val="FontStyle84"/>
          <w:rFonts w:ascii="Times New Roman" w:hAnsi="Times New Roman" w:cs="Times New Roman"/>
          <w:sz w:val="24"/>
          <w:szCs w:val="24"/>
          <w:vertAlign w:val="superscript"/>
          <w:lang w:eastAsia="en-US"/>
        </w:rPr>
        <w:t>3</w:t>
      </w:r>
      <w:r w:rsidRPr="002A7AF8">
        <w:rPr>
          <w:rStyle w:val="FontStyle84"/>
          <w:rFonts w:ascii="Times New Roman" w:hAnsi="Times New Roman" w:cs="Times New Roman"/>
          <w:sz w:val="24"/>
          <w:szCs w:val="24"/>
          <w:lang w:eastAsia="en-US"/>
        </w:rPr>
        <w:t xml:space="preserve"> на чашку). После затвердевания </w:t>
      </w:r>
      <w:proofErr w:type="spellStart"/>
      <w:r w:rsidRPr="002A7AF8">
        <w:rPr>
          <w:rStyle w:val="FontStyle84"/>
          <w:rFonts w:ascii="Times New Roman" w:hAnsi="Times New Roman" w:cs="Times New Roman"/>
          <w:sz w:val="24"/>
          <w:szCs w:val="24"/>
          <w:lang w:eastAsia="en-US"/>
        </w:rPr>
        <w:t>агара</w:t>
      </w:r>
      <w:proofErr w:type="spellEnd"/>
      <w:r w:rsidRPr="002A7AF8">
        <w:rPr>
          <w:rStyle w:val="FontStyle84"/>
          <w:rFonts w:ascii="Times New Roman" w:hAnsi="Times New Roman" w:cs="Times New Roman"/>
          <w:sz w:val="24"/>
          <w:szCs w:val="24"/>
          <w:lang w:eastAsia="en-US"/>
        </w:rPr>
        <w:t xml:space="preserve"> эти чашки можно хранить при 4 °C от 2 до 4 недель.</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Круглый образец для испытаний диаметром от 6 до 8 мм вырезают сверлом для пробки (диаметр от 6 до 8 мм) из испытуемой хирургической перчатки и помещают на поверхность засеянной чашки Мюллера-</w:t>
      </w:r>
      <w:proofErr w:type="spellStart"/>
      <w:r w:rsidRPr="002A7AF8">
        <w:rPr>
          <w:rStyle w:val="FontStyle84"/>
          <w:rFonts w:ascii="Times New Roman" w:hAnsi="Times New Roman" w:cs="Times New Roman"/>
          <w:sz w:val="24"/>
          <w:szCs w:val="24"/>
          <w:lang w:eastAsia="en-US"/>
        </w:rPr>
        <w:t>Хинтона</w:t>
      </w:r>
      <w:proofErr w:type="spellEnd"/>
      <w:r w:rsidRPr="002A7AF8">
        <w:rPr>
          <w:rStyle w:val="FontStyle84"/>
          <w:rFonts w:ascii="Times New Roman" w:hAnsi="Times New Roman" w:cs="Times New Roman"/>
          <w:sz w:val="24"/>
          <w:szCs w:val="24"/>
          <w:lang w:eastAsia="en-US"/>
        </w:rPr>
        <w:t>. После (</w:t>
      </w:r>
      <w:r w:rsidR="006B43AA">
        <w:rPr>
          <w:rStyle w:val="FontStyle84"/>
          <w:rFonts w:ascii="Times New Roman" w:hAnsi="Times New Roman" w:cs="Times New Roman"/>
          <w:sz w:val="24"/>
          <w:szCs w:val="24"/>
          <w:lang w:eastAsia="en-US"/>
        </w:rPr>
        <w:t xml:space="preserve">см. </w:t>
      </w:r>
      <w:r w:rsidRPr="002A7AF8">
        <w:rPr>
          <w:rStyle w:val="FontStyle84"/>
          <w:rFonts w:ascii="Times New Roman" w:hAnsi="Times New Roman" w:cs="Times New Roman"/>
          <w:sz w:val="24"/>
          <w:szCs w:val="24"/>
          <w:lang w:eastAsia="en-US"/>
        </w:rPr>
        <w:t>5.3.2.3) в течение 48 ч чашку проверяют на наличие любой зоны ингибирования вокруг испытуемого образца.</w:t>
      </w:r>
    </w:p>
    <w:p w:rsidR="002A7AF8" w:rsidRPr="002A7AF8" w:rsidRDefault="002A7AF8" w:rsidP="002A7AF8">
      <w:pPr>
        <w:pStyle w:val="Style51"/>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5</w:t>
      </w:r>
      <w:bookmarkEnd w:id="22"/>
      <w:r w:rsidRPr="002A7AF8">
        <w:rPr>
          <w:rStyle w:val="FontStyle84"/>
          <w:rFonts w:ascii="Times New Roman" w:hAnsi="Times New Roman" w:cs="Times New Roman"/>
          <w:sz w:val="24"/>
          <w:szCs w:val="24"/>
          <w:lang w:eastAsia="en-US"/>
        </w:rPr>
        <w:t xml:space="preserve">.3.2.15 Полотенца, чистые и свежие, например, из бумаги или стерильного хлопка. </w:t>
      </w:r>
    </w:p>
    <w:p w:rsidR="0023372A" w:rsidRDefault="0023372A" w:rsidP="004350D3">
      <w:pPr>
        <w:ind w:firstLine="567"/>
        <w:rPr>
          <w:sz w:val="24"/>
        </w:rPr>
      </w:pPr>
    </w:p>
    <w:p w:rsidR="00A71C6A" w:rsidRPr="00A71C6A" w:rsidRDefault="002A7AF8" w:rsidP="005712DD">
      <w:pPr>
        <w:pStyle w:val="2"/>
      </w:pPr>
      <w:bookmarkStart w:id="23" w:name="_Toc72935893"/>
      <w:r>
        <w:t>Испытательный раствор продукта</w:t>
      </w:r>
      <w:bookmarkEnd w:id="23"/>
      <w:r>
        <w:t xml:space="preserve"> </w:t>
      </w:r>
    </w:p>
    <w:p w:rsidR="009E58BA" w:rsidRDefault="009E58BA" w:rsidP="002A7AF8">
      <w:pPr>
        <w:pStyle w:val="Style20"/>
        <w:widowControl/>
        <w:ind w:firstLine="567"/>
        <w:jc w:val="both"/>
        <w:rPr>
          <w:rStyle w:val="FontStyle84"/>
          <w:rFonts w:ascii="Times New Roman" w:hAnsi="Times New Roman" w:cs="Times New Roman"/>
          <w:sz w:val="24"/>
          <w:szCs w:val="24"/>
          <w:lang w:eastAsia="en-US"/>
        </w:rPr>
      </w:pPr>
    </w:p>
    <w:p w:rsidR="002A7AF8" w:rsidRPr="002A7AF8" w:rsidRDefault="002A7AF8" w:rsidP="002A7AF8">
      <w:pPr>
        <w:pStyle w:val="Style20"/>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Полученный продукт должен использоваться в качестве раствора для испытания продукта, если это рекомендовано производителем. Растворы для испытаний продуктов, рекомендованных производителем для разбавления, должны быть приготовлены в жесткой воде (</w:t>
      </w:r>
      <w:r w:rsidR="006B43AA">
        <w:rPr>
          <w:rStyle w:val="FontStyle84"/>
          <w:rFonts w:ascii="Times New Roman" w:hAnsi="Times New Roman" w:cs="Times New Roman"/>
          <w:sz w:val="24"/>
          <w:szCs w:val="24"/>
          <w:lang w:eastAsia="en-US"/>
        </w:rPr>
        <w:t xml:space="preserve">см. </w:t>
      </w:r>
      <w:r w:rsidRPr="002A7AF8">
        <w:rPr>
          <w:rStyle w:val="FontStyle84"/>
          <w:rFonts w:ascii="Times New Roman" w:hAnsi="Times New Roman" w:cs="Times New Roman"/>
          <w:sz w:val="24"/>
          <w:szCs w:val="24"/>
          <w:lang w:eastAsia="en-US"/>
        </w:rPr>
        <w:t>5.2.2.7).</w:t>
      </w:r>
    </w:p>
    <w:p w:rsidR="002A7AF8" w:rsidRPr="002A7AF8" w:rsidRDefault="002A7AF8" w:rsidP="002A7AF8">
      <w:pPr>
        <w:pStyle w:val="Style20"/>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 xml:space="preserve">Для твердых продуктов растворяют полученный продукт, взвешивая не менее </w:t>
      </w:r>
      <w:r w:rsidR="006B43AA">
        <w:rPr>
          <w:rStyle w:val="FontStyle84"/>
          <w:rFonts w:ascii="Times New Roman" w:hAnsi="Times New Roman" w:cs="Times New Roman"/>
          <w:sz w:val="24"/>
          <w:szCs w:val="24"/>
          <w:lang w:eastAsia="en-US"/>
        </w:rPr>
        <w:t xml:space="preserve">               </w:t>
      </w:r>
      <w:r w:rsidRPr="002A7AF8">
        <w:rPr>
          <w:rStyle w:val="FontStyle84"/>
          <w:rFonts w:ascii="Times New Roman" w:hAnsi="Times New Roman" w:cs="Times New Roman"/>
          <w:sz w:val="24"/>
          <w:szCs w:val="24"/>
          <w:lang w:eastAsia="en-US"/>
        </w:rPr>
        <w:t xml:space="preserve">1,0 г </w:t>
      </w:r>
      <w:r w:rsidR="001D4243">
        <w:rPr>
          <w:rStyle w:val="FontStyle84"/>
          <w:rFonts w:ascii="Times New Roman" w:hAnsi="Times New Roman" w:cs="Times New Roman"/>
          <w:sz w:val="24"/>
          <w:szCs w:val="24"/>
          <w:lang w:eastAsia="en-US"/>
        </w:rPr>
        <w:t xml:space="preserve">(± </w:t>
      </w:r>
      <w:r w:rsidRPr="002A7AF8">
        <w:rPr>
          <w:rStyle w:val="FontStyle84"/>
          <w:rFonts w:ascii="Times New Roman" w:hAnsi="Times New Roman" w:cs="Times New Roman"/>
          <w:sz w:val="24"/>
          <w:szCs w:val="24"/>
          <w:lang w:eastAsia="en-US"/>
        </w:rPr>
        <w:t>10</w:t>
      </w:r>
      <w:r w:rsidR="001D4243">
        <w:rPr>
          <w:rStyle w:val="FontStyle84"/>
          <w:rFonts w:ascii="Times New Roman" w:hAnsi="Times New Roman" w:cs="Times New Roman"/>
          <w:sz w:val="24"/>
          <w:szCs w:val="24"/>
          <w:lang w:eastAsia="en-US"/>
        </w:rPr>
        <w:t>,0</w:t>
      </w:r>
      <w:r w:rsidRPr="002A7AF8">
        <w:rPr>
          <w:rStyle w:val="FontStyle84"/>
          <w:rFonts w:ascii="Times New Roman" w:hAnsi="Times New Roman" w:cs="Times New Roman"/>
          <w:sz w:val="24"/>
          <w:szCs w:val="24"/>
          <w:lang w:eastAsia="en-US"/>
        </w:rPr>
        <w:t xml:space="preserve"> мг</w:t>
      </w:r>
      <w:r w:rsidR="001D4243">
        <w:rPr>
          <w:rStyle w:val="FontStyle84"/>
          <w:rFonts w:ascii="Times New Roman" w:hAnsi="Times New Roman" w:cs="Times New Roman"/>
          <w:sz w:val="24"/>
          <w:szCs w:val="24"/>
          <w:lang w:eastAsia="en-US"/>
        </w:rPr>
        <w:t>)</w:t>
      </w:r>
      <w:r w:rsidRPr="002A7AF8">
        <w:rPr>
          <w:rStyle w:val="FontStyle84"/>
          <w:rFonts w:ascii="Times New Roman" w:hAnsi="Times New Roman" w:cs="Times New Roman"/>
          <w:sz w:val="24"/>
          <w:szCs w:val="24"/>
          <w:lang w:eastAsia="en-US"/>
        </w:rPr>
        <w:t xml:space="preserve"> продукта в мерной колбе и заполняя жесткой водой (</w:t>
      </w:r>
      <w:r w:rsidR="006B43AA">
        <w:rPr>
          <w:rStyle w:val="FontStyle84"/>
          <w:rFonts w:ascii="Times New Roman" w:hAnsi="Times New Roman" w:cs="Times New Roman"/>
          <w:sz w:val="24"/>
          <w:szCs w:val="24"/>
          <w:lang w:eastAsia="en-US"/>
        </w:rPr>
        <w:t xml:space="preserve">см. </w:t>
      </w:r>
      <w:r w:rsidRPr="002A7AF8">
        <w:rPr>
          <w:rStyle w:val="FontStyle84"/>
          <w:rFonts w:ascii="Times New Roman" w:hAnsi="Times New Roman" w:cs="Times New Roman"/>
          <w:sz w:val="24"/>
          <w:szCs w:val="24"/>
          <w:lang w:eastAsia="en-US"/>
        </w:rPr>
        <w:t>5.2</w:t>
      </w:r>
      <w:r w:rsidR="001D4243">
        <w:rPr>
          <w:rStyle w:val="FontStyle84"/>
          <w:rFonts w:ascii="Times New Roman" w:hAnsi="Times New Roman" w:cs="Times New Roman"/>
          <w:sz w:val="24"/>
          <w:szCs w:val="24"/>
          <w:lang w:eastAsia="en-US"/>
        </w:rPr>
        <w:t>.2.7). Последующие разведения (ровна более низкому концентрацию</w:t>
      </w:r>
      <w:r w:rsidRPr="002A7AF8">
        <w:rPr>
          <w:rStyle w:val="FontStyle84"/>
          <w:rFonts w:ascii="Times New Roman" w:hAnsi="Times New Roman" w:cs="Times New Roman"/>
          <w:sz w:val="24"/>
          <w:szCs w:val="24"/>
          <w:lang w:eastAsia="en-US"/>
        </w:rPr>
        <w:t xml:space="preserve">) должны быть приготовлены в мерных </w:t>
      </w:r>
      <w:r w:rsidR="009E58BA" w:rsidRPr="002A7AF8">
        <w:rPr>
          <w:rStyle w:val="FontStyle84"/>
          <w:rFonts w:ascii="Times New Roman" w:hAnsi="Times New Roman" w:cs="Times New Roman"/>
          <w:sz w:val="24"/>
          <w:szCs w:val="24"/>
          <w:lang w:eastAsia="en-US"/>
        </w:rPr>
        <w:t xml:space="preserve">колбах </w:t>
      </w:r>
      <w:r w:rsidR="009E58BA">
        <w:rPr>
          <w:rStyle w:val="FontStyle84"/>
          <w:rFonts w:ascii="Times New Roman" w:hAnsi="Times New Roman" w:cs="Times New Roman"/>
          <w:sz w:val="24"/>
          <w:szCs w:val="24"/>
          <w:lang w:eastAsia="en-US"/>
        </w:rPr>
        <w:t>(</w:t>
      </w:r>
      <w:r w:rsidR="006B43AA">
        <w:rPr>
          <w:rStyle w:val="FontStyle84"/>
          <w:rFonts w:ascii="Times New Roman" w:hAnsi="Times New Roman" w:cs="Times New Roman"/>
          <w:sz w:val="24"/>
          <w:szCs w:val="24"/>
          <w:lang w:eastAsia="en-US"/>
        </w:rPr>
        <w:t xml:space="preserve">см. </w:t>
      </w:r>
      <w:r w:rsidRPr="002A7AF8">
        <w:rPr>
          <w:rStyle w:val="FontStyle84"/>
          <w:rFonts w:ascii="Times New Roman" w:hAnsi="Times New Roman" w:cs="Times New Roman"/>
          <w:sz w:val="24"/>
          <w:szCs w:val="24"/>
          <w:lang w:eastAsia="en-US"/>
        </w:rPr>
        <w:t xml:space="preserve">5.3.2.12) на основе </w:t>
      </w:r>
      <w:r w:rsidRPr="002A7AF8">
        <w:rPr>
          <w:rStyle w:val="FontStyle84"/>
          <w:rFonts w:ascii="Times New Roman" w:hAnsi="Times New Roman" w:cs="Times New Roman"/>
          <w:sz w:val="24"/>
          <w:szCs w:val="24"/>
          <w:lang w:val="kk-KZ" w:eastAsia="en-US"/>
        </w:rPr>
        <w:t xml:space="preserve">соотношения </w:t>
      </w:r>
      <w:r w:rsidR="006B43AA">
        <w:rPr>
          <w:rStyle w:val="FontStyle84"/>
          <w:rFonts w:ascii="Times New Roman" w:hAnsi="Times New Roman" w:cs="Times New Roman"/>
          <w:sz w:val="24"/>
          <w:szCs w:val="24"/>
          <w:lang w:eastAsia="en-US"/>
        </w:rPr>
        <w:t>об</w:t>
      </w:r>
      <w:r w:rsidR="001D4243">
        <w:rPr>
          <w:rStyle w:val="FontStyle84"/>
          <w:rFonts w:ascii="Times New Roman" w:hAnsi="Times New Roman" w:cs="Times New Roman"/>
          <w:sz w:val="24"/>
          <w:szCs w:val="24"/>
          <w:lang w:eastAsia="en-US"/>
        </w:rPr>
        <w:t>ъем</w:t>
      </w:r>
      <w:r w:rsidR="006B43AA">
        <w:rPr>
          <w:rStyle w:val="FontStyle84"/>
          <w:rFonts w:ascii="Times New Roman" w:hAnsi="Times New Roman" w:cs="Times New Roman"/>
          <w:sz w:val="24"/>
          <w:szCs w:val="24"/>
          <w:lang w:eastAsia="en-US"/>
        </w:rPr>
        <w:t>/</w:t>
      </w:r>
      <w:r w:rsidRPr="002A7AF8">
        <w:rPr>
          <w:rStyle w:val="FontStyle84"/>
          <w:rFonts w:ascii="Times New Roman" w:hAnsi="Times New Roman" w:cs="Times New Roman"/>
          <w:sz w:val="24"/>
          <w:szCs w:val="24"/>
          <w:lang w:eastAsia="en-US"/>
        </w:rPr>
        <w:t>об</w:t>
      </w:r>
      <w:r w:rsidR="001D4243">
        <w:rPr>
          <w:rStyle w:val="FontStyle84"/>
          <w:rFonts w:ascii="Times New Roman" w:hAnsi="Times New Roman" w:cs="Times New Roman"/>
          <w:sz w:val="24"/>
          <w:szCs w:val="24"/>
          <w:lang w:eastAsia="en-US"/>
        </w:rPr>
        <w:t>ъем</w:t>
      </w:r>
      <w:r w:rsidRPr="002A7AF8">
        <w:rPr>
          <w:rStyle w:val="FontStyle84"/>
          <w:rFonts w:ascii="Times New Roman" w:hAnsi="Times New Roman" w:cs="Times New Roman"/>
          <w:sz w:val="24"/>
          <w:szCs w:val="24"/>
          <w:lang w:eastAsia="en-US"/>
        </w:rPr>
        <w:t xml:space="preserve"> в жесткой воде (</w:t>
      </w:r>
      <w:r w:rsidR="006B43AA">
        <w:rPr>
          <w:rStyle w:val="FontStyle84"/>
          <w:rFonts w:ascii="Times New Roman" w:hAnsi="Times New Roman" w:cs="Times New Roman"/>
          <w:sz w:val="24"/>
          <w:szCs w:val="24"/>
          <w:lang w:eastAsia="en-US"/>
        </w:rPr>
        <w:t xml:space="preserve">см. </w:t>
      </w:r>
      <w:r w:rsidRPr="002A7AF8">
        <w:rPr>
          <w:rStyle w:val="FontStyle84"/>
          <w:rFonts w:ascii="Times New Roman" w:hAnsi="Times New Roman" w:cs="Times New Roman"/>
          <w:sz w:val="24"/>
          <w:szCs w:val="24"/>
          <w:lang w:eastAsia="en-US"/>
        </w:rPr>
        <w:t>5.2.2.7).</w:t>
      </w:r>
    </w:p>
    <w:p w:rsidR="002A7AF8" w:rsidRPr="002A7AF8" w:rsidRDefault="002A7AF8" w:rsidP="002A7AF8">
      <w:pPr>
        <w:pStyle w:val="Style33"/>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Для жидких продуктов, разведения продукта должны быть приготовлены с использованием жесткой воды в мерных колбах (</w:t>
      </w:r>
      <w:r w:rsidR="006B43AA">
        <w:rPr>
          <w:rStyle w:val="FontStyle84"/>
          <w:rFonts w:ascii="Times New Roman" w:hAnsi="Times New Roman" w:cs="Times New Roman"/>
          <w:sz w:val="24"/>
          <w:szCs w:val="24"/>
          <w:lang w:eastAsia="en-US"/>
        </w:rPr>
        <w:t xml:space="preserve">см. 5.3.2.12) </w:t>
      </w:r>
      <w:proofErr w:type="gramStart"/>
      <w:r w:rsidR="006B43AA">
        <w:rPr>
          <w:rStyle w:val="FontStyle84"/>
          <w:rFonts w:ascii="Times New Roman" w:hAnsi="Times New Roman" w:cs="Times New Roman"/>
          <w:sz w:val="24"/>
          <w:szCs w:val="24"/>
          <w:lang w:eastAsia="en-US"/>
        </w:rPr>
        <w:t xml:space="preserve">на основе </w:t>
      </w:r>
      <w:r w:rsidR="001D4243">
        <w:rPr>
          <w:rStyle w:val="FontStyle84"/>
          <w:rFonts w:ascii="Times New Roman" w:hAnsi="Times New Roman" w:cs="Times New Roman"/>
          <w:sz w:val="24"/>
          <w:szCs w:val="24"/>
          <w:lang w:eastAsia="en-US"/>
        </w:rPr>
        <w:t>объем</w:t>
      </w:r>
      <w:proofErr w:type="gramEnd"/>
      <w:r w:rsidR="001D4243">
        <w:rPr>
          <w:rStyle w:val="FontStyle84"/>
          <w:rFonts w:ascii="Times New Roman" w:hAnsi="Times New Roman" w:cs="Times New Roman"/>
          <w:sz w:val="24"/>
          <w:szCs w:val="24"/>
          <w:lang w:eastAsia="en-US"/>
        </w:rPr>
        <w:t>/</w:t>
      </w:r>
      <w:r w:rsidR="001D4243" w:rsidRPr="002A7AF8">
        <w:rPr>
          <w:rStyle w:val="FontStyle84"/>
          <w:rFonts w:ascii="Times New Roman" w:hAnsi="Times New Roman" w:cs="Times New Roman"/>
          <w:sz w:val="24"/>
          <w:szCs w:val="24"/>
          <w:lang w:eastAsia="en-US"/>
        </w:rPr>
        <w:t>об</w:t>
      </w:r>
      <w:r w:rsidR="001D4243">
        <w:rPr>
          <w:rStyle w:val="FontStyle84"/>
          <w:rFonts w:ascii="Times New Roman" w:hAnsi="Times New Roman" w:cs="Times New Roman"/>
          <w:sz w:val="24"/>
          <w:szCs w:val="24"/>
          <w:lang w:eastAsia="en-US"/>
        </w:rPr>
        <w:t>ъем</w:t>
      </w:r>
      <w:r w:rsidRPr="002A7AF8">
        <w:rPr>
          <w:rStyle w:val="FontStyle84"/>
          <w:rFonts w:ascii="Times New Roman" w:hAnsi="Times New Roman" w:cs="Times New Roman"/>
          <w:sz w:val="24"/>
          <w:szCs w:val="24"/>
          <w:lang w:eastAsia="en-US"/>
        </w:rPr>
        <w:t>.</w:t>
      </w:r>
    </w:p>
    <w:p w:rsidR="002A7AF8" w:rsidRPr="002A7AF8" w:rsidRDefault="002A7AF8" w:rsidP="002A7AF8">
      <w:pPr>
        <w:pStyle w:val="Style33"/>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Растворы для испытаний продукта должны быть свежеприготовленными и использоватьс</w:t>
      </w:r>
      <w:r w:rsidR="006B43AA">
        <w:rPr>
          <w:rStyle w:val="FontStyle84"/>
          <w:rFonts w:ascii="Times New Roman" w:hAnsi="Times New Roman" w:cs="Times New Roman"/>
          <w:sz w:val="24"/>
          <w:szCs w:val="24"/>
          <w:lang w:eastAsia="en-US"/>
        </w:rPr>
        <w:t>я в испытаниях в течение 3 ч</w:t>
      </w:r>
      <w:r w:rsidRPr="002A7AF8">
        <w:rPr>
          <w:rStyle w:val="FontStyle84"/>
          <w:rFonts w:ascii="Times New Roman" w:hAnsi="Times New Roman" w:cs="Times New Roman"/>
          <w:sz w:val="24"/>
          <w:szCs w:val="24"/>
          <w:lang w:eastAsia="en-US"/>
        </w:rPr>
        <w:t xml:space="preserve">. Они должны быть физически однородными </w:t>
      </w:r>
      <w:proofErr w:type="spellStart"/>
      <w:r w:rsidRPr="002A7AF8">
        <w:rPr>
          <w:rStyle w:val="FontStyle84"/>
          <w:rFonts w:ascii="Times New Roman" w:hAnsi="Times New Roman" w:cs="Times New Roman"/>
          <w:sz w:val="24"/>
          <w:szCs w:val="24"/>
          <w:lang w:eastAsia="en-US"/>
        </w:rPr>
        <w:t>препаратоми</w:t>
      </w:r>
      <w:proofErr w:type="spellEnd"/>
      <w:r w:rsidRPr="002A7AF8">
        <w:rPr>
          <w:rStyle w:val="FontStyle84"/>
          <w:rFonts w:ascii="Times New Roman" w:hAnsi="Times New Roman" w:cs="Times New Roman"/>
          <w:sz w:val="24"/>
          <w:szCs w:val="24"/>
          <w:lang w:eastAsia="en-US"/>
        </w:rPr>
        <w:t xml:space="preserve">, стабильными на протяжении всей процедуры. Если во время процедуры появляется видимая неоднородность из-за образования осадка или </w:t>
      </w:r>
      <w:proofErr w:type="spellStart"/>
      <w:r w:rsidRPr="002A7AF8">
        <w:rPr>
          <w:rStyle w:val="FontStyle84"/>
          <w:rFonts w:ascii="Times New Roman" w:hAnsi="Times New Roman" w:cs="Times New Roman"/>
          <w:sz w:val="24"/>
          <w:szCs w:val="24"/>
          <w:lang w:eastAsia="en-US"/>
        </w:rPr>
        <w:t>флокулята</w:t>
      </w:r>
      <w:proofErr w:type="spellEnd"/>
      <w:r w:rsidRPr="002A7AF8">
        <w:rPr>
          <w:rStyle w:val="FontStyle84"/>
          <w:rFonts w:ascii="Times New Roman" w:hAnsi="Times New Roman" w:cs="Times New Roman"/>
          <w:sz w:val="24"/>
          <w:szCs w:val="24"/>
          <w:lang w:eastAsia="en-US"/>
        </w:rPr>
        <w:t xml:space="preserve">, это должно быть зарегистрировано в протоколе испытаний. Осуществлять подсчет микроорганизмов, включенных в осадок или </w:t>
      </w:r>
      <w:proofErr w:type="spellStart"/>
      <w:r w:rsidRPr="002A7AF8">
        <w:rPr>
          <w:rStyle w:val="FontStyle84"/>
          <w:rFonts w:ascii="Times New Roman" w:hAnsi="Times New Roman" w:cs="Times New Roman"/>
          <w:sz w:val="24"/>
          <w:szCs w:val="24"/>
          <w:lang w:eastAsia="en-US"/>
        </w:rPr>
        <w:t>флокулят</w:t>
      </w:r>
      <w:proofErr w:type="spellEnd"/>
      <w:r w:rsidRPr="002A7AF8">
        <w:rPr>
          <w:rStyle w:val="FontStyle84"/>
          <w:rFonts w:ascii="Times New Roman" w:hAnsi="Times New Roman" w:cs="Times New Roman"/>
          <w:sz w:val="24"/>
          <w:szCs w:val="24"/>
          <w:lang w:eastAsia="en-US"/>
        </w:rPr>
        <w:t>, трудно и недостоверно.</w:t>
      </w:r>
    </w:p>
    <w:p w:rsidR="002A7AF8" w:rsidRPr="002A7AF8" w:rsidRDefault="002A7AF8" w:rsidP="002A7AF8">
      <w:pPr>
        <w:pStyle w:val="Style33"/>
        <w:widowControl/>
        <w:ind w:firstLine="567"/>
        <w:jc w:val="both"/>
        <w:rPr>
          <w:rStyle w:val="FontStyle84"/>
          <w:rFonts w:ascii="Times New Roman" w:hAnsi="Times New Roman" w:cs="Times New Roman"/>
          <w:sz w:val="24"/>
          <w:szCs w:val="24"/>
          <w:lang w:eastAsia="en-US"/>
        </w:rPr>
      </w:pPr>
      <w:r w:rsidRPr="002A7AF8">
        <w:rPr>
          <w:rStyle w:val="FontStyle84"/>
          <w:rFonts w:ascii="Times New Roman" w:hAnsi="Times New Roman" w:cs="Times New Roman"/>
          <w:sz w:val="24"/>
          <w:szCs w:val="24"/>
          <w:lang w:eastAsia="en-US"/>
        </w:rPr>
        <w:t xml:space="preserve">Запишите тестовую концентрацию в единицах массы на объем или объема на объем и подробные сведения о полученном образце продукта. </w:t>
      </w:r>
    </w:p>
    <w:p w:rsidR="00A71C6A" w:rsidRDefault="00A71C6A" w:rsidP="004350D3">
      <w:pPr>
        <w:ind w:firstLine="567"/>
        <w:rPr>
          <w:iCs/>
          <w:sz w:val="24"/>
        </w:rPr>
      </w:pPr>
    </w:p>
    <w:p w:rsidR="000C47D4" w:rsidRPr="000C47D4" w:rsidRDefault="000C47D4" w:rsidP="005712DD">
      <w:pPr>
        <w:pStyle w:val="2"/>
      </w:pPr>
      <w:bookmarkStart w:id="24" w:name="_Toc72935894"/>
      <w:r w:rsidRPr="000C47D4">
        <w:t>П</w:t>
      </w:r>
      <w:r w:rsidR="0082574B">
        <w:t xml:space="preserve">роцедура оценки </w:t>
      </w:r>
      <w:proofErr w:type="spellStart"/>
      <w:r w:rsidR="0082574B">
        <w:t>микробицидной</w:t>
      </w:r>
      <w:proofErr w:type="spellEnd"/>
      <w:r w:rsidR="0082574B">
        <w:t xml:space="preserve"> активности продукта на руках волонтеров</w:t>
      </w:r>
      <w:bookmarkEnd w:id="24"/>
    </w:p>
    <w:p w:rsidR="000C47D4" w:rsidRPr="000C47D4" w:rsidRDefault="000C47D4" w:rsidP="000C47D4">
      <w:pPr>
        <w:ind w:firstLine="567"/>
        <w:rPr>
          <w:iCs/>
          <w:sz w:val="24"/>
        </w:rPr>
      </w:pPr>
      <w:r w:rsidRPr="000C47D4">
        <w:rPr>
          <w:iCs/>
          <w:sz w:val="24"/>
        </w:rPr>
        <w:t>5.5.1 Общие положения</w:t>
      </w:r>
    </w:p>
    <w:p w:rsidR="000C47D4" w:rsidRPr="000C47D4" w:rsidRDefault="000C47D4" w:rsidP="000C47D4">
      <w:pPr>
        <w:ind w:firstLine="567"/>
        <w:rPr>
          <w:iCs/>
          <w:sz w:val="24"/>
        </w:rPr>
      </w:pPr>
      <w:r w:rsidRPr="000C47D4">
        <w:rPr>
          <w:iCs/>
          <w:sz w:val="24"/>
        </w:rPr>
        <w:t xml:space="preserve">5.5.1.1 Условия эксперимента </w:t>
      </w:r>
      <w:r w:rsidR="002A7AF8">
        <w:rPr>
          <w:iCs/>
          <w:sz w:val="24"/>
        </w:rPr>
        <w:t>Время контакта</w:t>
      </w:r>
      <w:r w:rsidR="0082574B">
        <w:rPr>
          <w:iCs/>
          <w:sz w:val="24"/>
        </w:rPr>
        <w:t xml:space="preserve"> </w:t>
      </w:r>
      <w:r w:rsidR="0082574B" w:rsidRPr="003D68C0">
        <w:rPr>
          <w:i/>
          <w:iCs/>
          <w:sz w:val="24"/>
        </w:rPr>
        <w:t>t</w:t>
      </w:r>
      <w:r w:rsidR="002A7AF8">
        <w:rPr>
          <w:iCs/>
          <w:sz w:val="24"/>
        </w:rPr>
        <w:t xml:space="preserve"> (</w:t>
      </w:r>
      <w:r w:rsidR="0082574B">
        <w:rPr>
          <w:iCs/>
          <w:sz w:val="24"/>
        </w:rPr>
        <w:t>в мин</w:t>
      </w:r>
      <w:r w:rsidR="002A7AF8">
        <w:rPr>
          <w:iCs/>
          <w:sz w:val="24"/>
        </w:rPr>
        <w:t>)</w:t>
      </w:r>
      <w:r w:rsidR="0082574B">
        <w:rPr>
          <w:iCs/>
          <w:sz w:val="24"/>
        </w:rPr>
        <w:t>:</w:t>
      </w:r>
    </w:p>
    <w:p w:rsidR="0082574B" w:rsidRPr="0082574B" w:rsidRDefault="0082574B" w:rsidP="0082574B">
      <w:pPr>
        <w:ind w:firstLine="567"/>
        <w:rPr>
          <w:iCs/>
          <w:sz w:val="24"/>
        </w:rPr>
      </w:pPr>
      <w:r w:rsidRPr="0082574B">
        <w:rPr>
          <w:iCs/>
          <w:sz w:val="24"/>
        </w:rPr>
        <w:t>Тестируемое время контакта следует выбирать в соответствии с рекомендациями производителя, но не менее 60 с и не более 5 мин. Время контакта эталонного хирургическог</w:t>
      </w:r>
      <w:r w:rsidR="006B43AA">
        <w:rPr>
          <w:iCs/>
          <w:sz w:val="24"/>
        </w:rPr>
        <w:t>о антисептика для рук (</w:t>
      </w:r>
      <w:proofErr w:type="spellStart"/>
      <w:r w:rsidR="006B43AA">
        <w:rPr>
          <w:iCs/>
          <w:sz w:val="24"/>
        </w:rPr>
        <w:t>пропанол</w:t>
      </w:r>
      <w:proofErr w:type="spellEnd"/>
      <w:r w:rsidR="006B43AA">
        <w:rPr>
          <w:iCs/>
          <w:sz w:val="24"/>
        </w:rPr>
        <w:t xml:space="preserve"> (см. 5.2.2.8))</w:t>
      </w:r>
      <w:r w:rsidRPr="0082574B">
        <w:rPr>
          <w:iCs/>
          <w:sz w:val="24"/>
        </w:rPr>
        <w:t xml:space="preserve"> составляет 3 мин.</w:t>
      </w:r>
    </w:p>
    <w:p w:rsidR="0082574B" w:rsidRPr="0082574B" w:rsidRDefault="0082574B" w:rsidP="0082574B">
      <w:pPr>
        <w:ind w:firstLine="567"/>
        <w:rPr>
          <w:iCs/>
          <w:sz w:val="24"/>
        </w:rPr>
      </w:pPr>
      <w:r w:rsidRPr="0082574B">
        <w:rPr>
          <w:iCs/>
          <w:sz w:val="24"/>
        </w:rPr>
        <w:t xml:space="preserve">Допустимое отклонение для каждого выбранного времени контакта составляет </w:t>
      </w:r>
      <w:r w:rsidR="009E58BA">
        <w:rPr>
          <w:iCs/>
          <w:sz w:val="24"/>
        </w:rPr>
        <w:t xml:space="preserve">     </w:t>
      </w:r>
      <w:proofErr w:type="gramStart"/>
      <w:r w:rsidR="009E58BA">
        <w:rPr>
          <w:iCs/>
          <w:sz w:val="24"/>
        </w:rPr>
        <w:t xml:space="preserve">   (</w:t>
      </w:r>
      <w:proofErr w:type="gramEnd"/>
      <w:r w:rsidRPr="0082574B">
        <w:rPr>
          <w:iCs/>
          <w:sz w:val="24"/>
        </w:rPr>
        <w:t>± 5</w:t>
      </w:r>
      <w:r w:rsidR="009E58BA">
        <w:rPr>
          <w:iCs/>
          <w:sz w:val="24"/>
        </w:rPr>
        <w:t>)</w:t>
      </w:r>
      <w:r w:rsidRPr="0082574B">
        <w:rPr>
          <w:iCs/>
          <w:sz w:val="24"/>
        </w:rPr>
        <w:t xml:space="preserve"> с.</w:t>
      </w:r>
    </w:p>
    <w:p w:rsidR="0082574B" w:rsidRPr="0082574B" w:rsidRDefault="0082574B" w:rsidP="0082574B">
      <w:pPr>
        <w:ind w:firstLine="567"/>
        <w:rPr>
          <w:b/>
          <w:bCs/>
          <w:iCs/>
          <w:sz w:val="24"/>
        </w:rPr>
      </w:pPr>
    </w:p>
    <w:p w:rsidR="0082574B" w:rsidRPr="0082574B" w:rsidRDefault="0082574B" w:rsidP="0082574B">
      <w:pPr>
        <w:ind w:firstLine="567"/>
        <w:rPr>
          <w:iCs/>
          <w:sz w:val="20"/>
          <w:szCs w:val="20"/>
        </w:rPr>
      </w:pPr>
      <w:r>
        <w:rPr>
          <w:bCs/>
          <w:iCs/>
          <w:sz w:val="20"/>
          <w:szCs w:val="20"/>
        </w:rPr>
        <w:t xml:space="preserve">Примечание – </w:t>
      </w:r>
      <w:r w:rsidRPr="0082574B">
        <w:rPr>
          <w:iCs/>
          <w:sz w:val="20"/>
          <w:szCs w:val="20"/>
        </w:rPr>
        <w:t>Минимальное время контакта 60 с учетом необходимого времени для обработки рук, предписанным способом, см. 5.5.3.2.2.</w:t>
      </w:r>
    </w:p>
    <w:p w:rsidR="0082574B" w:rsidRPr="007F471F" w:rsidRDefault="0082574B" w:rsidP="0082574B">
      <w:pPr>
        <w:pStyle w:val="Style16"/>
        <w:widowControl/>
        <w:ind w:firstLine="720"/>
        <w:jc w:val="both"/>
        <w:rPr>
          <w:rStyle w:val="FontStyle86"/>
          <w:rFonts w:ascii="Times New Roman" w:hAnsi="Times New Roman" w:cs="Times New Roman"/>
          <w:sz w:val="24"/>
          <w:szCs w:val="24"/>
        </w:rPr>
      </w:pPr>
    </w:p>
    <w:p w:rsidR="000C47D4" w:rsidRPr="000C47D4" w:rsidRDefault="000C47D4" w:rsidP="000C47D4">
      <w:pPr>
        <w:ind w:firstLine="567"/>
        <w:rPr>
          <w:iCs/>
          <w:sz w:val="24"/>
        </w:rPr>
      </w:pPr>
      <w:r w:rsidRPr="000C47D4">
        <w:rPr>
          <w:iCs/>
          <w:sz w:val="24"/>
        </w:rPr>
        <w:lastRenderedPageBreak/>
        <w:t xml:space="preserve">5.5.1.2 </w:t>
      </w:r>
      <w:r w:rsidR="0082574B">
        <w:rPr>
          <w:iCs/>
          <w:sz w:val="24"/>
        </w:rPr>
        <w:t xml:space="preserve">Нейтрализация </w:t>
      </w:r>
    </w:p>
    <w:p w:rsidR="0082574B" w:rsidRPr="0082574B" w:rsidRDefault="0082574B" w:rsidP="0082574B">
      <w:pPr>
        <w:pStyle w:val="Style20"/>
        <w:widowControl/>
        <w:ind w:firstLine="567"/>
        <w:jc w:val="both"/>
        <w:rPr>
          <w:rStyle w:val="FontStyle84"/>
          <w:rFonts w:ascii="Times New Roman" w:hAnsi="Times New Roman" w:cs="Times New Roman"/>
          <w:sz w:val="24"/>
          <w:szCs w:val="24"/>
          <w:lang w:eastAsia="en-US"/>
        </w:rPr>
      </w:pPr>
      <w:r w:rsidRPr="0082574B">
        <w:rPr>
          <w:rStyle w:val="FontStyle84"/>
          <w:rFonts w:ascii="Times New Roman" w:hAnsi="Times New Roman" w:cs="Times New Roman"/>
          <w:sz w:val="24"/>
          <w:szCs w:val="24"/>
          <w:lang w:eastAsia="en-US"/>
        </w:rPr>
        <w:t>Тестируемый продукт во время теста должен быть нейтрализован. Перед выполнением процедуры испытания (</w:t>
      </w:r>
      <w:r w:rsidR="004356E1">
        <w:rPr>
          <w:rStyle w:val="FontStyle84"/>
          <w:rFonts w:ascii="Times New Roman" w:hAnsi="Times New Roman" w:cs="Times New Roman"/>
          <w:sz w:val="24"/>
          <w:szCs w:val="24"/>
          <w:lang w:eastAsia="en-US"/>
        </w:rPr>
        <w:t xml:space="preserve">см. </w:t>
      </w:r>
      <w:r w:rsidRPr="0082574B">
        <w:rPr>
          <w:rStyle w:val="FontStyle84"/>
          <w:rFonts w:ascii="Times New Roman" w:hAnsi="Times New Roman" w:cs="Times New Roman"/>
          <w:sz w:val="24"/>
          <w:szCs w:val="24"/>
          <w:lang w:eastAsia="en-US"/>
        </w:rPr>
        <w:t>5.5.3) необходимо найти подходящий нейтрализатор (</w:t>
      </w:r>
      <w:r w:rsidR="004356E1">
        <w:rPr>
          <w:rStyle w:val="FontStyle84"/>
          <w:rFonts w:ascii="Times New Roman" w:hAnsi="Times New Roman" w:cs="Times New Roman"/>
          <w:sz w:val="24"/>
          <w:szCs w:val="24"/>
          <w:lang w:eastAsia="en-US"/>
        </w:rPr>
        <w:t xml:space="preserve">см. 5.2.2.5). Для этого проводят </w:t>
      </w:r>
      <w:r w:rsidRPr="0082574B">
        <w:rPr>
          <w:rStyle w:val="FontStyle84"/>
          <w:rFonts w:ascii="Times New Roman" w:hAnsi="Times New Roman" w:cs="Times New Roman"/>
          <w:sz w:val="24"/>
          <w:szCs w:val="24"/>
          <w:lang w:eastAsia="en-US"/>
        </w:rPr>
        <w:t xml:space="preserve"> подтверждение нейтрализации согласно </w:t>
      </w:r>
      <w:r w:rsidRPr="0082574B">
        <w:rPr>
          <w:rStyle w:val="FontStyle84"/>
          <w:rFonts w:ascii="Times New Roman" w:hAnsi="Times New Roman" w:cs="Times New Roman"/>
          <w:sz w:val="24"/>
          <w:szCs w:val="24"/>
          <w:lang w:val="en-US" w:eastAsia="en-US"/>
        </w:rPr>
        <w:t>EN</w:t>
      </w:r>
      <w:r w:rsidRPr="0082574B">
        <w:rPr>
          <w:rStyle w:val="FontStyle84"/>
          <w:rFonts w:ascii="Times New Roman" w:hAnsi="Times New Roman" w:cs="Times New Roman"/>
          <w:sz w:val="24"/>
          <w:szCs w:val="24"/>
          <w:lang w:eastAsia="en-US"/>
        </w:rPr>
        <w:t xml:space="preserve"> 13727 и </w:t>
      </w:r>
      <w:r w:rsidRPr="0082574B">
        <w:rPr>
          <w:rStyle w:val="FontStyle84"/>
          <w:rFonts w:ascii="Times New Roman" w:hAnsi="Times New Roman" w:cs="Times New Roman"/>
          <w:sz w:val="24"/>
          <w:szCs w:val="24"/>
          <w:lang w:val="en-US" w:eastAsia="en-US"/>
        </w:rPr>
        <w:t>EN</w:t>
      </w:r>
      <w:r w:rsidRPr="0082574B">
        <w:rPr>
          <w:rStyle w:val="FontStyle84"/>
          <w:rFonts w:ascii="Times New Roman" w:hAnsi="Times New Roman" w:cs="Times New Roman"/>
          <w:sz w:val="24"/>
          <w:szCs w:val="24"/>
          <w:lang w:eastAsia="en-US"/>
        </w:rPr>
        <w:t xml:space="preserve"> 13624 (толь</w:t>
      </w:r>
      <w:r w:rsidR="003D68C0">
        <w:rPr>
          <w:rStyle w:val="FontStyle84"/>
          <w:rFonts w:ascii="Times New Roman" w:hAnsi="Times New Roman" w:cs="Times New Roman"/>
          <w:sz w:val="24"/>
          <w:szCs w:val="24"/>
          <w:lang w:eastAsia="en-US"/>
        </w:rPr>
        <w:t>ко грибковое действие). О</w:t>
      </w:r>
      <w:r w:rsidRPr="0082574B">
        <w:rPr>
          <w:rStyle w:val="FontStyle84"/>
          <w:rFonts w:ascii="Times New Roman" w:hAnsi="Times New Roman" w:cs="Times New Roman"/>
          <w:sz w:val="24"/>
          <w:szCs w:val="24"/>
          <w:lang w:eastAsia="en-US"/>
        </w:rPr>
        <w:t>собое внимание</w:t>
      </w:r>
      <w:r w:rsidR="003D68C0">
        <w:rPr>
          <w:rStyle w:val="FontStyle84"/>
          <w:rFonts w:ascii="Times New Roman" w:hAnsi="Times New Roman" w:cs="Times New Roman"/>
          <w:sz w:val="24"/>
          <w:szCs w:val="24"/>
          <w:lang w:eastAsia="en-US"/>
        </w:rPr>
        <w:t xml:space="preserve"> обращают</w:t>
      </w:r>
      <w:r w:rsidRPr="0082574B">
        <w:rPr>
          <w:rStyle w:val="FontStyle84"/>
          <w:rFonts w:ascii="Times New Roman" w:hAnsi="Times New Roman" w:cs="Times New Roman"/>
          <w:sz w:val="24"/>
          <w:szCs w:val="24"/>
          <w:lang w:eastAsia="en-US"/>
        </w:rPr>
        <w:t xml:space="preserve"> на следую</w:t>
      </w:r>
      <w:r w:rsidR="003D68C0">
        <w:rPr>
          <w:rStyle w:val="FontStyle84"/>
          <w:rFonts w:ascii="Times New Roman" w:hAnsi="Times New Roman" w:cs="Times New Roman"/>
          <w:sz w:val="24"/>
          <w:szCs w:val="24"/>
          <w:lang w:eastAsia="en-US"/>
        </w:rPr>
        <w:t>щие разделы</w:t>
      </w:r>
      <w:r w:rsidR="004356E1">
        <w:rPr>
          <w:rStyle w:val="FontStyle84"/>
          <w:rFonts w:ascii="Times New Roman" w:hAnsi="Times New Roman" w:cs="Times New Roman"/>
          <w:sz w:val="24"/>
          <w:szCs w:val="24"/>
          <w:lang w:eastAsia="en-US"/>
        </w:rPr>
        <w:t xml:space="preserve"> этих норм: 5.2.2.5 («Нейтрализатор»), 5.5.1.2 («Выбор метода испытаний»), 5.5.1.3 («</w:t>
      </w:r>
      <w:r w:rsidRPr="0082574B">
        <w:rPr>
          <w:rStyle w:val="FontStyle84"/>
          <w:rFonts w:ascii="Times New Roman" w:hAnsi="Times New Roman" w:cs="Times New Roman"/>
          <w:sz w:val="24"/>
          <w:szCs w:val="24"/>
          <w:lang w:eastAsia="en-US"/>
        </w:rPr>
        <w:t>Общие инструкции по проц</w:t>
      </w:r>
      <w:r w:rsidR="004356E1">
        <w:rPr>
          <w:rStyle w:val="FontStyle84"/>
          <w:rFonts w:ascii="Times New Roman" w:hAnsi="Times New Roman" w:cs="Times New Roman"/>
          <w:sz w:val="24"/>
          <w:szCs w:val="24"/>
          <w:lang w:eastAsia="en-US"/>
        </w:rPr>
        <w:t>едурам подтверждения и контроля»), 5.5.2.3. («</w:t>
      </w:r>
      <w:r w:rsidRPr="0082574B">
        <w:rPr>
          <w:rStyle w:val="FontStyle84"/>
          <w:rFonts w:ascii="Times New Roman" w:hAnsi="Times New Roman" w:cs="Times New Roman"/>
          <w:sz w:val="24"/>
          <w:szCs w:val="24"/>
          <w:lang w:eastAsia="en-US"/>
        </w:rPr>
        <w:t xml:space="preserve">Контроль </w:t>
      </w:r>
      <w:r w:rsidRPr="0082574B">
        <w:rPr>
          <w:rStyle w:val="FontStyle84"/>
          <w:rFonts w:ascii="Times New Roman" w:hAnsi="Times New Roman" w:cs="Times New Roman"/>
          <w:sz w:val="24"/>
          <w:szCs w:val="24"/>
          <w:lang w:val="en-US" w:eastAsia="en-US"/>
        </w:rPr>
        <w:t>A</w:t>
      </w:r>
      <w:r w:rsidR="004356E1">
        <w:rPr>
          <w:rStyle w:val="FontStyle84"/>
          <w:rFonts w:ascii="Times New Roman" w:hAnsi="Times New Roman" w:cs="Times New Roman"/>
          <w:sz w:val="24"/>
          <w:szCs w:val="24"/>
          <w:lang w:eastAsia="en-US"/>
        </w:rPr>
        <w:t>…»), 5.5.2.4 («</w:t>
      </w:r>
      <w:r w:rsidRPr="0082574B">
        <w:rPr>
          <w:rStyle w:val="FontStyle84"/>
          <w:rFonts w:ascii="Times New Roman" w:hAnsi="Times New Roman" w:cs="Times New Roman"/>
          <w:sz w:val="24"/>
          <w:szCs w:val="24"/>
          <w:lang w:eastAsia="en-US"/>
        </w:rPr>
        <w:t xml:space="preserve">Контроль нейтрализатора </w:t>
      </w:r>
      <w:r w:rsidRPr="0082574B">
        <w:rPr>
          <w:rStyle w:val="FontStyle84"/>
          <w:rFonts w:ascii="Times New Roman" w:hAnsi="Times New Roman" w:cs="Times New Roman"/>
          <w:sz w:val="24"/>
          <w:szCs w:val="24"/>
          <w:lang w:val="en-US" w:eastAsia="en-US"/>
        </w:rPr>
        <w:t>B</w:t>
      </w:r>
      <w:r w:rsidR="004356E1">
        <w:rPr>
          <w:rStyle w:val="FontStyle84"/>
          <w:rFonts w:ascii="Times New Roman" w:hAnsi="Times New Roman" w:cs="Times New Roman"/>
          <w:sz w:val="24"/>
          <w:szCs w:val="24"/>
          <w:lang w:eastAsia="en-US"/>
        </w:rPr>
        <w:t>»</w:t>
      </w:r>
      <w:r w:rsidRPr="0082574B">
        <w:rPr>
          <w:rStyle w:val="FontStyle84"/>
          <w:rFonts w:ascii="Times New Roman" w:hAnsi="Times New Roman" w:cs="Times New Roman"/>
          <w:sz w:val="24"/>
          <w:szCs w:val="24"/>
          <w:lang w:eastAsia="en-US"/>
        </w:rPr>
        <w:t>), 5.5.</w:t>
      </w:r>
      <w:r w:rsidR="004356E1">
        <w:rPr>
          <w:rStyle w:val="FontStyle84"/>
          <w:rFonts w:ascii="Times New Roman" w:hAnsi="Times New Roman" w:cs="Times New Roman"/>
          <w:sz w:val="24"/>
          <w:szCs w:val="24"/>
          <w:lang w:eastAsia="en-US"/>
        </w:rPr>
        <w:t>2.5 («</w:t>
      </w:r>
      <w:r w:rsidRPr="0082574B">
        <w:rPr>
          <w:rStyle w:val="FontStyle84"/>
          <w:rFonts w:ascii="Times New Roman" w:hAnsi="Times New Roman" w:cs="Times New Roman"/>
          <w:sz w:val="24"/>
          <w:szCs w:val="24"/>
          <w:lang w:eastAsia="en-US"/>
        </w:rPr>
        <w:t xml:space="preserve">Проверка метода </w:t>
      </w:r>
      <w:r w:rsidRPr="0082574B">
        <w:rPr>
          <w:rStyle w:val="FontStyle84"/>
          <w:rFonts w:ascii="Times New Roman" w:hAnsi="Times New Roman" w:cs="Times New Roman"/>
          <w:sz w:val="24"/>
          <w:szCs w:val="24"/>
          <w:lang w:val="en-US" w:eastAsia="en-US"/>
        </w:rPr>
        <w:t>C</w:t>
      </w:r>
      <w:r w:rsidR="004356E1">
        <w:rPr>
          <w:rStyle w:val="FontStyle84"/>
          <w:rFonts w:ascii="Times New Roman" w:hAnsi="Times New Roman" w:cs="Times New Roman"/>
          <w:sz w:val="24"/>
          <w:szCs w:val="24"/>
          <w:lang w:eastAsia="en-US"/>
        </w:rPr>
        <w:t xml:space="preserve"> …») в связи с 5.5.2.6 («Инкубация и подсчет»</w:t>
      </w:r>
      <w:r w:rsidRPr="0082574B">
        <w:rPr>
          <w:rStyle w:val="FontStyle84"/>
          <w:rFonts w:ascii="Times New Roman" w:hAnsi="Times New Roman" w:cs="Times New Roman"/>
          <w:sz w:val="24"/>
          <w:szCs w:val="24"/>
          <w:lang w:eastAsia="en-US"/>
        </w:rPr>
        <w:t>). Если используется метод</w:t>
      </w:r>
      <w:r w:rsidR="003D68C0">
        <w:rPr>
          <w:rStyle w:val="FontStyle84"/>
          <w:rFonts w:ascii="Times New Roman" w:hAnsi="Times New Roman" w:cs="Times New Roman"/>
          <w:sz w:val="24"/>
          <w:szCs w:val="24"/>
          <w:lang w:eastAsia="en-US"/>
        </w:rPr>
        <w:t xml:space="preserve"> мембранной фильтрации, нужно следовать разделам</w:t>
      </w:r>
      <w:r w:rsidRPr="0082574B">
        <w:rPr>
          <w:rStyle w:val="FontStyle84"/>
          <w:rFonts w:ascii="Times New Roman" w:hAnsi="Times New Roman" w:cs="Times New Roman"/>
          <w:sz w:val="24"/>
          <w:szCs w:val="24"/>
          <w:lang w:eastAsia="en-US"/>
        </w:rPr>
        <w:t xml:space="preserve"> 5.5.3, 5.5.3.1, 5.5.3.3, 5.5.3.4, 5.5.3.5 в сочетании с 5.5.3.6. Расчет и проверка должны выполняться в соответствии с 5.6.2.4, 5.6.2.6 и 5.7.</w:t>
      </w:r>
    </w:p>
    <w:p w:rsidR="000C47D4" w:rsidRPr="0082574B" w:rsidRDefault="0082574B" w:rsidP="0082574B">
      <w:pPr>
        <w:pStyle w:val="Style16"/>
        <w:widowControl/>
        <w:ind w:firstLine="567"/>
        <w:jc w:val="both"/>
        <w:rPr>
          <w:rFonts w:ascii="Times New Roman" w:hAnsi="Times New Roman" w:cs="Times New Roman"/>
          <w:color w:val="000000"/>
          <w:lang w:eastAsia="en-US"/>
        </w:rPr>
      </w:pPr>
      <w:r w:rsidRPr="0082574B">
        <w:rPr>
          <w:rStyle w:val="FontStyle84"/>
          <w:rFonts w:ascii="Times New Roman" w:hAnsi="Times New Roman" w:cs="Times New Roman"/>
          <w:sz w:val="24"/>
          <w:szCs w:val="24"/>
          <w:lang w:eastAsia="en-US"/>
        </w:rPr>
        <w:t xml:space="preserve">Выбранный нейтрализатор должен работать со всеми тестируемыми организмами и соответствующими </w:t>
      </w:r>
      <w:proofErr w:type="spellStart"/>
      <w:r w:rsidRPr="0082574B">
        <w:rPr>
          <w:rStyle w:val="FontStyle84"/>
          <w:rFonts w:ascii="Times New Roman" w:hAnsi="Times New Roman" w:cs="Times New Roman"/>
          <w:sz w:val="24"/>
          <w:szCs w:val="24"/>
          <w:lang w:eastAsia="en-US"/>
        </w:rPr>
        <w:t>интерфирирующими</w:t>
      </w:r>
      <w:proofErr w:type="spellEnd"/>
      <w:r w:rsidRPr="0082574B">
        <w:rPr>
          <w:rStyle w:val="FontStyle84"/>
          <w:rFonts w:ascii="Times New Roman" w:hAnsi="Times New Roman" w:cs="Times New Roman"/>
          <w:sz w:val="24"/>
          <w:szCs w:val="24"/>
          <w:lang w:eastAsia="en-US"/>
        </w:rPr>
        <w:t xml:space="preserve"> веществами, которые должны быть протестированы в соответствии с </w:t>
      </w:r>
      <w:r w:rsidRPr="0082574B">
        <w:rPr>
          <w:rStyle w:val="FontStyle84"/>
          <w:rFonts w:ascii="Times New Roman" w:hAnsi="Times New Roman" w:cs="Times New Roman"/>
          <w:sz w:val="24"/>
          <w:szCs w:val="24"/>
          <w:lang w:val="en-US" w:eastAsia="en-US"/>
        </w:rPr>
        <w:t>EN</w:t>
      </w:r>
      <w:r w:rsidRPr="0082574B">
        <w:rPr>
          <w:rStyle w:val="FontStyle84"/>
          <w:rFonts w:ascii="Times New Roman" w:hAnsi="Times New Roman" w:cs="Times New Roman"/>
          <w:sz w:val="24"/>
          <w:szCs w:val="24"/>
          <w:lang w:eastAsia="en-US"/>
        </w:rPr>
        <w:t xml:space="preserve"> 13727 и </w:t>
      </w:r>
      <w:r w:rsidRPr="0082574B">
        <w:rPr>
          <w:rStyle w:val="FontStyle84"/>
          <w:rFonts w:ascii="Times New Roman" w:hAnsi="Times New Roman" w:cs="Times New Roman"/>
          <w:sz w:val="24"/>
          <w:szCs w:val="24"/>
          <w:lang w:val="en-US" w:eastAsia="en-US"/>
        </w:rPr>
        <w:t>EN</w:t>
      </w:r>
      <w:r w:rsidRPr="0082574B">
        <w:rPr>
          <w:rStyle w:val="FontStyle84"/>
          <w:rFonts w:ascii="Times New Roman" w:hAnsi="Times New Roman" w:cs="Times New Roman"/>
          <w:sz w:val="24"/>
          <w:szCs w:val="24"/>
          <w:lang w:eastAsia="en-US"/>
        </w:rPr>
        <w:t xml:space="preserve"> 13624 (только грибковое действие) для хирургической антисептики рук и мытья рук (</w:t>
      </w:r>
      <w:r w:rsidRPr="0082574B">
        <w:rPr>
          <w:rStyle w:val="FontStyle84"/>
          <w:rFonts w:ascii="Times New Roman" w:hAnsi="Times New Roman" w:cs="Times New Roman"/>
          <w:sz w:val="24"/>
          <w:szCs w:val="24"/>
          <w:lang w:val="en-US" w:eastAsia="en-US"/>
        </w:rPr>
        <w:t>EN</w:t>
      </w:r>
      <w:r w:rsidRPr="0082574B">
        <w:rPr>
          <w:rStyle w:val="FontStyle84"/>
          <w:rFonts w:ascii="Times New Roman" w:hAnsi="Times New Roman" w:cs="Times New Roman"/>
          <w:sz w:val="24"/>
          <w:szCs w:val="24"/>
          <w:lang w:eastAsia="en-US"/>
        </w:rPr>
        <w:t xml:space="preserve"> 13727: 2012 + </w:t>
      </w:r>
      <w:r w:rsidRPr="0082574B">
        <w:rPr>
          <w:rStyle w:val="FontStyle84"/>
          <w:rFonts w:ascii="Times New Roman" w:hAnsi="Times New Roman" w:cs="Times New Roman"/>
          <w:sz w:val="24"/>
          <w:szCs w:val="24"/>
          <w:lang w:val="en-US" w:eastAsia="en-US"/>
        </w:rPr>
        <w:t>A</w:t>
      </w:r>
      <w:r w:rsidRPr="0082574B">
        <w:rPr>
          <w:rStyle w:val="FontStyle84"/>
          <w:rFonts w:ascii="Times New Roman" w:hAnsi="Times New Roman" w:cs="Times New Roman"/>
          <w:sz w:val="24"/>
          <w:szCs w:val="24"/>
          <w:lang w:eastAsia="en-US"/>
        </w:rPr>
        <w:t xml:space="preserve">2:2015, </w:t>
      </w:r>
      <w:r w:rsidR="009E58BA">
        <w:rPr>
          <w:rStyle w:val="FontStyle84"/>
          <w:rFonts w:ascii="Times New Roman" w:hAnsi="Times New Roman" w:cs="Times New Roman"/>
          <w:sz w:val="24"/>
          <w:szCs w:val="24"/>
          <w:lang w:eastAsia="en-US"/>
        </w:rPr>
        <w:t>раздел</w:t>
      </w:r>
      <w:r w:rsidRPr="0082574B">
        <w:rPr>
          <w:rStyle w:val="FontStyle84"/>
          <w:rFonts w:ascii="Times New Roman" w:hAnsi="Times New Roman" w:cs="Times New Roman"/>
          <w:sz w:val="24"/>
          <w:szCs w:val="24"/>
          <w:lang w:eastAsia="en-US"/>
        </w:rPr>
        <w:t xml:space="preserve"> 4 и </w:t>
      </w:r>
      <w:r w:rsidR="009E58BA">
        <w:rPr>
          <w:rStyle w:val="FontStyle84"/>
          <w:rFonts w:ascii="Times New Roman" w:hAnsi="Times New Roman" w:cs="Times New Roman"/>
          <w:sz w:val="24"/>
          <w:szCs w:val="24"/>
          <w:lang w:eastAsia="en-US"/>
        </w:rPr>
        <w:t xml:space="preserve">                </w:t>
      </w:r>
      <w:r w:rsidRPr="0082574B">
        <w:rPr>
          <w:rStyle w:val="FontStyle84"/>
          <w:rFonts w:ascii="Times New Roman" w:hAnsi="Times New Roman" w:cs="Times New Roman"/>
          <w:sz w:val="24"/>
          <w:szCs w:val="24"/>
          <w:lang w:val="en-US" w:eastAsia="en-US"/>
        </w:rPr>
        <w:t>EN</w:t>
      </w:r>
      <w:r w:rsidRPr="0082574B">
        <w:rPr>
          <w:rStyle w:val="FontStyle84"/>
          <w:rFonts w:ascii="Times New Roman" w:hAnsi="Times New Roman" w:cs="Times New Roman"/>
          <w:sz w:val="24"/>
          <w:szCs w:val="24"/>
          <w:lang w:eastAsia="en-US"/>
        </w:rPr>
        <w:t xml:space="preserve"> 13624).</w:t>
      </w:r>
    </w:p>
    <w:p w:rsidR="000C47D4" w:rsidRPr="000C47D4" w:rsidRDefault="000C47D4" w:rsidP="000C47D4">
      <w:pPr>
        <w:ind w:firstLine="567"/>
        <w:rPr>
          <w:iCs/>
          <w:sz w:val="24"/>
        </w:rPr>
      </w:pPr>
      <w:r w:rsidRPr="000C47D4">
        <w:rPr>
          <w:iCs/>
          <w:sz w:val="24"/>
        </w:rPr>
        <w:t xml:space="preserve">5.5.1.3 </w:t>
      </w:r>
      <w:r w:rsidR="0082574B">
        <w:rPr>
          <w:iCs/>
          <w:sz w:val="24"/>
        </w:rPr>
        <w:t xml:space="preserve">Уравновешивание температуры </w:t>
      </w:r>
    </w:p>
    <w:p w:rsidR="0082574B" w:rsidRPr="0082574B" w:rsidRDefault="0082574B" w:rsidP="0082574B">
      <w:pPr>
        <w:pStyle w:val="Style16"/>
        <w:widowControl/>
        <w:ind w:firstLine="567"/>
        <w:jc w:val="both"/>
        <w:rPr>
          <w:rStyle w:val="FontStyle84"/>
          <w:rFonts w:ascii="Times New Roman" w:hAnsi="Times New Roman" w:cs="Times New Roman"/>
          <w:sz w:val="24"/>
          <w:szCs w:val="24"/>
          <w:lang w:eastAsia="en-US"/>
        </w:rPr>
      </w:pPr>
      <w:r w:rsidRPr="0082574B">
        <w:rPr>
          <w:rStyle w:val="FontStyle84"/>
          <w:rFonts w:ascii="Times New Roman" w:hAnsi="Times New Roman" w:cs="Times New Roman"/>
          <w:sz w:val="24"/>
          <w:szCs w:val="24"/>
          <w:lang w:eastAsia="en-US"/>
        </w:rPr>
        <w:t>Перед тестированием необхо</w:t>
      </w:r>
      <w:r w:rsidR="004356E1">
        <w:rPr>
          <w:rStyle w:val="FontStyle84"/>
          <w:rFonts w:ascii="Times New Roman" w:hAnsi="Times New Roman" w:cs="Times New Roman"/>
          <w:sz w:val="24"/>
          <w:szCs w:val="24"/>
          <w:lang w:eastAsia="en-US"/>
        </w:rPr>
        <w:t xml:space="preserve">димо уравновесить все реактивы </w:t>
      </w:r>
      <w:r w:rsidRPr="0082574B">
        <w:rPr>
          <w:rStyle w:val="FontStyle84"/>
          <w:rFonts w:ascii="Times New Roman" w:hAnsi="Times New Roman" w:cs="Times New Roman"/>
          <w:sz w:val="24"/>
          <w:szCs w:val="24"/>
          <w:lang w:eastAsia="en-US"/>
        </w:rPr>
        <w:t>тестовые растворы продукта (</w:t>
      </w:r>
      <w:r w:rsidR="004356E1">
        <w:rPr>
          <w:rStyle w:val="FontStyle84"/>
          <w:rFonts w:ascii="Times New Roman" w:hAnsi="Times New Roman" w:cs="Times New Roman"/>
          <w:sz w:val="24"/>
          <w:szCs w:val="24"/>
          <w:lang w:eastAsia="en-US"/>
        </w:rPr>
        <w:t>см. 5.4), пропан</w:t>
      </w:r>
      <w:r w:rsidRPr="0082574B">
        <w:rPr>
          <w:rStyle w:val="FontStyle84"/>
          <w:rFonts w:ascii="Times New Roman" w:hAnsi="Times New Roman" w:cs="Times New Roman"/>
          <w:sz w:val="24"/>
          <w:szCs w:val="24"/>
          <w:lang w:eastAsia="en-US"/>
        </w:rPr>
        <w:t>ол</w:t>
      </w:r>
      <w:r w:rsidR="004356E1">
        <w:rPr>
          <w:rStyle w:val="FontStyle84"/>
          <w:rFonts w:ascii="Times New Roman" w:hAnsi="Times New Roman" w:cs="Times New Roman"/>
          <w:sz w:val="24"/>
          <w:szCs w:val="24"/>
          <w:lang w:eastAsia="en-US"/>
        </w:rPr>
        <w:t>-1</w:t>
      </w:r>
      <w:r w:rsidRPr="0082574B">
        <w:rPr>
          <w:rStyle w:val="FontStyle84"/>
          <w:rFonts w:ascii="Times New Roman" w:hAnsi="Times New Roman" w:cs="Times New Roman"/>
          <w:sz w:val="24"/>
          <w:szCs w:val="24"/>
          <w:lang w:eastAsia="en-US"/>
        </w:rPr>
        <w:t xml:space="preserve"> (</w:t>
      </w:r>
      <w:r w:rsidR="00BD0067" w:rsidRPr="00BD0067">
        <w:rPr>
          <w:rStyle w:val="FontStyle84"/>
          <w:rFonts w:ascii="Times New Roman" w:hAnsi="Times New Roman" w:cs="Times New Roman"/>
          <w:sz w:val="24"/>
          <w:szCs w:val="24"/>
          <w:lang w:eastAsia="en-US"/>
        </w:rPr>
        <w:t xml:space="preserve">см. </w:t>
      </w:r>
      <w:r w:rsidRPr="0082574B">
        <w:rPr>
          <w:rStyle w:val="FontStyle84"/>
          <w:rFonts w:ascii="Times New Roman" w:hAnsi="Times New Roman" w:cs="Times New Roman"/>
          <w:sz w:val="24"/>
          <w:szCs w:val="24"/>
          <w:lang w:eastAsia="en-US"/>
        </w:rPr>
        <w:t>5.2.2.8), разбавленное мягкое мыло (</w:t>
      </w:r>
      <w:r w:rsidR="004356E1">
        <w:rPr>
          <w:rStyle w:val="FontStyle84"/>
          <w:rFonts w:ascii="Times New Roman" w:hAnsi="Times New Roman" w:cs="Times New Roman"/>
          <w:sz w:val="24"/>
          <w:szCs w:val="24"/>
          <w:lang w:eastAsia="en-US"/>
        </w:rPr>
        <w:t xml:space="preserve">см. </w:t>
      </w:r>
      <w:r w:rsidRPr="0082574B">
        <w:rPr>
          <w:rStyle w:val="FontStyle84"/>
          <w:rFonts w:ascii="Times New Roman" w:hAnsi="Times New Roman" w:cs="Times New Roman"/>
          <w:sz w:val="24"/>
          <w:szCs w:val="24"/>
          <w:lang w:eastAsia="en-US"/>
        </w:rPr>
        <w:t xml:space="preserve">5.2.2.6), TSB </w:t>
      </w:r>
      <w:r w:rsidR="004356E1">
        <w:rPr>
          <w:rStyle w:val="FontStyle84"/>
          <w:rFonts w:ascii="Times New Roman" w:hAnsi="Times New Roman" w:cs="Times New Roman"/>
          <w:sz w:val="24"/>
          <w:szCs w:val="24"/>
          <w:lang w:eastAsia="en-US"/>
        </w:rPr>
        <w:t xml:space="preserve">          </w:t>
      </w:r>
      <w:r w:rsidRPr="0082574B">
        <w:rPr>
          <w:rStyle w:val="FontStyle84"/>
          <w:rFonts w:ascii="Times New Roman" w:hAnsi="Times New Roman" w:cs="Times New Roman"/>
          <w:sz w:val="24"/>
          <w:szCs w:val="24"/>
          <w:lang w:eastAsia="en-US"/>
        </w:rPr>
        <w:t>(</w:t>
      </w:r>
      <w:r w:rsidR="004356E1">
        <w:rPr>
          <w:rStyle w:val="FontStyle84"/>
          <w:rFonts w:ascii="Times New Roman" w:hAnsi="Times New Roman" w:cs="Times New Roman"/>
          <w:sz w:val="24"/>
          <w:szCs w:val="24"/>
          <w:lang w:eastAsia="en-US"/>
        </w:rPr>
        <w:t xml:space="preserve">см. </w:t>
      </w:r>
      <w:r w:rsidRPr="0082574B">
        <w:rPr>
          <w:rStyle w:val="FontStyle84"/>
          <w:rFonts w:ascii="Times New Roman" w:hAnsi="Times New Roman" w:cs="Times New Roman"/>
          <w:sz w:val="24"/>
          <w:szCs w:val="24"/>
          <w:lang w:eastAsia="en-US"/>
        </w:rPr>
        <w:t>5.2.2.4), нейтрализатор (</w:t>
      </w:r>
      <w:r w:rsidR="00BD0067">
        <w:rPr>
          <w:rStyle w:val="FontStyle84"/>
          <w:rFonts w:ascii="Times New Roman" w:hAnsi="Times New Roman" w:cs="Times New Roman"/>
          <w:sz w:val="24"/>
          <w:szCs w:val="24"/>
          <w:lang w:eastAsia="en-US"/>
        </w:rPr>
        <w:t xml:space="preserve">см. </w:t>
      </w:r>
      <w:r w:rsidRPr="0082574B">
        <w:rPr>
          <w:rStyle w:val="FontStyle84"/>
          <w:rFonts w:ascii="Times New Roman" w:hAnsi="Times New Roman" w:cs="Times New Roman"/>
          <w:sz w:val="24"/>
          <w:szCs w:val="24"/>
          <w:lang w:eastAsia="en-US"/>
        </w:rPr>
        <w:t>5.2.2.5) и при необходимости</w:t>
      </w:r>
      <w:r w:rsidR="009E58BA">
        <w:rPr>
          <w:rStyle w:val="FontStyle84"/>
          <w:rFonts w:ascii="Times New Roman" w:hAnsi="Times New Roman" w:cs="Times New Roman"/>
          <w:sz w:val="24"/>
          <w:szCs w:val="24"/>
          <w:lang w:eastAsia="en-US"/>
        </w:rPr>
        <w:t xml:space="preserve"> – </w:t>
      </w:r>
      <w:r w:rsidRPr="0082574B">
        <w:rPr>
          <w:rStyle w:val="FontStyle84"/>
          <w:rFonts w:ascii="Times New Roman" w:hAnsi="Times New Roman" w:cs="Times New Roman"/>
          <w:sz w:val="24"/>
          <w:szCs w:val="24"/>
          <w:lang w:eastAsia="en-US"/>
        </w:rPr>
        <w:t>жесткую воду (</w:t>
      </w:r>
      <w:r w:rsidR="004356E1">
        <w:rPr>
          <w:rStyle w:val="FontStyle84"/>
          <w:rFonts w:ascii="Times New Roman" w:hAnsi="Times New Roman" w:cs="Times New Roman"/>
          <w:sz w:val="24"/>
          <w:szCs w:val="24"/>
          <w:lang w:eastAsia="en-US"/>
        </w:rPr>
        <w:t>см. 5.2.2.7)</w:t>
      </w:r>
      <w:r w:rsidRPr="0082574B">
        <w:rPr>
          <w:rStyle w:val="FontStyle84"/>
          <w:rFonts w:ascii="Times New Roman" w:hAnsi="Times New Roman" w:cs="Times New Roman"/>
          <w:sz w:val="24"/>
          <w:szCs w:val="24"/>
          <w:lang w:eastAsia="en-US"/>
        </w:rPr>
        <w:t xml:space="preserve"> до температуры испытания 20 °C с использованием водяной бани (</w:t>
      </w:r>
      <w:r w:rsidR="004356E1">
        <w:rPr>
          <w:rStyle w:val="FontStyle84"/>
          <w:rFonts w:ascii="Times New Roman" w:hAnsi="Times New Roman" w:cs="Times New Roman"/>
          <w:sz w:val="24"/>
          <w:szCs w:val="24"/>
          <w:lang w:eastAsia="en-US"/>
        </w:rPr>
        <w:t xml:space="preserve">см. </w:t>
      </w:r>
      <w:r w:rsidRPr="0082574B">
        <w:rPr>
          <w:rStyle w:val="FontStyle84"/>
          <w:rFonts w:ascii="Times New Roman" w:hAnsi="Times New Roman" w:cs="Times New Roman"/>
          <w:sz w:val="24"/>
          <w:szCs w:val="24"/>
          <w:lang w:eastAsia="en-US"/>
        </w:rPr>
        <w:t xml:space="preserve">5.3.2.2), поддерживаемой при 20 °C. </w:t>
      </w:r>
      <w:r w:rsidR="004356E1">
        <w:rPr>
          <w:rStyle w:val="FontStyle84"/>
          <w:rFonts w:ascii="Times New Roman" w:hAnsi="Times New Roman" w:cs="Times New Roman"/>
          <w:sz w:val="24"/>
          <w:szCs w:val="24"/>
          <w:lang w:eastAsia="en-US"/>
        </w:rPr>
        <w:t>Нужно убедиться</w:t>
      </w:r>
      <w:r w:rsidRPr="0082574B">
        <w:rPr>
          <w:rStyle w:val="FontStyle84"/>
          <w:rFonts w:ascii="Times New Roman" w:hAnsi="Times New Roman" w:cs="Times New Roman"/>
          <w:sz w:val="24"/>
          <w:szCs w:val="24"/>
          <w:lang w:eastAsia="en-US"/>
        </w:rPr>
        <w:t>, что температура реактивов стабилизировалась на уровне 20 °C.</w:t>
      </w:r>
    </w:p>
    <w:p w:rsidR="000C47D4" w:rsidRPr="000C47D4" w:rsidRDefault="000C47D4" w:rsidP="000C47D4">
      <w:pPr>
        <w:ind w:firstLine="567"/>
        <w:rPr>
          <w:iCs/>
          <w:sz w:val="24"/>
        </w:rPr>
      </w:pPr>
      <w:r w:rsidRPr="000C47D4">
        <w:rPr>
          <w:iCs/>
          <w:sz w:val="24"/>
        </w:rPr>
        <w:t xml:space="preserve">5.5.1.4 </w:t>
      </w:r>
      <w:r w:rsidR="00AC3C62">
        <w:rPr>
          <w:iCs/>
          <w:sz w:val="24"/>
        </w:rPr>
        <w:t xml:space="preserve">Подбор волонтеров </w:t>
      </w:r>
    </w:p>
    <w:p w:rsidR="00AC3C62" w:rsidRPr="00AC3C62" w:rsidRDefault="00AC3C62" w:rsidP="00AC3C62">
      <w:pPr>
        <w:ind w:firstLine="567"/>
        <w:rPr>
          <w:sz w:val="24"/>
        </w:rPr>
      </w:pPr>
      <w:r w:rsidRPr="00AC3C62">
        <w:rPr>
          <w:sz w:val="24"/>
        </w:rPr>
        <w:t>Испытание проводится на здоровых людях в возрасте от 23</w:t>
      </w:r>
      <w:r w:rsidR="009E58BA">
        <w:rPr>
          <w:sz w:val="24"/>
        </w:rPr>
        <w:t xml:space="preserve"> до </w:t>
      </w:r>
      <w:r w:rsidRPr="00AC3C62">
        <w:rPr>
          <w:sz w:val="24"/>
        </w:rPr>
        <w:t xml:space="preserve">28 лет со здоровой кожей на руках, без порезов и ссадин, с короткими и чистыми ногтями. За три дня до теста им не следует использовать вещества с антимикробной активностью, например лечебное мыло или кремы для рук. В течение 10 дней до теста им не следует принимать антибиотики и продукты с аналогичной эффективностью. </w:t>
      </w:r>
      <w:r w:rsidR="009E58BA" w:rsidRPr="00AC3C62">
        <w:rPr>
          <w:sz w:val="24"/>
        </w:rPr>
        <w:t xml:space="preserve">В </w:t>
      </w:r>
      <w:r w:rsidRPr="00AC3C62">
        <w:rPr>
          <w:sz w:val="24"/>
        </w:rPr>
        <w:t>день испытания они не должны носить никаких украшений или других предметов на руках, в том числе на запястьях.</w:t>
      </w:r>
    </w:p>
    <w:p w:rsidR="00AC3C62" w:rsidRPr="00AC3C62" w:rsidRDefault="00AC3C62" w:rsidP="00AC3C62">
      <w:pPr>
        <w:ind w:firstLine="567"/>
        <w:rPr>
          <w:sz w:val="24"/>
        </w:rPr>
      </w:pPr>
      <w:r w:rsidRPr="00AC3C62">
        <w:rPr>
          <w:sz w:val="24"/>
        </w:rPr>
        <w:t>Хотя в целом возраст не является ограничивающим фактором, волонтеры должны быть не моложе 18 лет.</w:t>
      </w:r>
    </w:p>
    <w:p w:rsidR="00AC3C62" w:rsidRPr="00AC3C62" w:rsidRDefault="00AC3C62" w:rsidP="00AC3C62">
      <w:pPr>
        <w:ind w:firstLine="567"/>
        <w:rPr>
          <w:sz w:val="24"/>
        </w:rPr>
      </w:pPr>
      <w:r w:rsidRPr="00AC3C62">
        <w:rPr>
          <w:sz w:val="24"/>
        </w:rPr>
        <w:t>Может случиться так, что значения результатов волонтеров не могут быть использованы для расчета (например, добровольцы выбывают после первого цикла тестирования, 5.5.1.5), а испытания рекомендуется проводить более чем с 23 добровольцами.</w:t>
      </w:r>
    </w:p>
    <w:p w:rsidR="000C47D4" w:rsidRPr="000C47D4" w:rsidRDefault="000C47D4" w:rsidP="000C47D4">
      <w:pPr>
        <w:ind w:firstLine="567"/>
        <w:rPr>
          <w:sz w:val="24"/>
        </w:rPr>
      </w:pPr>
      <w:r w:rsidRPr="000C47D4">
        <w:rPr>
          <w:sz w:val="24"/>
        </w:rPr>
        <w:t xml:space="preserve">5.5.1.5 </w:t>
      </w:r>
      <w:r w:rsidR="00AC3C62">
        <w:rPr>
          <w:sz w:val="24"/>
        </w:rPr>
        <w:t xml:space="preserve">Схема эксперимента </w:t>
      </w:r>
    </w:p>
    <w:p w:rsidR="00AC3C62" w:rsidRPr="00AC3C62" w:rsidRDefault="00AC3C62" w:rsidP="00AC3C62">
      <w:pPr>
        <w:ind w:firstLine="567"/>
        <w:rPr>
          <w:iCs/>
          <w:sz w:val="24"/>
        </w:rPr>
      </w:pPr>
      <w:r w:rsidRPr="00AC3C62">
        <w:rPr>
          <w:iCs/>
          <w:sz w:val="24"/>
        </w:rPr>
        <w:t xml:space="preserve">Для испытания одного продукта используется перекрестное исследование. При первом испытании волонтеры случайным образом делятся на две равные группы. В группе 1 используется эталонная хирургическая антисептика для рук («ЭХАР», 5.5.3.2.2), в группе 2 </w:t>
      </w:r>
      <w:r w:rsidR="003400D6">
        <w:rPr>
          <w:iCs/>
          <w:sz w:val="24"/>
        </w:rPr>
        <w:t>–</w:t>
      </w:r>
      <w:r w:rsidRPr="00AC3C62">
        <w:rPr>
          <w:iCs/>
          <w:sz w:val="24"/>
        </w:rPr>
        <w:t xml:space="preserve"> тестируемый продукт («ТП», 5.5.3.2.3 или 5.5.3.2.4). Примерно через неделю, после восстановления нормальной кожной флоры, тест повторяется с измененными ролями во втором испытании.</w:t>
      </w:r>
    </w:p>
    <w:p w:rsidR="00AC3C62" w:rsidRPr="00AC3C62" w:rsidRDefault="00AC3C62" w:rsidP="00AC3C62">
      <w:pPr>
        <w:ind w:firstLine="567"/>
        <w:rPr>
          <w:iCs/>
          <w:sz w:val="24"/>
        </w:rPr>
      </w:pPr>
      <w:r w:rsidRPr="00AC3C62">
        <w:rPr>
          <w:iCs/>
          <w:sz w:val="24"/>
        </w:rPr>
        <w:t>Половина волонтеров выбирается случайным образом, чтобы их п</w:t>
      </w:r>
      <w:r w:rsidR="004356E1">
        <w:rPr>
          <w:iCs/>
          <w:sz w:val="24"/>
        </w:rPr>
        <w:t>равая рука использовалась для «быстрого</w:t>
      </w:r>
      <w:r w:rsidR="009E58BA">
        <w:rPr>
          <w:iCs/>
          <w:sz w:val="24"/>
        </w:rPr>
        <w:t xml:space="preserve"> </w:t>
      </w:r>
      <w:r w:rsidR="004356E1">
        <w:rPr>
          <w:iCs/>
          <w:sz w:val="24"/>
        </w:rPr>
        <w:t>пост-значения»</w:t>
      </w:r>
      <w:r w:rsidRPr="00AC3C62">
        <w:rPr>
          <w:iCs/>
          <w:sz w:val="24"/>
        </w:rPr>
        <w:t xml:space="preserve">, а левая рука </w:t>
      </w:r>
      <w:r w:rsidR="003400D6">
        <w:rPr>
          <w:iCs/>
          <w:sz w:val="24"/>
        </w:rPr>
        <w:t>–</w:t>
      </w:r>
      <w:r w:rsidRPr="00AC3C62">
        <w:rPr>
          <w:iCs/>
          <w:sz w:val="24"/>
        </w:rPr>
        <w:t xml:space="preserve"> д</w:t>
      </w:r>
      <w:r w:rsidR="003400D6">
        <w:rPr>
          <w:iCs/>
          <w:sz w:val="24"/>
        </w:rPr>
        <w:t>ля «3 ч</w:t>
      </w:r>
      <w:r w:rsidRPr="00AC3C62">
        <w:rPr>
          <w:iCs/>
          <w:sz w:val="24"/>
        </w:rPr>
        <w:t xml:space="preserve"> пост-значения». С другой половиной волонтеров поступают наоборот.</w:t>
      </w:r>
    </w:p>
    <w:p w:rsidR="00AC3C62" w:rsidRPr="00AC3C62" w:rsidRDefault="00AC3C62" w:rsidP="00AC3C62">
      <w:pPr>
        <w:ind w:firstLine="567"/>
        <w:rPr>
          <w:iCs/>
          <w:sz w:val="24"/>
        </w:rPr>
      </w:pPr>
      <w:r w:rsidRPr="00AC3C62">
        <w:rPr>
          <w:iCs/>
          <w:sz w:val="24"/>
        </w:rPr>
        <w:t>Для испытания за раз более чем одного продукта, дизайн латинского квадрата используется с таким количеством групп волонтеров и количеством экспериментальных циклов, сколько имеется продук</w:t>
      </w:r>
      <w:r w:rsidR="004356E1">
        <w:rPr>
          <w:iCs/>
          <w:sz w:val="24"/>
        </w:rPr>
        <w:t>тов (включая эталонный пропан</w:t>
      </w:r>
      <w:r w:rsidRPr="00AC3C62">
        <w:rPr>
          <w:iCs/>
          <w:sz w:val="24"/>
        </w:rPr>
        <w:t>ол</w:t>
      </w:r>
      <w:r w:rsidR="004356E1">
        <w:rPr>
          <w:iCs/>
          <w:sz w:val="24"/>
        </w:rPr>
        <w:t>-1</w:t>
      </w:r>
      <w:r w:rsidRPr="00AC3C62">
        <w:rPr>
          <w:iCs/>
          <w:sz w:val="24"/>
        </w:rPr>
        <w:t xml:space="preserve">). Одновременно </w:t>
      </w:r>
      <w:r w:rsidRPr="00AC3C62">
        <w:rPr>
          <w:iCs/>
          <w:sz w:val="24"/>
        </w:rPr>
        <w:lastRenderedPageBreak/>
        <w:t>можно испытывать только те продукты, для которых не требуется нейтрализация или для которых при оценке дополнительных значений можно использовать один и тот же нейтрализатор. В каждом цикле все процедуры дезинфекции используются параллельно. Между отдельными экспериментальными циклами требуется промежуток не менее одной недели, позволяющей восстановить нормальную кожную флору. В конце всех циклов каждый волонтер должен был использовать к</w:t>
      </w:r>
      <w:r w:rsidR="004356E1">
        <w:rPr>
          <w:iCs/>
          <w:sz w:val="24"/>
        </w:rPr>
        <w:t>аждый продукт, включая пропан</w:t>
      </w:r>
      <w:r w:rsidRPr="00AC3C62">
        <w:rPr>
          <w:iCs/>
          <w:sz w:val="24"/>
        </w:rPr>
        <w:t>ол</w:t>
      </w:r>
      <w:r w:rsidR="004356E1">
        <w:rPr>
          <w:iCs/>
          <w:sz w:val="24"/>
        </w:rPr>
        <w:t>-1</w:t>
      </w:r>
      <w:r w:rsidRPr="00AC3C62">
        <w:rPr>
          <w:iCs/>
          <w:sz w:val="24"/>
        </w:rPr>
        <w:t xml:space="preserve"> один раз.</w:t>
      </w:r>
    </w:p>
    <w:p w:rsidR="00AC3C62" w:rsidRPr="000C47D4" w:rsidRDefault="000C47D4" w:rsidP="0043253C">
      <w:pPr>
        <w:ind w:firstLine="567"/>
        <w:rPr>
          <w:iCs/>
          <w:sz w:val="24"/>
        </w:rPr>
      </w:pPr>
      <w:r w:rsidRPr="000C47D4">
        <w:rPr>
          <w:iCs/>
          <w:sz w:val="24"/>
        </w:rPr>
        <w:t xml:space="preserve">5.5.2 </w:t>
      </w:r>
      <w:r w:rsidR="00AC3C62">
        <w:rPr>
          <w:iCs/>
          <w:sz w:val="24"/>
        </w:rPr>
        <w:t xml:space="preserve">Предварительная обработка рук </w:t>
      </w:r>
    </w:p>
    <w:p w:rsidR="000C47D4" w:rsidRPr="008224C0" w:rsidRDefault="00AC3C62" w:rsidP="000D1E0D">
      <w:pPr>
        <w:ind w:firstLine="567"/>
        <w:rPr>
          <w:iCs/>
          <w:sz w:val="24"/>
        </w:rPr>
      </w:pPr>
      <w:r w:rsidRPr="0043253C">
        <w:rPr>
          <w:iCs/>
          <w:sz w:val="24"/>
        </w:rPr>
        <w:t xml:space="preserve">Руки волонтеров подготавливают путем в течение 1 мин мытьем 5 </w:t>
      </w:r>
      <w:r w:rsidR="004356E1">
        <w:rPr>
          <w:iCs/>
          <w:sz w:val="24"/>
        </w:rPr>
        <w:t>см</w:t>
      </w:r>
      <w:r w:rsidR="004356E1" w:rsidRPr="004356E1">
        <w:rPr>
          <w:iCs/>
          <w:sz w:val="24"/>
          <w:vertAlign w:val="superscript"/>
        </w:rPr>
        <w:t>3</w:t>
      </w:r>
      <w:r w:rsidRPr="0043253C">
        <w:rPr>
          <w:iCs/>
          <w:sz w:val="24"/>
        </w:rPr>
        <w:t xml:space="preserve"> разбавленного мягкого мыла (</w:t>
      </w:r>
      <w:r w:rsidR="004356E1">
        <w:rPr>
          <w:iCs/>
          <w:sz w:val="24"/>
        </w:rPr>
        <w:t xml:space="preserve">см. </w:t>
      </w:r>
      <w:r w:rsidRPr="0043253C">
        <w:rPr>
          <w:iCs/>
          <w:sz w:val="24"/>
        </w:rPr>
        <w:t>5.2.2.6). После ополаскивания проточной водопроводной водой, тщательно просушивают полотенцами (</w:t>
      </w:r>
      <w:r w:rsidR="004356E1">
        <w:rPr>
          <w:iCs/>
          <w:sz w:val="24"/>
        </w:rPr>
        <w:t xml:space="preserve">см. </w:t>
      </w:r>
      <w:r w:rsidRPr="0043253C">
        <w:rPr>
          <w:iCs/>
          <w:sz w:val="24"/>
        </w:rPr>
        <w:t>5.3.2.15).</w:t>
      </w:r>
    </w:p>
    <w:p w:rsidR="0043253C" w:rsidRPr="0043253C" w:rsidRDefault="0043253C" w:rsidP="0043253C">
      <w:pPr>
        <w:pStyle w:val="Style16"/>
        <w:widowControl/>
        <w:ind w:firstLine="567"/>
        <w:jc w:val="both"/>
        <w:rPr>
          <w:rStyle w:val="FontStyle86"/>
          <w:rFonts w:ascii="Times New Roman" w:hAnsi="Times New Roman" w:cs="Times New Roman"/>
          <w:sz w:val="24"/>
          <w:szCs w:val="24"/>
          <w:lang w:eastAsia="en-US"/>
        </w:rPr>
      </w:pPr>
      <w:r w:rsidRPr="0043253C">
        <w:rPr>
          <w:rStyle w:val="FontStyle86"/>
          <w:rFonts w:ascii="Times New Roman" w:hAnsi="Times New Roman" w:cs="Times New Roman"/>
          <w:sz w:val="24"/>
          <w:szCs w:val="24"/>
          <w:lang w:eastAsia="en-US"/>
        </w:rPr>
        <w:t>5.5.3 Испытания с волонтерами</w:t>
      </w:r>
    </w:p>
    <w:p w:rsidR="0043253C" w:rsidRPr="0043253C" w:rsidRDefault="0043253C" w:rsidP="0043253C">
      <w:pPr>
        <w:pStyle w:val="Style17"/>
        <w:widowControl/>
        <w:jc w:val="both"/>
        <w:rPr>
          <w:rStyle w:val="FontStyle86"/>
          <w:rFonts w:ascii="Times New Roman" w:hAnsi="Times New Roman" w:cs="Times New Roman"/>
          <w:sz w:val="24"/>
          <w:szCs w:val="24"/>
        </w:rPr>
      </w:pPr>
      <w:r w:rsidRPr="0043253C">
        <w:rPr>
          <w:rStyle w:val="FontStyle86"/>
          <w:rFonts w:ascii="Times New Roman" w:hAnsi="Times New Roman" w:cs="Times New Roman"/>
          <w:sz w:val="24"/>
          <w:szCs w:val="24"/>
        </w:rPr>
        <w:t xml:space="preserve">5.5.3.1 Отбор образцов местной </w:t>
      </w:r>
      <w:r w:rsidR="000D1E0D">
        <w:rPr>
          <w:rStyle w:val="FontStyle86"/>
          <w:rFonts w:ascii="Times New Roman" w:hAnsi="Times New Roman" w:cs="Times New Roman"/>
          <w:sz w:val="24"/>
          <w:szCs w:val="24"/>
        </w:rPr>
        <w:t>кожной флоры перед обработкой («Предварительная оценка»</w:t>
      </w:r>
      <w:r w:rsidRPr="0043253C">
        <w:rPr>
          <w:rStyle w:val="FontStyle86"/>
          <w:rFonts w:ascii="Times New Roman" w:hAnsi="Times New Roman" w:cs="Times New Roman"/>
          <w:sz w:val="24"/>
          <w:szCs w:val="24"/>
        </w:rPr>
        <w:t>)</w:t>
      </w:r>
    </w:p>
    <w:p w:rsidR="0043253C" w:rsidRPr="0043253C" w:rsidRDefault="0043253C" w:rsidP="0043253C">
      <w:pPr>
        <w:pStyle w:val="Style20"/>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Сразу после высыхания (</w:t>
      </w:r>
      <w:r w:rsidR="000D1E0D">
        <w:rPr>
          <w:rStyle w:val="FontStyle84"/>
          <w:rFonts w:ascii="Times New Roman" w:hAnsi="Times New Roman" w:cs="Times New Roman"/>
          <w:sz w:val="24"/>
          <w:szCs w:val="24"/>
          <w:lang w:eastAsia="en-US"/>
        </w:rPr>
        <w:t>см. 5.5.2) протирают</w:t>
      </w:r>
      <w:r w:rsidRPr="0043253C">
        <w:rPr>
          <w:rStyle w:val="FontStyle84"/>
          <w:rFonts w:ascii="Times New Roman" w:hAnsi="Times New Roman" w:cs="Times New Roman"/>
          <w:sz w:val="24"/>
          <w:szCs w:val="24"/>
          <w:lang w:eastAsia="en-US"/>
        </w:rPr>
        <w:t xml:space="preserve"> все 10 кончиков пальцев в течение </w:t>
      </w:r>
      <w:r w:rsidR="009E58BA">
        <w:rPr>
          <w:rStyle w:val="FontStyle84"/>
          <w:rFonts w:ascii="Times New Roman" w:hAnsi="Times New Roman" w:cs="Times New Roman"/>
          <w:sz w:val="24"/>
          <w:szCs w:val="24"/>
          <w:lang w:eastAsia="en-US"/>
        </w:rPr>
        <w:t xml:space="preserve">          </w:t>
      </w:r>
      <w:r w:rsidRPr="0043253C">
        <w:rPr>
          <w:rStyle w:val="FontStyle84"/>
          <w:rFonts w:ascii="Times New Roman" w:hAnsi="Times New Roman" w:cs="Times New Roman"/>
          <w:sz w:val="24"/>
          <w:szCs w:val="24"/>
          <w:lang w:eastAsia="en-US"/>
        </w:rPr>
        <w:t>1 мин над основаниями двух чашек Петри (</w:t>
      </w:r>
      <w:r w:rsidR="000D1E0D">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 xml:space="preserve">5.3.2.10) </w:t>
      </w:r>
      <w:r w:rsidR="00927464">
        <w:rPr>
          <w:rStyle w:val="FontStyle84"/>
          <w:rFonts w:ascii="Times New Roman" w:hAnsi="Times New Roman" w:cs="Times New Roman"/>
          <w:sz w:val="24"/>
          <w:szCs w:val="24"/>
          <w:lang w:eastAsia="en-US"/>
        </w:rPr>
        <w:t>–</w:t>
      </w:r>
      <w:r w:rsidRPr="0043253C">
        <w:rPr>
          <w:rStyle w:val="FontStyle84"/>
          <w:rFonts w:ascii="Times New Roman" w:hAnsi="Times New Roman" w:cs="Times New Roman"/>
          <w:sz w:val="24"/>
          <w:szCs w:val="24"/>
          <w:lang w:eastAsia="en-US"/>
        </w:rPr>
        <w:t xml:space="preserve"> по одной на каждую руку </w:t>
      </w:r>
      <w:r w:rsidR="00927464">
        <w:rPr>
          <w:rStyle w:val="FontStyle84"/>
          <w:rFonts w:ascii="Times New Roman" w:hAnsi="Times New Roman" w:cs="Times New Roman"/>
          <w:sz w:val="24"/>
          <w:szCs w:val="24"/>
          <w:lang w:eastAsia="en-US"/>
        </w:rPr>
        <w:t>–</w:t>
      </w:r>
      <w:r w:rsidRPr="0043253C">
        <w:rPr>
          <w:rStyle w:val="FontStyle84"/>
          <w:rFonts w:ascii="Times New Roman" w:hAnsi="Times New Roman" w:cs="Times New Roman"/>
          <w:sz w:val="24"/>
          <w:szCs w:val="24"/>
          <w:lang w:eastAsia="en-US"/>
        </w:rPr>
        <w:t xml:space="preserve"> каждая из которых содержит 10 </w:t>
      </w:r>
      <w:r w:rsidR="000D1E0D">
        <w:rPr>
          <w:rStyle w:val="FontStyle84"/>
          <w:rFonts w:ascii="Times New Roman" w:hAnsi="Times New Roman" w:cs="Times New Roman"/>
          <w:sz w:val="24"/>
          <w:szCs w:val="24"/>
          <w:lang w:eastAsia="en-US"/>
        </w:rPr>
        <w:t>см</w:t>
      </w:r>
      <w:r w:rsidR="000D1E0D" w:rsidRPr="000D1E0D">
        <w:rPr>
          <w:rStyle w:val="FontStyle84"/>
          <w:rFonts w:ascii="Times New Roman" w:hAnsi="Times New Roman" w:cs="Times New Roman"/>
          <w:sz w:val="24"/>
          <w:szCs w:val="24"/>
          <w:vertAlign w:val="superscript"/>
          <w:lang w:eastAsia="en-US"/>
        </w:rPr>
        <w:t>3</w:t>
      </w:r>
      <w:r w:rsidRPr="0043253C">
        <w:rPr>
          <w:rStyle w:val="FontStyle84"/>
          <w:rFonts w:ascii="Times New Roman" w:hAnsi="Times New Roman" w:cs="Times New Roman"/>
          <w:sz w:val="24"/>
          <w:szCs w:val="24"/>
          <w:lang w:eastAsia="en-US"/>
        </w:rPr>
        <w:t xml:space="preserve"> TSB (</w:t>
      </w:r>
      <w:r w:rsidR="000D1E0D">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5.2.2.4) в качестве жидкостей для отбора проб по порядку для оценки высвобождения кожных микроорганизмов перед обработкой рук (Предварительная оценка).</w:t>
      </w:r>
    </w:p>
    <w:p w:rsidR="0043253C" w:rsidRPr="0043253C" w:rsidRDefault="0043253C" w:rsidP="0043253C">
      <w:pPr>
        <w:pStyle w:val="Style20"/>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Растворы этих жидкостей для отбора проб 10</w:t>
      </w:r>
      <w:r w:rsidRPr="0043253C">
        <w:rPr>
          <w:rStyle w:val="FontStyle84"/>
          <w:rFonts w:ascii="Times New Roman" w:hAnsi="Times New Roman" w:cs="Times New Roman"/>
          <w:sz w:val="24"/>
          <w:szCs w:val="24"/>
          <w:vertAlign w:val="superscript"/>
          <w:lang w:eastAsia="en-US"/>
        </w:rPr>
        <w:t>-1</w:t>
      </w:r>
      <w:r w:rsidRPr="0043253C">
        <w:rPr>
          <w:rStyle w:val="FontStyle84"/>
          <w:rFonts w:ascii="Times New Roman" w:hAnsi="Times New Roman" w:cs="Times New Roman"/>
          <w:sz w:val="24"/>
          <w:szCs w:val="24"/>
          <w:lang w:eastAsia="en-US"/>
        </w:rPr>
        <w:t xml:space="preserve"> и 10</w:t>
      </w:r>
      <w:r w:rsidRPr="0043253C">
        <w:rPr>
          <w:rStyle w:val="FontStyle84"/>
          <w:rFonts w:ascii="Times New Roman" w:hAnsi="Times New Roman" w:cs="Times New Roman"/>
          <w:sz w:val="24"/>
          <w:szCs w:val="24"/>
          <w:vertAlign w:val="superscript"/>
          <w:lang w:eastAsia="en-US"/>
        </w:rPr>
        <w:t>-2</w:t>
      </w:r>
      <w:r w:rsidRPr="0043253C">
        <w:rPr>
          <w:rStyle w:val="FontStyle84"/>
          <w:rFonts w:ascii="Times New Roman" w:hAnsi="Times New Roman" w:cs="Times New Roman"/>
          <w:sz w:val="24"/>
          <w:szCs w:val="24"/>
          <w:lang w:eastAsia="en-US"/>
        </w:rPr>
        <w:t xml:space="preserve"> готовят с жидкостью для отбора проб, то есть TSB (</w:t>
      </w:r>
      <w:r w:rsidR="000D1E0D">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 xml:space="preserve">5.2.2.4). Для каждого раствора 0,1 </w:t>
      </w:r>
      <w:r w:rsidR="000D1E0D">
        <w:rPr>
          <w:rStyle w:val="FontStyle84"/>
          <w:rFonts w:ascii="Times New Roman" w:hAnsi="Times New Roman" w:cs="Times New Roman"/>
          <w:sz w:val="24"/>
          <w:szCs w:val="24"/>
          <w:lang w:eastAsia="en-US"/>
        </w:rPr>
        <w:t>см</w:t>
      </w:r>
      <w:r w:rsidR="000D1E0D" w:rsidRPr="000D1E0D">
        <w:rPr>
          <w:rStyle w:val="FontStyle84"/>
          <w:rFonts w:ascii="Times New Roman" w:hAnsi="Times New Roman" w:cs="Times New Roman"/>
          <w:sz w:val="24"/>
          <w:szCs w:val="24"/>
          <w:vertAlign w:val="superscript"/>
          <w:lang w:eastAsia="en-US"/>
        </w:rPr>
        <w:t>3</w:t>
      </w:r>
      <w:r w:rsidRPr="0043253C">
        <w:rPr>
          <w:rStyle w:val="FontStyle84"/>
          <w:rFonts w:ascii="Times New Roman" w:hAnsi="Times New Roman" w:cs="Times New Roman"/>
          <w:sz w:val="24"/>
          <w:szCs w:val="24"/>
          <w:lang w:eastAsia="en-US"/>
        </w:rPr>
        <w:t xml:space="preserve"> наносят с помощью распределителей (</w:t>
      </w:r>
      <w:r w:rsidR="000D1E0D">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5.3.2.13) на чашки с высушенной поверхностью, содержащие TSA (</w:t>
      </w:r>
      <w:r w:rsidR="000D1E0D">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5.2.2.3). Интервал между отбором образцов и нанесением покрытия не должен превышать 30 мин. В качестве альтернативной методики распределения на чашках может использоваться метод наливных чашек путем переноса ка</w:t>
      </w:r>
      <w:r w:rsidR="00927464">
        <w:rPr>
          <w:rStyle w:val="FontStyle84"/>
          <w:rFonts w:ascii="Times New Roman" w:hAnsi="Times New Roman" w:cs="Times New Roman"/>
          <w:sz w:val="24"/>
          <w:szCs w:val="24"/>
          <w:lang w:eastAsia="en-US"/>
        </w:rPr>
        <w:t>ждого образца объемом 0,1 см</w:t>
      </w:r>
      <w:r w:rsidR="00927464" w:rsidRPr="00927464">
        <w:rPr>
          <w:rStyle w:val="FontStyle84"/>
          <w:rFonts w:ascii="Times New Roman" w:hAnsi="Times New Roman" w:cs="Times New Roman"/>
          <w:sz w:val="24"/>
          <w:szCs w:val="24"/>
          <w:vertAlign w:val="superscript"/>
          <w:lang w:eastAsia="en-US"/>
        </w:rPr>
        <w:t>3</w:t>
      </w:r>
      <w:r w:rsidRPr="0043253C">
        <w:rPr>
          <w:rStyle w:val="FontStyle84"/>
          <w:rFonts w:ascii="Times New Roman" w:hAnsi="Times New Roman" w:cs="Times New Roman"/>
          <w:sz w:val="24"/>
          <w:szCs w:val="24"/>
          <w:lang w:eastAsia="en-US"/>
        </w:rPr>
        <w:t xml:space="preserve"> в отдельные чашки Петри и добавления от 15 </w:t>
      </w:r>
      <w:r w:rsidR="000D1E0D">
        <w:rPr>
          <w:rStyle w:val="FontStyle84"/>
          <w:rFonts w:ascii="Times New Roman" w:hAnsi="Times New Roman" w:cs="Times New Roman"/>
          <w:sz w:val="24"/>
          <w:szCs w:val="24"/>
          <w:lang w:eastAsia="en-US"/>
        </w:rPr>
        <w:t>см</w:t>
      </w:r>
      <w:r w:rsidR="000D1E0D" w:rsidRPr="000D1E0D">
        <w:rPr>
          <w:rStyle w:val="FontStyle84"/>
          <w:rFonts w:ascii="Times New Roman" w:hAnsi="Times New Roman" w:cs="Times New Roman"/>
          <w:sz w:val="24"/>
          <w:szCs w:val="24"/>
          <w:vertAlign w:val="superscript"/>
          <w:lang w:eastAsia="en-US"/>
        </w:rPr>
        <w:t>3</w:t>
      </w:r>
      <w:r w:rsidRPr="0043253C">
        <w:rPr>
          <w:rStyle w:val="FontStyle84"/>
          <w:rFonts w:ascii="Times New Roman" w:hAnsi="Times New Roman" w:cs="Times New Roman"/>
          <w:sz w:val="24"/>
          <w:szCs w:val="24"/>
          <w:lang w:eastAsia="en-US"/>
        </w:rPr>
        <w:t xml:space="preserve"> до 20 </w:t>
      </w:r>
      <w:r w:rsidR="000D1E0D">
        <w:rPr>
          <w:rStyle w:val="FontStyle84"/>
          <w:rFonts w:ascii="Times New Roman" w:hAnsi="Times New Roman" w:cs="Times New Roman"/>
          <w:sz w:val="24"/>
          <w:szCs w:val="24"/>
          <w:lang w:eastAsia="en-US"/>
        </w:rPr>
        <w:t>см</w:t>
      </w:r>
      <w:r w:rsidR="000D1E0D" w:rsidRPr="000D1E0D">
        <w:rPr>
          <w:rStyle w:val="FontStyle84"/>
          <w:rFonts w:ascii="Times New Roman" w:hAnsi="Times New Roman" w:cs="Times New Roman"/>
          <w:sz w:val="24"/>
          <w:szCs w:val="24"/>
          <w:vertAlign w:val="superscript"/>
          <w:lang w:eastAsia="en-US"/>
        </w:rPr>
        <w:t>3</w:t>
      </w:r>
      <w:r w:rsidRPr="0043253C">
        <w:rPr>
          <w:rStyle w:val="FontStyle84"/>
          <w:rFonts w:ascii="Times New Roman" w:hAnsi="Times New Roman" w:cs="Times New Roman"/>
          <w:sz w:val="24"/>
          <w:szCs w:val="24"/>
          <w:lang w:eastAsia="en-US"/>
        </w:rPr>
        <w:t xml:space="preserve"> расплавленного TSA (</w:t>
      </w:r>
      <w:r w:rsidR="000D1E0D">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5.2.2.3</w:t>
      </w:r>
      <w:r w:rsidR="00681D78">
        <w:rPr>
          <w:rStyle w:val="FontStyle84"/>
          <w:rFonts w:ascii="Times New Roman" w:hAnsi="Times New Roman" w:cs="Times New Roman"/>
          <w:sz w:val="24"/>
          <w:szCs w:val="24"/>
          <w:lang w:eastAsia="en-US"/>
        </w:rPr>
        <w:t xml:space="preserve">), охлажденного до (45 </w:t>
      </w:r>
      <w:r w:rsidRPr="0043253C">
        <w:rPr>
          <w:rStyle w:val="FontStyle84"/>
          <w:rFonts w:ascii="Times New Roman" w:hAnsi="Times New Roman" w:cs="Times New Roman"/>
          <w:sz w:val="24"/>
          <w:szCs w:val="24"/>
          <w:lang w:eastAsia="en-US"/>
        </w:rPr>
        <w:t>± 1</w:t>
      </w:r>
      <w:r w:rsidR="00681D78">
        <w:rPr>
          <w:rStyle w:val="FontStyle84"/>
          <w:rFonts w:ascii="Times New Roman" w:hAnsi="Times New Roman" w:cs="Times New Roman"/>
          <w:sz w:val="24"/>
          <w:szCs w:val="24"/>
          <w:lang w:eastAsia="en-US"/>
        </w:rPr>
        <w:t>)</w:t>
      </w:r>
      <w:r w:rsidRPr="0043253C">
        <w:rPr>
          <w:rStyle w:val="FontStyle84"/>
          <w:rFonts w:ascii="Times New Roman" w:hAnsi="Times New Roman" w:cs="Times New Roman"/>
          <w:sz w:val="24"/>
          <w:szCs w:val="24"/>
          <w:lang w:eastAsia="en-US"/>
        </w:rPr>
        <w:t xml:space="preserve"> °</w:t>
      </w:r>
      <w:r w:rsidRPr="0043253C">
        <w:rPr>
          <w:rStyle w:val="FontStyle84"/>
          <w:rFonts w:ascii="Times New Roman" w:hAnsi="Times New Roman" w:cs="Times New Roman"/>
          <w:sz w:val="24"/>
          <w:szCs w:val="24"/>
          <w:lang w:val="en-US" w:eastAsia="en-US"/>
        </w:rPr>
        <w:t>C</w:t>
      </w:r>
      <w:r w:rsidRPr="0043253C">
        <w:rPr>
          <w:rStyle w:val="FontStyle84"/>
          <w:rFonts w:ascii="Times New Roman" w:hAnsi="Times New Roman" w:cs="Times New Roman"/>
          <w:sz w:val="24"/>
          <w:szCs w:val="24"/>
          <w:lang w:eastAsia="en-US"/>
        </w:rPr>
        <w:t xml:space="preserve">. </w:t>
      </w:r>
    </w:p>
    <w:p w:rsidR="0043253C" w:rsidRPr="0043253C" w:rsidRDefault="0043253C" w:rsidP="0043253C">
      <w:pPr>
        <w:pStyle w:val="Style17"/>
        <w:widowControl/>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Жидкость для предварительной оценки отбора проб не должна содержать нейтрализатор (</w:t>
      </w:r>
      <w:r w:rsidR="000D1E0D">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5.2.2.5), поскольку это может повлиять на характеристики тестируемого продукта. Различные процедуры отбора проб до и после оценки не повлияют на оценку продукта, поскольку эталонный продукт обрабатывается одинаково.</w:t>
      </w:r>
    </w:p>
    <w:p w:rsidR="0043253C" w:rsidRPr="0043253C" w:rsidRDefault="0043253C" w:rsidP="0043253C">
      <w:pPr>
        <w:pStyle w:val="Style17"/>
        <w:widowControl/>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Инкубация и подсчет см. в 5.5.4.</w:t>
      </w:r>
    </w:p>
    <w:p w:rsidR="0043253C" w:rsidRPr="0043253C" w:rsidRDefault="0043253C" w:rsidP="0043253C">
      <w:pPr>
        <w:pStyle w:val="Style17"/>
        <w:widowControl/>
        <w:tabs>
          <w:tab w:val="left" w:pos="1276"/>
          <w:tab w:val="left" w:pos="1418"/>
        </w:tabs>
        <w:jc w:val="both"/>
        <w:rPr>
          <w:rStyle w:val="FontStyle86"/>
          <w:rFonts w:ascii="Times New Roman" w:hAnsi="Times New Roman" w:cs="Times New Roman"/>
          <w:sz w:val="24"/>
          <w:szCs w:val="24"/>
        </w:rPr>
      </w:pPr>
      <w:r w:rsidRPr="0043253C">
        <w:rPr>
          <w:rStyle w:val="FontStyle86"/>
          <w:rFonts w:ascii="Times New Roman" w:hAnsi="Times New Roman" w:cs="Times New Roman"/>
          <w:sz w:val="24"/>
          <w:szCs w:val="24"/>
        </w:rPr>
        <w:t>5.5.3.2</w:t>
      </w:r>
      <w:r>
        <w:rPr>
          <w:rStyle w:val="FontStyle86"/>
          <w:rFonts w:ascii="Times New Roman" w:hAnsi="Times New Roman" w:cs="Times New Roman"/>
          <w:sz w:val="24"/>
          <w:szCs w:val="24"/>
        </w:rPr>
        <w:t xml:space="preserve"> </w:t>
      </w:r>
      <w:r w:rsidRPr="0043253C">
        <w:rPr>
          <w:rStyle w:val="FontStyle84"/>
          <w:rFonts w:ascii="Times New Roman" w:hAnsi="Times New Roman" w:cs="Times New Roman"/>
          <w:sz w:val="24"/>
          <w:szCs w:val="24"/>
        </w:rPr>
        <w:t>Хирургическая обработка рук жидким дезинфицирующим средством</w:t>
      </w:r>
      <w:r w:rsidRPr="0043253C">
        <w:rPr>
          <w:rStyle w:val="FontStyle86"/>
          <w:rFonts w:ascii="Times New Roman" w:hAnsi="Times New Roman" w:cs="Times New Roman"/>
          <w:sz w:val="24"/>
          <w:szCs w:val="24"/>
        </w:rPr>
        <w:t>/процедура мытья рук</w:t>
      </w:r>
    </w:p>
    <w:p w:rsidR="0043253C" w:rsidRPr="0043253C" w:rsidRDefault="0043253C" w:rsidP="0043253C">
      <w:pPr>
        <w:pStyle w:val="Style16"/>
        <w:widowControl/>
        <w:ind w:firstLine="567"/>
        <w:jc w:val="both"/>
        <w:rPr>
          <w:rStyle w:val="FontStyle86"/>
          <w:rFonts w:ascii="Times New Roman" w:hAnsi="Times New Roman" w:cs="Times New Roman"/>
          <w:sz w:val="24"/>
          <w:szCs w:val="24"/>
        </w:rPr>
      </w:pPr>
      <w:r w:rsidRPr="0043253C">
        <w:rPr>
          <w:rStyle w:val="FontStyle86"/>
          <w:rFonts w:ascii="Times New Roman" w:hAnsi="Times New Roman" w:cs="Times New Roman"/>
          <w:sz w:val="24"/>
          <w:szCs w:val="24"/>
        </w:rPr>
        <w:t>5.5.3.2.1 Основные положения</w:t>
      </w:r>
    </w:p>
    <w:p w:rsidR="0043253C" w:rsidRPr="0043253C" w:rsidRDefault="0043253C" w:rsidP="0043253C">
      <w:pPr>
        <w:pStyle w:val="Style16"/>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После отбора проб для предварительных о</w:t>
      </w:r>
      <w:r w:rsidR="000D1E0D">
        <w:rPr>
          <w:rStyle w:val="FontStyle84"/>
          <w:rFonts w:ascii="Times New Roman" w:hAnsi="Times New Roman" w:cs="Times New Roman"/>
          <w:sz w:val="24"/>
          <w:szCs w:val="24"/>
          <w:lang w:eastAsia="en-US"/>
        </w:rPr>
        <w:t>ценок (</w:t>
      </w:r>
      <w:r w:rsidR="00BD0067">
        <w:rPr>
          <w:rStyle w:val="FontStyle84"/>
          <w:rFonts w:ascii="Times New Roman" w:hAnsi="Times New Roman" w:cs="Times New Roman"/>
          <w:sz w:val="24"/>
          <w:szCs w:val="24"/>
          <w:lang w:eastAsia="en-US"/>
        </w:rPr>
        <w:t xml:space="preserve">см. </w:t>
      </w:r>
      <w:r w:rsidR="000D1E0D">
        <w:rPr>
          <w:rStyle w:val="FontStyle84"/>
          <w:rFonts w:ascii="Times New Roman" w:hAnsi="Times New Roman" w:cs="Times New Roman"/>
          <w:sz w:val="24"/>
          <w:szCs w:val="24"/>
          <w:lang w:eastAsia="en-US"/>
        </w:rPr>
        <w:t>5.5.3.1) протирают</w:t>
      </w:r>
      <w:r w:rsidRPr="0043253C">
        <w:rPr>
          <w:rStyle w:val="FontStyle84"/>
          <w:rFonts w:ascii="Times New Roman" w:hAnsi="Times New Roman" w:cs="Times New Roman"/>
          <w:sz w:val="24"/>
          <w:szCs w:val="24"/>
          <w:lang w:eastAsia="en-US"/>
        </w:rPr>
        <w:t xml:space="preserve"> подуше</w:t>
      </w:r>
      <w:r w:rsidR="000D1E0D">
        <w:rPr>
          <w:rStyle w:val="FontStyle84"/>
          <w:rFonts w:ascii="Times New Roman" w:hAnsi="Times New Roman" w:cs="Times New Roman"/>
          <w:sz w:val="24"/>
          <w:szCs w:val="24"/>
          <w:lang w:eastAsia="en-US"/>
        </w:rPr>
        <w:t>чки пальцев друг о друга и дают</w:t>
      </w:r>
      <w:r w:rsidRPr="0043253C">
        <w:rPr>
          <w:rStyle w:val="FontStyle84"/>
          <w:rFonts w:ascii="Times New Roman" w:hAnsi="Times New Roman" w:cs="Times New Roman"/>
          <w:sz w:val="24"/>
          <w:szCs w:val="24"/>
          <w:lang w:eastAsia="en-US"/>
        </w:rPr>
        <w:t xml:space="preserve"> рукам высохнуть. Сразу после высыхания выполн</w:t>
      </w:r>
      <w:r w:rsidR="000D1E0D">
        <w:rPr>
          <w:rStyle w:val="FontStyle84"/>
          <w:rFonts w:ascii="Times New Roman" w:hAnsi="Times New Roman" w:cs="Times New Roman"/>
          <w:sz w:val="24"/>
          <w:szCs w:val="24"/>
          <w:lang w:eastAsia="en-US"/>
        </w:rPr>
        <w:t xml:space="preserve">яют </w:t>
      </w:r>
      <w:r w:rsidRPr="0043253C">
        <w:rPr>
          <w:rStyle w:val="FontStyle84"/>
          <w:rFonts w:ascii="Times New Roman" w:hAnsi="Times New Roman" w:cs="Times New Roman"/>
          <w:sz w:val="24"/>
          <w:szCs w:val="24"/>
          <w:lang w:eastAsia="en-US"/>
        </w:rPr>
        <w:t>протирание или мытье рук в соответствии с 5.5.3.2.2, 5.5.3.2.3 или 5.5.3.2.4, в зависимости от обстоятельств (</w:t>
      </w:r>
      <w:r w:rsidR="000D1E0D">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5.5.1.5).</w:t>
      </w:r>
    </w:p>
    <w:p w:rsidR="0043253C" w:rsidRPr="0043253C" w:rsidRDefault="0043253C" w:rsidP="0043253C">
      <w:pPr>
        <w:pStyle w:val="Style16"/>
        <w:widowControl/>
        <w:ind w:firstLine="567"/>
        <w:jc w:val="both"/>
        <w:rPr>
          <w:rStyle w:val="FontStyle86"/>
          <w:rFonts w:ascii="Times New Roman" w:hAnsi="Times New Roman" w:cs="Times New Roman"/>
          <w:sz w:val="24"/>
          <w:szCs w:val="24"/>
        </w:rPr>
      </w:pPr>
      <w:r w:rsidRPr="0043253C">
        <w:rPr>
          <w:rStyle w:val="FontStyle86"/>
          <w:rFonts w:ascii="Times New Roman" w:hAnsi="Times New Roman" w:cs="Times New Roman"/>
          <w:sz w:val="24"/>
          <w:szCs w:val="24"/>
        </w:rPr>
        <w:t>5.5.3.2.2 Эталонная процедура дезинфекции рук (ЭПДЗ)</w:t>
      </w:r>
    </w:p>
    <w:p w:rsidR="0043253C" w:rsidRPr="0043253C" w:rsidRDefault="000D1E0D" w:rsidP="0043253C">
      <w:pPr>
        <w:pStyle w:val="Style20"/>
        <w:widowControl/>
        <w:ind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3 см</w:t>
      </w:r>
      <w:r w:rsidRPr="000D1E0D">
        <w:rPr>
          <w:rStyle w:val="FontStyle84"/>
          <w:rFonts w:ascii="Times New Roman" w:hAnsi="Times New Roman" w:cs="Times New Roman"/>
          <w:sz w:val="24"/>
          <w:szCs w:val="24"/>
          <w:vertAlign w:val="superscript"/>
          <w:lang w:eastAsia="en-US"/>
        </w:rPr>
        <w:t>3</w:t>
      </w:r>
      <w:r w:rsidR="0043253C" w:rsidRPr="000D1E0D">
        <w:rPr>
          <w:rStyle w:val="FontStyle84"/>
          <w:rFonts w:ascii="Times New Roman" w:hAnsi="Times New Roman" w:cs="Times New Roman"/>
          <w:sz w:val="24"/>
          <w:szCs w:val="24"/>
          <w:vertAlign w:val="superscript"/>
          <w:lang w:eastAsia="en-US"/>
        </w:rPr>
        <w:t xml:space="preserve"> </w:t>
      </w:r>
      <w:r>
        <w:rPr>
          <w:rStyle w:val="FontStyle84"/>
          <w:rFonts w:ascii="Times New Roman" w:hAnsi="Times New Roman" w:cs="Times New Roman"/>
          <w:sz w:val="24"/>
          <w:szCs w:val="24"/>
          <w:lang w:eastAsia="en-US"/>
        </w:rPr>
        <w:t>пропан</w:t>
      </w:r>
      <w:r w:rsidR="0043253C" w:rsidRPr="0043253C">
        <w:rPr>
          <w:rStyle w:val="FontStyle84"/>
          <w:rFonts w:ascii="Times New Roman" w:hAnsi="Times New Roman" w:cs="Times New Roman"/>
          <w:sz w:val="24"/>
          <w:szCs w:val="24"/>
          <w:lang w:eastAsia="en-US"/>
        </w:rPr>
        <w:t>ола</w:t>
      </w:r>
      <w:r>
        <w:rPr>
          <w:rStyle w:val="FontStyle84"/>
          <w:rFonts w:ascii="Times New Roman" w:hAnsi="Times New Roman" w:cs="Times New Roman"/>
          <w:sz w:val="24"/>
          <w:szCs w:val="24"/>
          <w:lang w:eastAsia="en-US"/>
        </w:rPr>
        <w:t>-1 наливают</w:t>
      </w:r>
      <w:r w:rsidR="0043253C" w:rsidRPr="0043253C">
        <w:rPr>
          <w:rStyle w:val="FontStyle84"/>
          <w:rFonts w:ascii="Times New Roman" w:hAnsi="Times New Roman" w:cs="Times New Roman"/>
          <w:sz w:val="24"/>
          <w:szCs w:val="24"/>
          <w:lang w:eastAsia="en-US"/>
        </w:rPr>
        <w:t xml:space="preserve"> (</w:t>
      </w:r>
      <w:r>
        <w:rPr>
          <w:rStyle w:val="FontStyle84"/>
          <w:rFonts w:ascii="Times New Roman" w:hAnsi="Times New Roman" w:cs="Times New Roman"/>
          <w:sz w:val="24"/>
          <w:szCs w:val="24"/>
          <w:lang w:eastAsia="en-US"/>
        </w:rPr>
        <w:t xml:space="preserve">см. </w:t>
      </w:r>
      <w:r w:rsidR="0043253C" w:rsidRPr="0043253C">
        <w:rPr>
          <w:rStyle w:val="FontStyle84"/>
          <w:rFonts w:ascii="Times New Roman" w:hAnsi="Times New Roman" w:cs="Times New Roman"/>
          <w:sz w:val="24"/>
          <w:szCs w:val="24"/>
          <w:lang w:eastAsia="en-US"/>
        </w:rPr>
        <w:t>5.2.2.8) в сложенные чашечками</w:t>
      </w:r>
      <w:r>
        <w:rPr>
          <w:rStyle w:val="FontStyle84"/>
          <w:rFonts w:ascii="Times New Roman" w:hAnsi="Times New Roman" w:cs="Times New Roman"/>
          <w:sz w:val="24"/>
          <w:szCs w:val="24"/>
          <w:lang w:eastAsia="en-US"/>
        </w:rPr>
        <w:t xml:space="preserve"> сухие руки и энергично втирают </w:t>
      </w:r>
      <w:r w:rsidR="0043253C" w:rsidRPr="0043253C">
        <w:rPr>
          <w:rStyle w:val="FontStyle84"/>
          <w:rFonts w:ascii="Times New Roman" w:hAnsi="Times New Roman" w:cs="Times New Roman"/>
          <w:sz w:val="24"/>
          <w:szCs w:val="24"/>
          <w:lang w:eastAsia="en-US"/>
        </w:rPr>
        <w:t xml:space="preserve">их до запястий в соответствии со стандартной процедурой антисептики рук, показанной в </w:t>
      </w:r>
      <w:r w:rsidR="009E58BA" w:rsidRPr="0043253C">
        <w:rPr>
          <w:rStyle w:val="FontStyle84"/>
          <w:rFonts w:ascii="Times New Roman" w:hAnsi="Times New Roman" w:cs="Times New Roman"/>
          <w:sz w:val="24"/>
          <w:szCs w:val="24"/>
          <w:lang w:eastAsia="en-US"/>
        </w:rPr>
        <w:t xml:space="preserve">приложении </w:t>
      </w:r>
      <w:r w:rsidR="0043253C" w:rsidRPr="0043253C">
        <w:rPr>
          <w:rStyle w:val="FontStyle84"/>
          <w:rFonts w:ascii="Times New Roman" w:hAnsi="Times New Roman" w:cs="Times New Roman"/>
          <w:sz w:val="24"/>
          <w:szCs w:val="24"/>
          <w:lang w:eastAsia="en-US"/>
        </w:rPr>
        <w:t xml:space="preserve">A, чтобы полностью покрыть руки. Первым этапом является </w:t>
      </w:r>
      <w:r>
        <w:rPr>
          <w:rStyle w:val="FontStyle84"/>
          <w:rFonts w:ascii="Times New Roman" w:hAnsi="Times New Roman" w:cs="Times New Roman"/>
          <w:sz w:val="24"/>
          <w:szCs w:val="24"/>
          <w:lang w:eastAsia="en-US"/>
        </w:rPr>
        <w:t>распределение по рукам пропан</w:t>
      </w:r>
      <w:r w:rsidR="0043253C" w:rsidRPr="0043253C">
        <w:rPr>
          <w:rStyle w:val="FontStyle84"/>
          <w:rFonts w:ascii="Times New Roman" w:hAnsi="Times New Roman" w:cs="Times New Roman"/>
          <w:sz w:val="24"/>
          <w:szCs w:val="24"/>
          <w:lang w:eastAsia="en-US"/>
        </w:rPr>
        <w:t>ола</w:t>
      </w:r>
      <w:r>
        <w:rPr>
          <w:rStyle w:val="FontStyle84"/>
          <w:rFonts w:ascii="Times New Roman" w:hAnsi="Times New Roman" w:cs="Times New Roman"/>
          <w:sz w:val="24"/>
          <w:szCs w:val="24"/>
          <w:lang w:eastAsia="en-US"/>
        </w:rPr>
        <w:t>-1</w:t>
      </w:r>
      <w:r w:rsidR="0043253C" w:rsidRPr="0043253C">
        <w:rPr>
          <w:rStyle w:val="FontStyle84"/>
          <w:rFonts w:ascii="Times New Roman" w:hAnsi="Times New Roman" w:cs="Times New Roman"/>
          <w:sz w:val="24"/>
          <w:szCs w:val="24"/>
          <w:lang w:eastAsia="en-US"/>
        </w:rPr>
        <w:t xml:space="preserve"> (</w:t>
      </w:r>
      <w:r>
        <w:rPr>
          <w:rStyle w:val="FontStyle84"/>
          <w:rFonts w:ascii="Times New Roman" w:hAnsi="Times New Roman" w:cs="Times New Roman"/>
          <w:sz w:val="24"/>
          <w:szCs w:val="24"/>
          <w:lang w:eastAsia="en-US"/>
        </w:rPr>
        <w:t xml:space="preserve">см. </w:t>
      </w:r>
      <w:r w:rsidR="0043253C" w:rsidRPr="0043253C">
        <w:rPr>
          <w:rStyle w:val="FontStyle84"/>
          <w:rFonts w:ascii="Times New Roman" w:hAnsi="Times New Roman" w:cs="Times New Roman"/>
          <w:sz w:val="24"/>
          <w:szCs w:val="24"/>
          <w:lang w:eastAsia="en-US"/>
        </w:rPr>
        <w:t xml:space="preserve">5.2.2.8), включая запястья, ладонь к ладони, затем пять раз правой ладонью по левой тыльной стороне и левой ладонью по правой тыльной стороне, далее продолжить пять движений назад и вперед, ладонью к ладони со скрещенными пальцами, затем пять раз потереть тыльной стороной пальцев противоположные ладони со сцепленными пальцами, затем пять раз вращательно растереть большой палец правой руки, сложенный в левую ладонь, и большой палец левой руки, сложенный в правую ладонь, наконец, пять раз вращательно потереть со сцепленными пальцами правой руки во влажной ладони левой руки и сцепленными </w:t>
      </w:r>
      <w:r w:rsidR="0043253C" w:rsidRPr="0043253C">
        <w:rPr>
          <w:rStyle w:val="FontStyle84"/>
          <w:rFonts w:ascii="Times New Roman" w:hAnsi="Times New Roman" w:cs="Times New Roman"/>
          <w:sz w:val="24"/>
          <w:szCs w:val="24"/>
          <w:lang w:eastAsia="en-US"/>
        </w:rPr>
        <w:lastRenderedPageBreak/>
        <w:t>пальцами левой руки во влажной ладони правой руки. Когда он почти высохнет, добавляют дополн</w:t>
      </w:r>
      <w:r>
        <w:rPr>
          <w:rStyle w:val="FontStyle84"/>
          <w:rFonts w:ascii="Times New Roman" w:hAnsi="Times New Roman" w:cs="Times New Roman"/>
          <w:sz w:val="24"/>
          <w:szCs w:val="24"/>
          <w:lang w:eastAsia="en-US"/>
        </w:rPr>
        <w:t xml:space="preserve">ительные </w:t>
      </w:r>
      <w:proofErr w:type="spellStart"/>
      <w:r>
        <w:rPr>
          <w:rStyle w:val="FontStyle84"/>
          <w:rFonts w:ascii="Times New Roman" w:hAnsi="Times New Roman" w:cs="Times New Roman"/>
          <w:sz w:val="24"/>
          <w:szCs w:val="24"/>
          <w:lang w:eastAsia="en-US"/>
        </w:rPr>
        <w:t>аликвоты</w:t>
      </w:r>
      <w:proofErr w:type="spellEnd"/>
      <w:r>
        <w:rPr>
          <w:rStyle w:val="FontStyle84"/>
          <w:rFonts w:ascii="Times New Roman" w:hAnsi="Times New Roman" w:cs="Times New Roman"/>
          <w:sz w:val="24"/>
          <w:szCs w:val="24"/>
          <w:lang w:eastAsia="en-US"/>
        </w:rPr>
        <w:t xml:space="preserve"> 3 </w:t>
      </w:r>
      <w:r w:rsidR="00BD0067">
        <w:rPr>
          <w:rStyle w:val="FontStyle84"/>
          <w:rFonts w:ascii="Times New Roman" w:hAnsi="Times New Roman" w:cs="Times New Roman"/>
          <w:sz w:val="24"/>
          <w:szCs w:val="24"/>
          <w:lang w:eastAsia="en-US"/>
        </w:rPr>
        <w:t>см</w:t>
      </w:r>
      <w:r w:rsidR="00BD0067" w:rsidRPr="000D1E0D">
        <w:rPr>
          <w:rStyle w:val="FontStyle84"/>
          <w:rFonts w:ascii="Times New Roman" w:hAnsi="Times New Roman" w:cs="Times New Roman"/>
          <w:sz w:val="24"/>
          <w:szCs w:val="24"/>
          <w:vertAlign w:val="superscript"/>
          <w:lang w:eastAsia="en-US"/>
        </w:rPr>
        <w:t>3</w:t>
      </w:r>
      <w:r>
        <w:rPr>
          <w:rStyle w:val="FontStyle84"/>
          <w:rFonts w:ascii="Times New Roman" w:hAnsi="Times New Roman" w:cs="Times New Roman"/>
          <w:sz w:val="24"/>
          <w:szCs w:val="24"/>
          <w:lang w:eastAsia="en-US"/>
        </w:rPr>
        <w:t xml:space="preserve"> пропан</w:t>
      </w:r>
      <w:r w:rsidR="0043253C" w:rsidRPr="0043253C">
        <w:rPr>
          <w:rStyle w:val="FontStyle84"/>
          <w:rFonts w:ascii="Times New Roman" w:hAnsi="Times New Roman" w:cs="Times New Roman"/>
          <w:sz w:val="24"/>
          <w:szCs w:val="24"/>
          <w:lang w:eastAsia="en-US"/>
        </w:rPr>
        <w:t>ола</w:t>
      </w:r>
      <w:r>
        <w:rPr>
          <w:rStyle w:val="FontStyle84"/>
          <w:rFonts w:ascii="Times New Roman" w:hAnsi="Times New Roman" w:cs="Times New Roman"/>
          <w:sz w:val="24"/>
          <w:szCs w:val="24"/>
          <w:lang w:eastAsia="en-US"/>
        </w:rPr>
        <w:t>-1</w:t>
      </w:r>
      <w:r w:rsidR="0043253C" w:rsidRPr="0043253C">
        <w:rPr>
          <w:rStyle w:val="FontStyle84"/>
          <w:rFonts w:ascii="Times New Roman" w:hAnsi="Times New Roman" w:cs="Times New Roman"/>
          <w:sz w:val="24"/>
          <w:szCs w:val="24"/>
          <w:lang w:eastAsia="en-US"/>
        </w:rPr>
        <w:t xml:space="preserve"> (</w:t>
      </w:r>
      <w:r>
        <w:rPr>
          <w:rStyle w:val="FontStyle84"/>
          <w:rFonts w:ascii="Times New Roman" w:hAnsi="Times New Roman" w:cs="Times New Roman"/>
          <w:sz w:val="24"/>
          <w:szCs w:val="24"/>
          <w:lang w:eastAsia="en-US"/>
        </w:rPr>
        <w:t xml:space="preserve">см. </w:t>
      </w:r>
      <w:r w:rsidR="0043253C" w:rsidRPr="0043253C">
        <w:rPr>
          <w:rStyle w:val="FontStyle84"/>
          <w:rFonts w:ascii="Times New Roman" w:hAnsi="Times New Roman" w:cs="Times New Roman"/>
          <w:sz w:val="24"/>
          <w:szCs w:val="24"/>
          <w:lang w:eastAsia="en-US"/>
        </w:rPr>
        <w:t>5.2.2.8</w:t>
      </w:r>
      <w:r w:rsidR="00BD0067">
        <w:rPr>
          <w:rStyle w:val="FontStyle84"/>
          <w:rFonts w:ascii="Times New Roman" w:hAnsi="Times New Roman" w:cs="Times New Roman"/>
          <w:sz w:val="24"/>
          <w:szCs w:val="24"/>
          <w:lang w:eastAsia="en-US"/>
        </w:rPr>
        <w:t>) по мере его испарения. Р</w:t>
      </w:r>
      <w:r w:rsidR="0043253C" w:rsidRPr="0043253C">
        <w:rPr>
          <w:rStyle w:val="FontStyle84"/>
          <w:rFonts w:ascii="Times New Roman" w:hAnsi="Times New Roman" w:cs="Times New Roman"/>
          <w:sz w:val="24"/>
          <w:szCs w:val="24"/>
          <w:lang w:eastAsia="en-US"/>
        </w:rPr>
        <w:t>у</w:t>
      </w:r>
      <w:r w:rsidR="00BD0067">
        <w:rPr>
          <w:rStyle w:val="FontStyle84"/>
          <w:rFonts w:ascii="Times New Roman" w:hAnsi="Times New Roman" w:cs="Times New Roman"/>
          <w:sz w:val="24"/>
          <w:szCs w:val="24"/>
          <w:lang w:eastAsia="en-US"/>
        </w:rPr>
        <w:t>ки держат влажными на время 3 мин</w:t>
      </w:r>
      <w:r w:rsidR="0043253C" w:rsidRPr="0043253C">
        <w:rPr>
          <w:rStyle w:val="FontStyle84"/>
          <w:rFonts w:ascii="Times New Roman" w:hAnsi="Times New Roman" w:cs="Times New Roman"/>
          <w:sz w:val="24"/>
          <w:szCs w:val="24"/>
          <w:lang w:eastAsia="en-US"/>
        </w:rPr>
        <w:t xml:space="preserve"> конт</w:t>
      </w:r>
      <w:r w:rsidR="00BD0067">
        <w:rPr>
          <w:rStyle w:val="FontStyle84"/>
          <w:rFonts w:ascii="Times New Roman" w:hAnsi="Times New Roman" w:cs="Times New Roman"/>
          <w:sz w:val="24"/>
          <w:szCs w:val="24"/>
          <w:lang w:eastAsia="en-US"/>
        </w:rPr>
        <w:t>акта. Сразу после этого отбирают</w:t>
      </w:r>
      <w:r w:rsidR="0043253C" w:rsidRPr="0043253C">
        <w:rPr>
          <w:rStyle w:val="FontStyle84"/>
          <w:rFonts w:ascii="Times New Roman" w:hAnsi="Times New Roman" w:cs="Times New Roman"/>
          <w:sz w:val="24"/>
          <w:szCs w:val="24"/>
          <w:lang w:eastAsia="en-US"/>
        </w:rPr>
        <w:t xml:space="preserve"> образцы из кончиков пальцев соответствующей руки, описанные в 5.5.3.2.5.</w:t>
      </w:r>
    </w:p>
    <w:p w:rsidR="0043253C" w:rsidRPr="0043253C" w:rsidRDefault="0043253C" w:rsidP="0043253C">
      <w:pPr>
        <w:pStyle w:val="Style20"/>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Отбор проб см. В 5.5.3.2.5.</w:t>
      </w:r>
    </w:p>
    <w:p w:rsidR="0043253C" w:rsidRPr="0043253C" w:rsidRDefault="0043253C" w:rsidP="0043253C">
      <w:pPr>
        <w:pStyle w:val="Style16"/>
        <w:widowControl/>
        <w:ind w:firstLine="567"/>
        <w:jc w:val="both"/>
        <w:rPr>
          <w:rStyle w:val="FontStyle86"/>
          <w:rFonts w:ascii="Times New Roman" w:hAnsi="Times New Roman" w:cs="Times New Roman"/>
          <w:sz w:val="24"/>
          <w:szCs w:val="24"/>
        </w:rPr>
      </w:pPr>
      <w:r w:rsidRPr="0043253C">
        <w:rPr>
          <w:rStyle w:val="FontStyle86"/>
          <w:rFonts w:ascii="Times New Roman" w:hAnsi="Times New Roman" w:cs="Times New Roman"/>
          <w:sz w:val="24"/>
          <w:szCs w:val="24"/>
        </w:rPr>
        <w:t xml:space="preserve">5.5.3.2.3 </w:t>
      </w:r>
      <w:r w:rsidRPr="0043253C">
        <w:rPr>
          <w:rStyle w:val="FontStyle84"/>
          <w:rFonts w:ascii="Times New Roman" w:hAnsi="Times New Roman" w:cs="Times New Roman"/>
          <w:sz w:val="24"/>
          <w:szCs w:val="24"/>
        </w:rPr>
        <w:t>Хирургическая обработка рук жидким дезинфицирующим средством с</w:t>
      </w:r>
      <w:r w:rsidR="00927464">
        <w:rPr>
          <w:rStyle w:val="FontStyle86"/>
          <w:rFonts w:ascii="Times New Roman" w:hAnsi="Times New Roman" w:cs="Times New Roman"/>
          <w:sz w:val="24"/>
          <w:szCs w:val="24"/>
        </w:rPr>
        <w:t xml:space="preserve"> испытуемым продуктом (п</w:t>
      </w:r>
      <w:r w:rsidRPr="0043253C">
        <w:rPr>
          <w:rStyle w:val="FontStyle86"/>
          <w:rFonts w:ascii="Times New Roman" w:hAnsi="Times New Roman" w:cs="Times New Roman"/>
          <w:sz w:val="24"/>
          <w:szCs w:val="24"/>
        </w:rPr>
        <w:t>роцедура испытания продукта)</w:t>
      </w:r>
    </w:p>
    <w:p w:rsidR="0043253C" w:rsidRPr="0043253C" w:rsidRDefault="0043253C" w:rsidP="0043253C">
      <w:pPr>
        <w:pStyle w:val="Style16"/>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 xml:space="preserve">Данная процедура должна выполняться в соответствии с рекомендациями производителя, которые включают объем продукта, частоту нанесения и время контакта (от 60 с до 5 мин, </w:t>
      </w:r>
      <w:r w:rsidR="00927464">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5.5.1.1</w:t>
      </w:r>
      <w:r w:rsidR="00927464">
        <w:rPr>
          <w:rStyle w:val="FontStyle84"/>
          <w:rFonts w:ascii="Times New Roman" w:hAnsi="Times New Roman" w:cs="Times New Roman"/>
          <w:sz w:val="24"/>
          <w:szCs w:val="24"/>
          <w:lang w:eastAsia="en-US"/>
        </w:rPr>
        <w:t>)</w:t>
      </w:r>
      <w:r w:rsidRPr="0043253C">
        <w:rPr>
          <w:rStyle w:val="FontStyle84"/>
          <w:rFonts w:ascii="Times New Roman" w:hAnsi="Times New Roman" w:cs="Times New Roman"/>
          <w:sz w:val="24"/>
          <w:szCs w:val="24"/>
          <w:lang w:eastAsia="en-US"/>
        </w:rPr>
        <w:t xml:space="preserve">). В любом случае, следует соблюдать этапы процедуры стандартной антисептики рук, описанной в </w:t>
      </w:r>
      <w:r w:rsidR="009500CF" w:rsidRPr="0043253C">
        <w:rPr>
          <w:rStyle w:val="FontStyle84"/>
          <w:rFonts w:ascii="Times New Roman" w:hAnsi="Times New Roman" w:cs="Times New Roman"/>
          <w:sz w:val="24"/>
          <w:szCs w:val="24"/>
          <w:lang w:eastAsia="en-US"/>
        </w:rPr>
        <w:t xml:space="preserve">приложении </w:t>
      </w:r>
      <w:r w:rsidRPr="0043253C">
        <w:rPr>
          <w:rStyle w:val="FontStyle84"/>
          <w:rFonts w:ascii="Times New Roman" w:hAnsi="Times New Roman" w:cs="Times New Roman"/>
          <w:sz w:val="24"/>
          <w:szCs w:val="24"/>
          <w:lang w:eastAsia="en-US"/>
        </w:rPr>
        <w:t>А.  После этого, пробы</w:t>
      </w:r>
      <w:r w:rsidR="00BD0067">
        <w:rPr>
          <w:rStyle w:val="FontStyle84"/>
          <w:rFonts w:ascii="Times New Roman" w:hAnsi="Times New Roman" w:cs="Times New Roman"/>
          <w:sz w:val="24"/>
          <w:szCs w:val="24"/>
          <w:lang w:eastAsia="en-US"/>
        </w:rPr>
        <w:t xml:space="preserve"> незамедлительно берут</w:t>
      </w:r>
      <w:r w:rsidRPr="0043253C">
        <w:rPr>
          <w:rStyle w:val="FontStyle84"/>
          <w:rFonts w:ascii="Times New Roman" w:hAnsi="Times New Roman" w:cs="Times New Roman"/>
          <w:sz w:val="24"/>
          <w:szCs w:val="24"/>
          <w:lang w:eastAsia="en-US"/>
        </w:rPr>
        <w:t xml:space="preserve"> из кончиков пальцев соответствующей руки, как описано в 5.5.3.2.5.</w:t>
      </w:r>
    </w:p>
    <w:p w:rsidR="0043253C" w:rsidRPr="0043253C" w:rsidRDefault="0043253C" w:rsidP="0043253C">
      <w:pPr>
        <w:pStyle w:val="Style16"/>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Общий объем, использованный на одного волонтера, должен быть записан. Отбор проб см. В 5.5.3.2.5.</w:t>
      </w:r>
    </w:p>
    <w:p w:rsidR="0043253C" w:rsidRPr="0043253C" w:rsidRDefault="0043253C" w:rsidP="0043253C">
      <w:pPr>
        <w:pStyle w:val="Style16"/>
        <w:widowControl/>
        <w:ind w:firstLine="567"/>
        <w:jc w:val="both"/>
        <w:rPr>
          <w:rStyle w:val="FontStyle86"/>
          <w:rFonts w:ascii="Times New Roman" w:hAnsi="Times New Roman" w:cs="Times New Roman"/>
          <w:sz w:val="24"/>
          <w:szCs w:val="24"/>
        </w:rPr>
      </w:pPr>
      <w:r w:rsidRPr="0043253C">
        <w:rPr>
          <w:rStyle w:val="FontStyle86"/>
          <w:rFonts w:ascii="Times New Roman" w:hAnsi="Times New Roman" w:cs="Times New Roman"/>
          <w:sz w:val="24"/>
          <w:szCs w:val="24"/>
        </w:rPr>
        <w:t>5.5.3.2.4 Процедура хирургического мытья рук</w:t>
      </w:r>
      <w:r w:rsidR="00927464">
        <w:rPr>
          <w:rStyle w:val="FontStyle86"/>
          <w:rFonts w:ascii="Times New Roman" w:hAnsi="Times New Roman" w:cs="Times New Roman"/>
          <w:sz w:val="24"/>
          <w:szCs w:val="24"/>
        </w:rPr>
        <w:t xml:space="preserve"> с испытуемым продуктом (п</w:t>
      </w:r>
      <w:r w:rsidRPr="0043253C">
        <w:rPr>
          <w:rStyle w:val="FontStyle86"/>
          <w:rFonts w:ascii="Times New Roman" w:hAnsi="Times New Roman" w:cs="Times New Roman"/>
          <w:sz w:val="24"/>
          <w:szCs w:val="24"/>
        </w:rPr>
        <w:t>роцедура испытания продукта)</w:t>
      </w:r>
    </w:p>
    <w:p w:rsidR="0043253C" w:rsidRPr="0043253C" w:rsidRDefault="0043253C" w:rsidP="0043253C">
      <w:pPr>
        <w:pStyle w:val="Style20"/>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 xml:space="preserve">Эта процедура должна выполняться в соответствии с рекомендациями производителя, которая включает необходимость предварительного увлажнения рук, объем продукта, частоту применения продукта, </w:t>
      </w:r>
      <w:r w:rsidR="009500CF" w:rsidRPr="0043253C">
        <w:rPr>
          <w:rStyle w:val="FontStyle84"/>
          <w:rFonts w:ascii="Times New Roman" w:hAnsi="Times New Roman" w:cs="Times New Roman"/>
          <w:sz w:val="24"/>
          <w:szCs w:val="24"/>
          <w:lang w:eastAsia="en-US"/>
        </w:rPr>
        <w:t>добавление водопроводной</w:t>
      </w:r>
      <w:r w:rsidRPr="0043253C">
        <w:rPr>
          <w:rStyle w:val="FontStyle84"/>
          <w:rFonts w:ascii="Times New Roman" w:hAnsi="Times New Roman" w:cs="Times New Roman"/>
          <w:sz w:val="24"/>
          <w:szCs w:val="24"/>
          <w:lang w:eastAsia="en-US"/>
        </w:rPr>
        <w:t xml:space="preserve"> воды для образования пены (минимальное количество водопроводной воды составляет 1 </w:t>
      </w:r>
      <w:r w:rsidR="000D1E0D">
        <w:rPr>
          <w:rStyle w:val="FontStyle84"/>
          <w:rFonts w:ascii="Times New Roman" w:hAnsi="Times New Roman" w:cs="Times New Roman"/>
          <w:sz w:val="24"/>
          <w:szCs w:val="24"/>
          <w:lang w:eastAsia="en-US"/>
        </w:rPr>
        <w:t>см</w:t>
      </w:r>
      <w:r w:rsidR="000D1E0D" w:rsidRPr="000D1E0D">
        <w:rPr>
          <w:rStyle w:val="FontStyle84"/>
          <w:rFonts w:ascii="Times New Roman" w:hAnsi="Times New Roman" w:cs="Times New Roman"/>
          <w:sz w:val="24"/>
          <w:szCs w:val="24"/>
          <w:vertAlign w:val="superscript"/>
          <w:lang w:eastAsia="en-US"/>
        </w:rPr>
        <w:t>3</w:t>
      </w:r>
      <w:r w:rsidRPr="0043253C">
        <w:rPr>
          <w:rStyle w:val="FontStyle84"/>
          <w:rFonts w:ascii="Times New Roman" w:hAnsi="Times New Roman" w:cs="Times New Roman"/>
          <w:sz w:val="24"/>
          <w:szCs w:val="24"/>
          <w:lang w:eastAsia="en-US"/>
        </w:rPr>
        <w:t>), необходимость и продолжительность последнего ополаскивания, а также время контакта</w:t>
      </w:r>
      <w:r w:rsidR="008A6F8A">
        <w:rPr>
          <w:rStyle w:val="FontStyle84"/>
          <w:rFonts w:ascii="Times New Roman" w:hAnsi="Times New Roman" w:cs="Times New Roman"/>
          <w:sz w:val="24"/>
          <w:szCs w:val="24"/>
          <w:lang w:eastAsia="en-US"/>
        </w:rPr>
        <w:t xml:space="preserve">                                 </w:t>
      </w:r>
      <w:proofErr w:type="gramStart"/>
      <w:r w:rsidR="008A6F8A">
        <w:rPr>
          <w:rStyle w:val="FontStyle84"/>
          <w:rFonts w:ascii="Times New Roman" w:hAnsi="Times New Roman" w:cs="Times New Roman"/>
          <w:sz w:val="24"/>
          <w:szCs w:val="24"/>
          <w:lang w:eastAsia="en-US"/>
        </w:rPr>
        <w:t xml:space="preserve">  </w:t>
      </w:r>
      <w:r w:rsidRPr="0043253C">
        <w:rPr>
          <w:rStyle w:val="FontStyle84"/>
          <w:rFonts w:ascii="Times New Roman" w:hAnsi="Times New Roman" w:cs="Times New Roman"/>
          <w:sz w:val="24"/>
          <w:szCs w:val="24"/>
          <w:lang w:eastAsia="en-US"/>
        </w:rPr>
        <w:t xml:space="preserve"> (</w:t>
      </w:r>
      <w:proofErr w:type="gramEnd"/>
      <w:r w:rsidRPr="0043253C">
        <w:rPr>
          <w:rStyle w:val="FontStyle84"/>
          <w:rFonts w:ascii="Times New Roman" w:hAnsi="Times New Roman" w:cs="Times New Roman"/>
          <w:sz w:val="24"/>
          <w:szCs w:val="24"/>
          <w:lang w:eastAsia="en-US"/>
        </w:rPr>
        <w:t xml:space="preserve">от 60 с до 5 мин, </w:t>
      </w:r>
      <w:r w:rsidR="008A6F8A">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5.5.1.1). В любом случае необходимо следовать этапам стандартной процедур</w:t>
      </w:r>
      <w:r w:rsidR="00927464">
        <w:rPr>
          <w:rStyle w:val="FontStyle84"/>
          <w:rFonts w:ascii="Times New Roman" w:hAnsi="Times New Roman" w:cs="Times New Roman"/>
          <w:sz w:val="24"/>
          <w:szCs w:val="24"/>
          <w:lang w:eastAsia="en-US"/>
        </w:rPr>
        <w:t>ы антисептики рук, описанной в п</w:t>
      </w:r>
      <w:r w:rsidRPr="0043253C">
        <w:rPr>
          <w:rStyle w:val="FontStyle84"/>
          <w:rFonts w:ascii="Times New Roman" w:hAnsi="Times New Roman" w:cs="Times New Roman"/>
          <w:sz w:val="24"/>
          <w:szCs w:val="24"/>
          <w:lang w:eastAsia="en-US"/>
        </w:rPr>
        <w:t>риложении A. Процедура завершается ополаскиванием пальцев под про</w:t>
      </w:r>
      <w:r w:rsidR="008A6F8A">
        <w:rPr>
          <w:rStyle w:val="FontStyle84"/>
          <w:rFonts w:ascii="Times New Roman" w:hAnsi="Times New Roman" w:cs="Times New Roman"/>
          <w:sz w:val="24"/>
          <w:szCs w:val="24"/>
          <w:lang w:eastAsia="en-US"/>
        </w:rPr>
        <w:t>точной водой в течение 10 с</w:t>
      </w:r>
      <w:r w:rsidRPr="0043253C">
        <w:rPr>
          <w:rStyle w:val="FontStyle84"/>
          <w:rFonts w:ascii="Times New Roman" w:hAnsi="Times New Roman" w:cs="Times New Roman"/>
          <w:sz w:val="24"/>
          <w:szCs w:val="24"/>
          <w:lang w:eastAsia="en-US"/>
        </w:rPr>
        <w:t>, даже если производитель рекомендует более короткое, более продолжительное или полное ополаскивание. Стряхивают лишнюю воду и руки вытирают полотенцем (</w:t>
      </w:r>
      <w:r w:rsidR="008A6F8A">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 xml:space="preserve">5.3.2.15). Общее время ополаскивания и сушки составляет </w:t>
      </w:r>
      <w:r w:rsidR="00681D78">
        <w:rPr>
          <w:rStyle w:val="FontStyle84"/>
          <w:rFonts w:ascii="Times New Roman" w:hAnsi="Times New Roman" w:cs="Times New Roman"/>
          <w:sz w:val="24"/>
          <w:szCs w:val="24"/>
          <w:lang w:eastAsia="en-US"/>
        </w:rPr>
        <w:t>(</w:t>
      </w:r>
      <w:r w:rsidRPr="0043253C">
        <w:rPr>
          <w:rStyle w:val="FontStyle84"/>
          <w:rFonts w:ascii="Times New Roman" w:hAnsi="Times New Roman" w:cs="Times New Roman"/>
          <w:sz w:val="24"/>
          <w:szCs w:val="24"/>
          <w:lang w:eastAsia="en-US"/>
        </w:rPr>
        <w:t>15 ± 1</w:t>
      </w:r>
      <w:r w:rsidR="00681D78">
        <w:rPr>
          <w:rStyle w:val="FontStyle84"/>
          <w:rFonts w:ascii="Times New Roman" w:hAnsi="Times New Roman" w:cs="Times New Roman"/>
          <w:sz w:val="24"/>
          <w:szCs w:val="24"/>
          <w:lang w:eastAsia="en-US"/>
        </w:rPr>
        <w:t>)</w:t>
      </w:r>
      <w:r w:rsidRPr="0043253C">
        <w:rPr>
          <w:rStyle w:val="FontStyle84"/>
          <w:rFonts w:ascii="Times New Roman" w:hAnsi="Times New Roman" w:cs="Times New Roman"/>
          <w:sz w:val="24"/>
          <w:szCs w:val="24"/>
          <w:lang w:eastAsia="en-US"/>
        </w:rPr>
        <w:t xml:space="preserve"> с. Сразу после этого отбирают образцы из кончиков пальцев соответствующей руки, описанной в 5.5.3.2.5.</w:t>
      </w:r>
    </w:p>
    <w:p w:rsidR="0043253C" w:rsidRPr="0043253C" w:rsidRDefault="0043253C" w:rsidP="0043253C">
      <w:pPr>
        <w:pStyle w:val="Style20"/>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Однако если в инструкции производителя требуют ношения перчаток на руках, все еще покрытых хирургическим средством для мытья рук, промывают и сушат только руку, предназначенну</w:t>
      </w:r>
      <w:r w:rsidR="008A6F8A">
        <w:rPr>
          <w:rStyle w:val="FontStyle84"/>
          <w:rFonts w:ascii="Times New Roman" w:hAnsi="Times New Roman" w:cs="Times New Roman"/>
          <w:sz w:val="24"/>
          <w:szCs w:val="24"/>
          <w:lang w:eastAsia="en-US"/>
        </w:rPr>
        <w:t>ю для оценки текущего эффекта («быстрое</w:t>
      </w:r>
      <w:r w:rsidR="009500CF">
        <w:rPr>
          <w:rStyle w:val="FontStyle84"/>
          <w:rFonts w:ascii="Times New Roman" w:hAnsi="Times New Roman" w:cs="Times New Roman"/>
          <w:sz w:val="24"/>
          <w:szCs w:val="24"/>
          <w:lang w:eastAsia="en-US"/>
        </w:rPr>
        <w:t xml:space="preserve"> </w:t>
      </w:r>
      <w:r w:rsidR="008A6F8A">
        <w:rPr>
          <w:rStyle w:val="FontStyle84"/>
          <w:rFonts w:ascii="Times New Roman" w:hAnsi="Times New Roman" w:cs="Times New Roman"/>
          <w:sz w:val="24"/>
          <w:szCs w:val="24"/>
          <w:lang w:eastAsia="en-US"/>
        </w:rPr>
        <w:t>пост-значение»</w:t>
      </w:r>
      <w:r w:rsidRPr="0043253C">
        <w:rPr>
          <w:rStyle w:val="FontStyle84"/>
          <w:rFonts w:ascii="Times New Roman" w:hAnsi="Times New Roman" w:cs="Times New Roman"/>
          <w:sz w:val="24"/>
          <w:szCs w:val="24"/>
          <w:lang w:eastAsia="en-US"/>
        </w:rPr>
        <w:t xml:space="preserve"> </w:t>
      </w:r>
      <w:r w:rsidR="00927464">
        <w:rPr>
          <w:rStyle w:val="FontStyle84"/>
          <w:rFonts w:ascii="Times New Roman" w:hAnsi="Times New Roman" w:cs="Times New Roman"/>
          <w:sz w:val="24"/>
          <w:szCs w:val="24"/>
          <w:lang w:eastAsia="en-US"/>
        </w:rPr>
        <w:t>–</w:t>
      </w:r>
      <w:r w:rsidRPr="0043253C">
        <w:rPr>
          <w:rStyle w:val="FontStyle84"/>
          <w:rFonts w:ascii="Times New Roman" w:hAnsi="Times New Roman" w:cs="Times New Roman"/>
          <w:sz w:val="24"/>
          <w:szCs w:val="24"/>
          <w:lang w:eastAsia="en-US"/>
        </w:rPr>
        <w:t xml:space="preserve"> см. 5.5.1.5).</w:t>
      </w:r>
    </w:p>
    <w:p w:rsidR="0043253C" w:rsidRPr="0043253C" w:rsidRDefault="0043253C" w:rsidP="0043253C">
      <w:pPr>
        <w:pStyle w:val="Style20"/>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Общий объем, использованный на одного добровольца, должен быть записан.</w:t>
      </w:r>
    </w:p>
    <w:p w:rsidR="0043253C" w:rsidRPr="0043253C" w:rsidRDefault="0043253C" w:rsidP="0043253C">
      <w:pPr>
        <w:pStyle w:val="Style20"/>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Отбор проб см. В 5.5.3.2.5.</w:t>
      </w:r>
    </w:p>
    <w:p w:rsidR="0043253C" w:rsidRPr="0043253C" w:rsidRDefault="0043253C" w:rsidP="0043253C">
      <w:pPr>
        <w:pStyle w:val="Style16"/>
        <w:widowControl/>
        <w:ind w:firstLine="567"/>
        <w:jc w:val="both"/>
        <w:rPr>
          <w:rStyle w:val="FontStyle86"/>
          <w:rFonts w:ascii="Times New Roman" w:hAnsi="Times New Roman" w:cs="Times New Roman"/>
          <w:sz w:val="24"/>
          <w:szCs w:val="24"/>
        </w:rPr>
      </w:pPr>
      <w:r w:rsidRPr="0043253C">
        <w:rPr>
          <w:rStyle w:val="FontStyle86"/>
          <w:rFonts w:ascii="Times New Roman" w:hAnsi="Times New Roman" w:cs="Times New Roman"/>
          <w:sz w:val="24"/>
          <w:szCs w:val="24"/>
          <w:lang w:eastAsia="en-US"/>
        </w:rPr>
        <w:t>5.5.3.2.5 Отбор проб резидентной флоры после обр</w:t>
      </w:r>
      <w:r w:rsidR="008A6F8A">
        <w:rPr>
          <w:rStyle w:val="FontStyle86"/>
          <w:rFonts w:ascii="Times New Roman" w:hAnsi="Times New Roman" w:cs="Times New Roman"/>
          <w:sz w:val="24"/>
          <w:szCs w:val="24"/>
          <w:lang w:eastAsia="en-US"/>
        </w:rPr>
        <w:t>аботки («Пост-значение»</w:t>
      </w:r>
      <w:r w:rsidRPr="0043253C">
        <w:rPr>
          <w:rStyle w:val="FontStyle86"/>
          <w:rFonts w:ascii="Times New Roman" w:hAnsi="Times New Roman" w:cs="Times New Roman"/>
          <w:sz w:val="24"/>
          <w:szCs w:val="24"/>
          <w:lang w:eastAsia="en-US"/>
        </w:rPr>
        <w:t>)</w:t>
      </w:r>
    </w:p>
    <w:p w:rsidR="0043253C" w:rsidRPr="0043253C" w:rsidRDefault="0043253C" w:rsidP="0043253C">
      <w:pPr>
        <w:pStyle w:val="Style20"/>
        <w:widowControl/>
        <w:ind w:firstLine="567"/>
        <w:jc w:val="both"/>
        <w:rPr>
          <w:rFonts w:ascii="Times New Roman" w:hAnsi="Times New Roman" w:cs="Times New Roman"/>
        </w:rPr>
      </w:pPr>
      <w:r w:rsidRPr="0043253C">
        <w:rPr>
          <w:rFonts w:ascii="Times New Roman" w:hAnsi="Times New Roman" w:cs="Times New Roman"/>
        </w:rPr>
        <w:t xml:space="preserve">Отбор проб </w:t>
      </w:r>
      <w:r w:rsidR="008A6F8A">
        <w:rPr>
          <w:rFonts w:ascii="Times New Roman" w:hAnsi="Times New Roman" w:cs="Times New Roman"/>
        </w:rPr>
        <w:t>для сиюминутной эффективности («быстрое пост-значение»</w:t>
      </w:r>
      <w:r w:rsidRPr="0043253C">
        <w:rPr>
          <w:rFonts w:ascii="Times New Roman" w:hAnsi="Times New Roman" w:cs="Times New Roman"/>
        </w:rPr>
        <w:t>)</w:t>
      </w:r>
    </w:p>
    <w:p w:rsidR="0043253C" w:rsidRPr="0043253C" w:rsidRDefault="0043253C" w:rsidP="00CD7FFA">
      <w:pPr>
        <w:pStyle w:val="Style20"/>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Сразу после обработки (</w:t>
      </w:r>
      <w:r w:rsidR="008A6F8A">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5.5.3.2.2, 5.5.3.2.3 и 5.5.3.2.4) используется процедура отбора проб, которая применяется для предварительных значений (</w:t>
      </w:r>
      <w:r w:rsidR="008A6F8A">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5.5.3.1) только на одной случайно выбранной руке (</w:t>
      </w:r>
      <w:r w:rsidR="008A6F8A">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5.5.1.5), за исключением того, что выбранный нейтрализатор (</w:t>
      </w:r>
      <w:r w:rsidR="008A6F8A">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 xml:space="preserve">5.2.2.5; 5.5.1.2) используется вместо TSB в качестве жидкости для отбора проб и в качестве </w:t>
      </w:r>
      <w:proofErr w:type="spellStart"/>
      <w:r w:rsidRPr="0043253C">
        <w:rPr>
          <w:rStyle w:val="FontStyle84"/>
          <w:rFonts w:ascii="Times New Roman" w:hAnsi="Times New Roman" w:cs="Times New Roman"/>
          <w:sz w:val="24"/>
          <w:szCs w:val="24"/>
          <w:lang w:eastAsia="en-US"/>
        </w:rPr>
        <w:t>разжижителя</w:t>
      </w:r>
      <w:proofErr w:type="spellEnd"/>
      <w:r w:rsidRPr="0043253C">
        <w:rPr>
          <w:rStyle w:val="FontStyle84"/>
          <w:rFonts w:ascii="Times New Roman" w:hAnsi="Times New Roman" w:cs="Times New Roman"/>
          <w:sz w:val="24"/>
          <w:szCs w:val="24"/>
          <w:lang w:eastAsia="en-US"/>
        </w:rPr>
        <w:t xml:space="preserve"> для разбавления. Объемы 1,0</w:t>
      </w:r>
      <w:r w:rsidR="00CD7FFA">
        <w:rPr>
          <w:rStyle w:val="FontStyle84"/>
          <w:rFonts w:ascii="Times New Roman" w:hAnsi="Times New Roman" w:cs="Times New Roman"/>
          <w:sz w:val="24"/>
          <w:szCs w:val="24"/>
          <w:lang w:eastAsia="en-US"/>
        </w:rPr>
        <w:t xml:space="preserve">; </w:t>
      </w:r>
      <w:r w:rsidRPr="0043253C">
        <w:rPr>
          <w:rStyle w:val="FontStyle84"/>
          <w:rFonts w:ascii="Times New Roman" w:hAnsi="Times New Roman" w:cs="Times New Roman"/>
          <w:sz w:val="24"/>
          <w:szCs w:val="24"/>
          <w:lang w:eastAsia="en-US"/>
        </w:rPr>
        <w:t xml:space="preserve">0,1 </w:t>
      </w:r>
      <w:r w:rsidR="008A6F8A">
        <w:rPr>
          <w:rStyle w:val="FontStyle84"/>
          <w:rFonts w:ascii="Times New Roman" w:hAnsi="Times New Roman" w:cs="Times New Roman"/>
          <w:sz w:val="24"/>
          <w:szCs w:val="24"/>
          <w:lang w:eastAsia="en-US"/>
        </w:rPr>
        <w:t>см</w:t>
      </w:r>
      <w:r w:rsidR="008A6F8A" w:rsidRPr="008A6F8A">
        <w:rPr>
          <w:rStyle w:val="FontStyle84"/>
          <w:rFonts w:ascii="Times New Roman" w:hAnsi="Times New Roman" w:cs="Times New Roman"/>
          <w:sz w:val="24"/>
          <w:szCs w:val="24"/>
          <w:vertAlign w:val="superscript"/>
          <w:lang w:eastAsia="en-US"/>
        </w:rPr>
        <w:t>3</w:t>
      </w:r>
      <w:r w:rsidRPr="0043253C">
        <w:rPr>
          <w:rStyle w:val="FontStyle84"/>
          <w:rFonts w:ascii="Times New Roman" w:hAnsi="Times New Roman" w:cs="Times New Roman"/>
          <w:sz w:val="24"/>
          <w:szCs w:val="24"/>
          <w:lang w:eastAsia="en-US"/>
        </w:rPr>
        <w:t xml:space="preserve"> неразбавленной жидкости для отбора проб и 0,1 </w:t>
      </w:r>
      <w:r w:rsidR="008A6F8A">
        <w:rPr>
          <w:rStyle w:val="FontStyle84"/>
          <w:rFonts w:ascii="Times New Roman" w:hAnsi="Times New Roman" w:cs="Times New Roman"/>
          <w:sz w:val="24"/>
          <w:szCs w:val="24"/>
          <w:lang w:eastAsia="en-US"/>
        </w:rPr>
        <w:t>см</w:t>
      </w:r>
      <w:r w:rsidR="008A6F8A" w:rsidRPr="008A6F8A">
        <w:rPr>
          <w:rStyle w:val="FontStyle84"/>
          <w:rFonts w:ascii="Times New Roman" w:hAnsi="Times New Roman" w:cs="Times New Roman"/>
          <w:sz w:val="24"/>
          <w:szCs w:val="24"/>
          <w:vertAlign w:val="superscript"/>
          <w:lang w:eastAsia="en-US"/>
        </w:rPr>
        <w:t>3</w:t>
      </w:r>
      <w:r w:rsidRPr="0043253C">
        <w:rPr>
          <w:rStyle w:val="FontStyle84"/>
          <w:rFonts w:ascii="Times New Roman" w:hAnsi="Times New Roman" w:cs="Times New Roman"/>
          <w:sz w:val="24"/>
          <w:szCs w:val="24"/>
          <w:lang w:eastAsia="en-US"/>
        </w:rPr>
        <w:t xml:space="preserve"> из ее разведения 10</w:t>
      </w:r>
      <w:r w:rsidRPr="0043253C">
        <w:rPr>
          <w:rStyle w:val="FontStyle84"/>
          <w:rFonts w:ascii="Times New Roman" w:hAnsi="Times New Roman" w:cs="Times New Roman"/>
          <w:sz w:val="24"/>
          <w:szCs w:val="24"/>
          <w:vertAlign w:val="superscript"/>
          <w:lang w:eastAsia="en-US"/>
        </w:rPr>
        <w:t>-1</w:t>
      </w:r>
      <w:r w:rsidRPr="0043253C">
        <w:rPr>
          <w:rStyle w:val="FontStyle84"/>
          <w:rFonts w:ascii="Times New Roman" w:hAnsi="Times New Roman" w:cs="Times New Roman"/>
          <w:sz w:val="24"/>
          <w:szCs w:val="24"/>
          <w:lang w:eastAsia="en-US"/>
        </w:rPr>
        <w:t xml:space="preserve"> высевают для количественного культивирования на высушенные поверхности чашек, содержащих TSA (</w:t>
      </w:r>
      <w:r w:rsidR="00BD0067">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 xml:space="preserve">5.2.2.3). Образец объемом 1 </w:t>
      </w:r>
      <w:r w:rsidR="00BD0067">
        <w:rPr>
          <w:rStyle w:val="FontStyle84"/>
          <w:rFonts w:ascii="Times New Roman" w:hAnsi="Times New Roman" w:cs="Times New Roman"/>
          <w:sz w:val="24"/>
          <w:szCs w:val="24"/>
          <w:lang w:eastAsia="en-US"/>
        </w:rPr>
        <w:t>см</w:t>
      </w:r>
      <w:r w:rsidR="00BD0067" w:rsidRPr="00BD0067">
        <w:rPr>
          <w:rStyle w:val="FontStyle84"/>
          <w:rFonts w:ascii="Times New Roman" w:hAnsi="Times New Roman" w:cs="Times New Roman"/>
          <w:sz w:val="24"/>
          <w:szCs w:val="24"/>
          <w:vertAlign w:val="superscript"/>
          <w:lang w:eastAsia="en-US"/>
        </w:rPr>
        <w:t>3</w:t>
      </w:r>
      <w:r w:rsidRPr="00BD0067">
        <w:rPr>
          <w:rStyle w:val="FontStyle84"/>
          <w:rFonts w:ascii="Times New Roman" w:hAnsi="Times New Roman" w:cs="Times New Roman"/>
          <w:sz w:val="24"/>
          <w:szCs w:val="24"/>
          <w:vertAlign w:val="superscript"/>
          <w:lang w:eastAsia="en-US"/>
        </w:rPr>
        <w:t xml:space="preserve"> </w:t>
      </w:r>
      <w:r w:rsidRPr="0043253C">
        <w:rPr>
          <w:rStyle w:val="FontStyle84"/>
          <w:rFonts w:ascii="Times New Roman" w:hAnsi="Times New Roman" w:cs="Times New Roman"/>
          <w:sz w:val="24"/>
          <w:szCs w:val="24"/>
          <w:lang w:eastAsia="en-US"/>
        </w:rPr>
        <w:t>можно распределить более чем на одной чашке. Средняя продолжительность втирания в основание чашки Петри</w:t>
      </w:r>
      <w:r w:rsidR="009500CF">
        <w:rPr>
          <w:rStyle w:val="FontStyle84"/>
          <w:rFonts w:ascii="Times New Roman" w:hAnsi="Times New Roman" w:cs="Times New Roman"/>
          <w:sz w:val="24"/>
          <w:szCs w:val="24"/>
          <w:lang w:eastAsia="en-US"/>
        </w:rPr>
        <w:t xml:space="preserve"> – </w:t>
      </w:r>
      <w:r w:rsidRPr="0043253C">
        <w:rPr>
          <w:rStyle w:val="FontStyle84"/>
          <w:rFonts w:ascii="Times New Roman" w:hAnsi="Times New Roman" w:cs="Times New Roman"/>
          <w:sz w:val="24"/>
          <w:szCs w:val="24"/>
          <w:lang w:eastAsia="en-US"/>
        </w:rPr>
        <w:t>1 мин. Интервал между отбором образцов и нанесением покрытия не должен превышать 30 мин. В качестве альтернативной методики распределения на чашках может использоваться метод наливных чашек путем перенос</w:t>
      </w:r>
      <w:r w:rsidR="00CD7FFA">
        <w:rPr>
          <w:rStyle w:val="FontStyle84"/>
          <w:rFonts w:ascii="Times New Roman" w:hAnsi="Times New Roman" w:cs="Times New Roman"/>
          <w:sz w:val="24"/>
          <w:szCs w:val="24"/>
          <w:lang w:eastAsia="en-US"/>
        </w:rPr>
        <w:t>а каждого образца объемом 0,1 см</w:t>
      </w:r>
      <w:r w:rsidR="00CD7FFA" w:rsidRPr="00CD7FFA">
        <w:rPr>
          <w:rStyle w:val="FontStyle84"/>
          <w:rFonts w:ascii="Times New Roman" w:hAnsi="Times New Roman" w:cs="Times New Roman"/>
          <w:sz w:val="24"/>
          <w:szCs w:val="24"/>
          <w:vertAlign w:val="superscript"/>
          <w:lang w:eastAsia="en-US"/>
        </w:rPr>
        <w:t>3</w:t>
      </w:r>
      <w:r w:rsidRPr="0043253C">
        <w:rPr>
          <w:rStyle w:val="FontStyle84"/>
          <w:rFonts w:ascii="Times New Roman" w:hAnsi="Times New Roman" w:cs="Times New Roman"/>
          <w:sz w:val="24"/>
          <w:szCs w:val="24"/>
          <w:lang w:eastAsia="en-US"/>
        </w:rPr>
        <w:t xml:space="preserve"> в отдельные чашки Петри и добавления от 15 до 20 </w:t>
      </w:r>
      <w:r w:rsidR="008A6F8A">
        <w:rPr>
          <w:rStyle w:val="FontStyle84"/>
          <w:rFonts w:ascii="Times New Roman" w:hAnsi="Times New Roman" w:cs="Times New Roman"/>
          <w:sz w:val="24"/>
          <w:szCs w:val="24"/>
          <w:lang w:eastAsia="en-US"/>
        </w:rPr>
        <w:t>см</w:t>
      </w:r>
      <w:r w:rsidR="008A6F8A" w:rsidRPr="008A6F8A">
        <w:rPr>
          <w:rStyle w:val="FontStyle84"/>
          <w:rFonts w:ascii="Times New Roman" w:hAnsi="Times New Roman" w:cs="Times New Roman"/>
          <w:sz w:val="24"/>
          <w:szCs w:val="24"/>
          <w:vertAlign w:val="superscript"/>
          <w:lang w:eastAsia="en-US"/>
        </w:rPr>
        <w:t>3</w:t>
      </w:r>
      <w:r w:rsidRPr="0043253C">
        <w:rPr>
          <w:rStyle w:val="FontStyle84"/>
          <w:rFonts w:ascii="Times New Roman" w:hAnsi="Times New Roman" w:cs="Times New Roman"/>
          <w:sz w:val="24"/>
          <w:szCs w:val="24"/>
          <w:lang w:eastAsia="en-US"/>
        </w:rPr>
        <w:t xml:space="preserve"> расплавленного TSA (</w:t>
      </w:r>
      <w:r w:rsidR="008A6F8A">
        <w:rPr>
          <w:rStyle w:val="FontStyle84"/>
          <w:rFonts w:ascii="Times New Roman" w:hAnsi="Times New Roman" w:cs="Times New Roman"/>
          <w:sz w:val="24"/>
          <w:szCs w:val="24"/>
          <w:lang w:eastAsia="en-US"/>
        </w:rPr>
        <w:t xml:space="preserve">см. </w:t>
      </w:r>
      <w:r w:rsidR="00681D78">
        <w:rPr>
          <w:rStyle w:val="FontStyle84"/>
          <w:rFonts w:ascii="Times New Roman" w:hAnsi="Times New Roman" w:cs="Times New Roman"/>
          <w:sz w:val="24"/>
          <w:szCs w:val="24"/>
          <w:lang w:eastAsia="en-US"/>
        </w:rPr>
        <w:t xml:space="preserve">5.2.2.3), охлажденного до (45 </w:t>
      </w:r>
      <w:r w:rsidRPr="0043253C">
        <w:rPr>
          <w:rStyle w:val="FontStyle84"/>
          <w:rFonts w:ascii="Times New Roman" w:hAnsi="Times New Roman" w:cs="Times New Roman"/>
          <w:sz w:val="24"/>
          <w:szCs w:val="24"/>
          <w:lang w:eastAsia="en-US"/>
        </w:rPr>
        <w:t>± 1</w:t>
      </w:r>
      <w:r w:rsidR="00681D78">
        <w:rPr>
          <w:rStyle w:val="FontStyle84"/>
          <w:rFonts w:ascii="Times New Roman" w:hAnsi="Times New Roman" w:cs="Times New Roman"/>
          <w:sz w:val="24"/>
          <w:szCs w:val="24"/>
          <w:lang w:eastAsia="en-US"/>
        </w:rPr>
        <w:t>)</w:t>
      </w:r>
      <w:r w:rsidRPr="0043253C">
        <w:rPr>
          <w:rStyle w:val="FontStyle84"/>
          <w:rFonts w:ascii="Times New Roman" w:hAnsi="Times New Roman" w:cs="Times New Roman"/>
          <w:sz w:val="24"/>
          <w:szCs w:val="24"/>
          <w:lang w:eastAsia="en-US"/>
        </w:rPr>
        <w:t xml:space="preserve"> °С.</w:t>
      </w:r>
    </w:p>
    <w:p w:rsidR="0043253C" w:rsidRPr="0043253C" w:rsidRDefault="0043253C" w:rsidP="0043253C">
      <w:pPr>
        <w:pStyle w:val="Style20"/>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Отбор п</w:t>
      </w:r>
      <w:r w:rsidR="00CD7FFA">
        <w:rPr>
          <w:rStyle w:val="FontStyle84"/>
          <w:rFonts w:ascii="Times New Roman" w:hAnsi="Times New Roman" w:cs="Times New Roman"/>
          <w:sz w:val="24"/>
          <w:szCs w:val="24"/>
          <w:lang w:eastAsia="en-US"/>
        </w:rPr>
        <w:t>роб для эффекта после 3 ч («3 ч</w:t>
      </w:r>
      <w:r w:rsidR="008A6F8A">
        <w:rPr>
          <w:rStyle w:val="FontStyle84"/>
          <w:rFonts w:ascii="Times New Roman" w:hAnsi="Times New Roman" w:cs="Times New Roman"/>
          <w:sz w:val="24"/>
          <w:szCs w:val="24"/>
          <w:lang w:eastAsia="en-US"/>
        </w:rPr>
        <w:t xml:space="preserve"> пост-значение»</w:t>
      </w:r>
      <w:r w:rsidRPr="0043253C">
        <w:rPr>
          <w:rStyle w:val="FontStyle84"/>
          <w:rFonts w:ascii="Times New Roman" w:hAnsi="Times New Roman" w:cs="Times New Roman"/>
          <w:sz w:val="24"/>
          <w:szCs w:val="24"/>
          <w:lang w:eastAsia="en-US"/>
        </w:rPr>
        <w:t xml:space="preserve">) </w:t>
      </w:r>
    </w:p>
    <w:p w:rsidR="0043253C" w:rsidRPr="0043253C" w:rsidRDefault="0043253C" w:rsidP="0043253C">
      <w:pPr>
        <w:pStyle w:val="Style17"/>
        <w:widowControl/>
        <w:jc w:val="both"/>
        <w:rPr>
          <w:rStyle w:val="FontStyle84"/>
          <w:rFonts w:ascii="Times New Roman" w:hAnsi="Times New Roman" w:cs="Times New Roman"/>
          <w:sz w:val="24"/>
          <w:szCs w:val="24"/>
          <w:lang w:eastAsia="en-US"/>
        </w:rPr>
      </w:pPr>
      <w:bookmarkStart w:id="25" w:name="bookmark20"/>
      <w:r w:rsidRPr="0043253C">
        <w:rPr>
          <w:rStyle w:val="FontStyle84"/>
          <w:rFonts w:ascii="Times New Roman" w:hAnsi="Times New Roman" w:cs="Times New Roman"/>
          <w:sz w:val="24"/>
          <w:szCs w:val="24"/>
          <w:lang w:eastAsia="en-US"/>
        </w:rPr>
        <w:lastRenderedPageBreak/>
        <w:t>Сразу после высыхания другую руку защищают от постороннего загрязнения, надев хирургическую перчатку (</w:t>
      </w:r>
      <w:r w:rsidR="008A6F8A">
        <w:rPr>
          <w:rStyle w:val="FontStyle84"/>
          <w:rFonts w:ascii="Times New Roman" w:hAnsi="Times New Roman" w:cs="Times New Roman"/>
          <w:sz w:val="24"/>
          <w:szCs w:val="24"/>
          <w:lang w:eastAsia="en-US"/>
        </w:rPr>
        <w:t xml:space="preserve">см. </w:t>
      </w:r>
      <w:r w:rsidRPr="0043253C">
        <w:rPr>
          <w:rStyle w:val="FontStyle84"/>
          <w:rFonts w:ascii="Times New Roman" w:hAnsi="Times New Roman" w:cs="Times New Roman"/>
          <w:sz w:val="24"/>
          <w:szCs w:val="24"/>
          <w:lang w:eastAsia="en-US"/>
        </w:rPr>
        <w:t>5.3.2.1</w:t>
      </w:r>
      <w:r w:rsidR="008A6F8A">
        <w:rPr>
          <w:rStyle w:val="FontStyle84"/>
          <w:rFonts w:ascii="Times New Roman" w:hAnsi="Times New Roman" w:cs="Times New Roman"/>
          <w:sz w:val="24"/>
          <w:szCs w:val="24"/>
          <w:lang w:eastAsia="en-US"/>
        </w:rPr>
        <w:t>4), которую снимают через 3 ч</w:t>
      </w:r>
      <w:r w:rsidRPr="0043253C">
        <w:rPr>
          <w:rStyle w:val="FontStyle84"/>
          <w:rFonts w:ascii="Times New Roman" w:hAnsi="Times New Roman" w:cs="Times New Roman"/>
          <w:sz w:val="24"/>
          <w:szCs w:val="24"/>
          <w:lang w:eastAsia="en-US"/>
        </w:rPr>
        <w:t>. Затем к этой руке применяется та же процедура отбора проб, которая описана для непосредственной оценки пост-значения.</w:t>
      </w:r>
    </w:p>
    <w:p w:rsidR="0043253C" w:rsidRPr="0043253C" w:rsidRDefault="0043253C" w:rsidP="0043253C">
      <w:pPr>
        <w:pStyle w:val="Style17"/>
        <w:widowControl/>
        <w:jc w:val="both"/>
        <w:rPr>
          <w:rStyle w:val="FontStyle86"/>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Для инкубации и подсчета см. 5.5.4.</w:t>
      </w:r>
    </w:p>
    <w:p w:rsidR="0043253C" w:rsidRPr="0043253C" w:rsidRDefault="0043253C" w:rsidP="0043253C">
      <w:pPr>
        <w:pStyle w:val="Style17"/>
        <w:widowControl/>
        <w:jc w:val="both"/>
        <w:rPr>
          <w:rStyle w:val="FontStyle86"/>
          <w:rFonts w:ascii="Times New Roman" w:hAnsi="Times New Roman" w:cs="Times New Roman"/>
          <w:sz w:val="24"/>
          <w:szCs w:val="24"/>
        </w:rPr>
      </w:pPr>
      <w:r w:rsidRPr="0043253C">
        <w:rPr>
          <w:rStyle w:val="FontStyle86"/>
          <w:rFonts w:ascii="Times New Roman" w:hAnsi="Times New Roman" w:cs="Times New Roman"/>
          <w:sz w:val="24"/>
          <w:szCs w:val="24"/>
        </w:rPr>
        <w:t>5</w:t>
      </w:r>
      <w:bookmarkEnd w:id="25"/>
      <w:r w:rsidRPr="0043253C">
        <w:rPr>
          <w:rStyle w:val="FontStyle86"/>
          <w:rFonts w:ascii="Times New Roman" w:hAnsi="Times New Roman" w:cs="Times New Roman"/>
          <w:sz w:val="24"/>
          <w:szCs w:val="24"/>
        </w:rPr>
        <w:t>.5.4 Инкубация и подсчет испытуемой смеси</w:t>
      </w:r>
    </w:p>
    <w:p w:rsidR="0043253C" w:rsidRPr="0043253C" w:rsidRDefault="0043253C" w:rsidP="0043253C">
      <w:pPr>
        <w:pStyle w:val="Style33"/>
        <w:widowControl/>
        <w:ind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Процедура инкубации и подсчета испытуемой смеси осуществляется следующим образом:</w:t>
      </w:r>
    </w:p>
    <w:p w:rsidR="0043253C" w:rsidRPr="0043253C" w:rsidRDefault="008A6F8A" w:rsidP="007810C3">
      <w:pPr>
        <w:pStyle w:val="Style33"/>
        <w:widowControl/>
        <w:numPr>
          <w:ilvl w:val="0"/>
          <w:numId w:val="17"/>
        </w:numPr>
        <w:tabs>
          <w:tab w:val="center" w:pos="851"/>
        </w:tabs>
        <w:ind w:left="0"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Инкубируют</w:t>
      </w:r>
      <w:r w:rsidR="0043253C" w:rsidRPr="0043253C">
        <w:rPr>
          <w:rStyle w:val="FontStyle84"/>
          <w:rFonts w:ascii="Times New Roman" w:hAnsi="Times New Roman" w:cs="Times New Roman"/>
          <w:sz w:val="24"/>
          <w:szCs w:val="24"/>
          <w:lang w:eastAsia="en-US"/>
        </w:rPr>
        <w:t xml:space="preserve"> (</w:t>
      </w:r>
      <w:r>
        <w:rPr>
          <w:rStyle w:val="FontStyle84"/>
          <w:rFonts w:ascii="Times New Roman" w:hAnsi="Times New Roman" w:cs="Times New Roman"/>
          <w:sz w:val="24"/>
          <w:szCs w:val="24"/>
          <w:lang w:eastAsia="en-US"/>
        </w:rPr>
        <w:t xml:space="preserve">см. 5.3.2.3) чашки от 20 до 24 ч. </w:t>
      </w:r>
      <w:r w:rsidR="009500CF">
        <w:rPr>
          <w:rStyle w:val="FontStyle84"/>
          <w:rFonts w:ascii="Times New Roman" w:hAnsi="Times New Roman" w:cs="Times New Roman"/>
          <w:sz w:val="24"/>
          <w:szCs w:val="24"/>
          <w:lang w:eastAsia="en-US"/>
        </w:rPr>
        <w:t xml:space="preserve">Выбрасывают </w:t>
      </w:r>
      <w:r w:rsidR="009500CF" w:rsidRPr="0043253C">
        <w:rPr>
          <w:rStyle w:val="FontStyle84"/>
          <w:rFonts w:ascii="Times New Roman" w:hAnsi="Times New Roman" w:cs="Times New Roman"/>
          <w:sz w:val="24"/>
          <w:szCs w:val="24"/>
          <w:lang w:eastAsia="en-US"/>
        </w:rPr>
        <w:t>чашки</w:t>
      </w:r>
      <w:r w:rsidR="0043253C" w:rsidRPr="0043253C">
        <w:rPr>
          <w:rStyle w:val="FontStyle84"/>
          <w:rFonts w:ascii="Times New Roman" w:hAnsi="Times New Roman" w:cs="Times New Roman"/>
          <w:sz w:val="24"/>
          <w:szCs w:val="24"/>
          <w:lang w:eastAsia="en-US"/>
        </w:rPr>
        <w:t>, которые не подлежат пересчету</w:t>
      </w:r>
      <w:r>
        <w:rPr>
          <w:rStyle w:val="FontStyle84"/>
          <w:rFonts w:ascii="Times New Roman" w:hAnsi="Times New Roman" w:cs="Times New Roman"/>
          <w:sz w:val="24"/>
          <w:szCs w:val="24"/>
          <w:lang w:eastAsia="en-US"/>
        </w:rPr>
        <w:t xml:space="preserve"> (по любой причине). Ч</w:t>
      </w:r>
      <w:r w:rsidR="0043253C" w:rsidRPr="0043253C">
        <w:rPr>
          <w:rStyle w:val="FontStyle84"/>
          <w:rFonts w:ascii="Times New Roman" w:hAnsi="Times New Roman" w:cs="Times New Roman"/>
          <w:sz w:val="24"/>
          <w:szCs w:val="24"/>
          <w:lang w:eastAsia="en-US"/>
        </w:rPr>
        <w:t>ашки</w:t>
      </w:r>
      <w:r>
        <w:rPr>
          <w:rStyle w:val="FontStyle84"/>
          <w:rFonts w:ascii="Times New Roman" w:hAnsi="Times New Roman" w:cs="Times New Roman"/>
          <w:sz w:val="24"/>
          <w:szCs w:val="24"/>
          <w:lang w:eastAsia="en-US"/>
        </w:rPr>
        <w:t xml:space="preserve"> считают</w:t>
      </w:r>
      <w:r w:rsidR="0043253C" w:rsidRPr="0043253C">
        <w:rPr>
          <w:rStyle w:val="FontStyle84"/>
          <w:rFonts w:ascii="Times New Roman" w:hAnsi="Times New Roman" w:cs="Times New Roman"/>
          <w:sz w:val="24"/>
          <w:szCs w:val="24"/>
          <w:lang w:eastAsia="en-US"/>
        </w:rPr>
        <w:t>, определив количество колониеобразующих е</w:t>
      </w:r>
      <w:r>
        <w:rPr>
          <w:rStyle w:val="FontStyle84"/>
          <w:rFonts w:ascii="Times New Roman" w:hAnsi="Times New Roman" w:cs="Times New Roman"/>
          <w:sz w:val="24"/>
          <w:szCs w:val="24"/>
          <w:lang w:eastAsia="en-US"/>
        </w:rPr>
        <w:t>диниц (КОЕ). Еще раз инкубируют чашки от 20 до 24 ч. Не пересчитывают</w:t>
      </w:r>
      <w:r w:rsidR="0043253C" w:rsidRPr="0043253C">
        <w:rPr>
          <w:rStyle w:val="FontStyle84"/>
          <w:rFonts w:ascii="Times New Roman" w:hAnsi="Times New Roman" w:cs="Times New Roman"/>
          <w:sz w:val="24"/>
          <w:szCs w:val="24"/>
          <w:lang w:eastAsia="en-US"/>
        </w:rPr>
        <w:t xml:space="preserve"> чашки, в которых больше не видны хорошо </w:t>
      </w:r>
      <w:r>
        <w:rPr>
          <w:rStyle w:val="FontStyle84"/>
          <w:rFonts w:ascii="Times New Roman" w:hAnsi="Times New Roman" w:cs="Times New Roman"/>
          <w:sz w:val="24"/>
          <w:szCs w:val="24"/>
          <w:lang w:eastAsia="en-US"/>
        </w:rPr>
        <w:t>разделенные колонии. Пересчитывают</w:t>
      </w:r>
      <w:r w:rsidR="0043253C" w:rsidRPr="0043253C">
        <w:rPr>
          <w:rStyle w:val="FontStyle84"/>
          <w:rFonts w:ascii="Times New Roman" w:hAnsi="Times New Roman" w:cs="Times New Roman"/>
          <w:sz w:val="24"/>
          <w:szCs w:val="24"/>
          <w:lang w:eastAsia="en-US"/>
        </w:rPr>
        <w:t xml:space="preserve"> оставшиеся чашки. Ес</w:t>
      </w:r>
      <w:r>
        <w:rPr>
          <w:rStyle w:val="FontStyle84"/>
          <w:rFonts w:ascii="Times New Roman" w:hAnsi="Times New Roman" w:cs="Times New Roman"/>
          <w:sz w:val="24"/>
          <w:szCs w:val="24"/>
          <w:lang w:eastAsia="en-US"/>
        </w:rPr>
        <w:t>ли число увеличилось, используют</w:t>
      </w:r>
      <w:r w:rsidR="0043253C" w:rsidRPr="0043253C">
        <w:rPr>
          <w:rStyle w:val="FontStyle84"/>
          <w:rFonts w:ascii="Times New Roman" w:hAnsi="Times New Roman" w:cs="Times New Roman"/>
          <w:sz w:val="24"/>
          <w:szCs w:val="24"/>
          <w:lang w:eastAsia="en-US"/>
        </w:rPr>
        <w:t xml:space="preserve"> только большее число для дальнейшей оценки.</w:t>
      </w:r>
    </w:p>
    <w:p w:rsidR="0043253C" w:rsidRPr="0043253C" w:rsidRDefault="0043253C" w:rsidP="007810C3">
      <w:pPr>
        <w:pStyle w:val="Style33"/>
        <w:widowControl/>
        <w:numPr>
          <w:ilvl w:val="0"/>
          <w:numId w:val="17"/>
        </w:numPr>
        <w:tabs>
          <w:tab w:val="center" w:pos="851"/>
        </w:tabs>
        <w:ind w:left="0" w:firstLine="567"/>
        <w:jc w:val="both"/>
        <w:rPr>
          <w:rStyle w:val="FontStyle84"/>
          <w:rFonts w:ascii="Times New Roman" w:hAnsi="Times New Roman" w:cs="Times New Roman"/>
          <w:sz w:val="24"/>
          <w:szCs w:val="24"/>
          <w:lang w:eastAsia="en-US"/>
        </w:rPr>
      </w:pPr>
      <w:r w:rsidRPr="0043253C">
        <w:rPr>
          <w:rStyle w:val="FontStyle84"/>
          <w:rFonts w:ascii="Times New Roman" w:hAnsi="Times New Roman" w:cs="Times New Roman"/>
          <w:sz w:val="24"/>
          <w:szCs w:val="24"/>
          <w:lang w:eastAsia="en-US"/>
        </w:rPr>
        <w:t xml:space="preserve"> для каждой чашки</w:t>
      </w:r>
      <w:r w:rsidR="008A6F8A">
        <w:rPr>
          <w:rStyle w:val="FontStyle84"/>
          <w:rFonts w:ascii="Times New Roman" w:hAnsi="Times New Roman" w:cs="Times New Roman"/>
          <w:sz w:val="24"/>
          <w:szCs w:val="24"/>
          <w:lang w:eastAsia="en-US"/>
        </w:rPr>
        <w:t xml:space="preserve"> отмечают</w:t>
      </w:r>
      <w:r w:rsidRPr="0043253C">
        <w:rPr>
          <w:rStyle w:val="FontStyle84"/>
          <w:rFonts w:ascii="Times New Roman" w:hAnsi="Times New Roman" w:cs="Times New Roman"/>
          <w:sz w:val="24"/>
          <w:szCs w:val="24"/>
          <w:lang w:eastAsia="en-US"/>
        </w:rPr>
        <w:t xml:space="preserve"> точное количество колоний, но запишите</w:t>
      </w:r>
      <w:r w:rsidR="008A6F8A">
        <w:rPr>
          <w:rStyle w:val="FontStyle84"/>
          <w:rFonts w:ascii="Times New Roman" w:hAnsi="Times New Roman" w:cs="Times New Roman"/>
          <w:sz w:val="24"/>
          <w:szCs w:val="24"/>
          <w:lang w:eastAsia="en-US"/>
        </w:rPr>
        <w:t xml:space="preserve"> </w:t>
      </w:r>
      <w:r w:rsidRPr="0043253C">
        <w:rPr>
          <w:rStyle w:val="FontStyle84"/>
          <w:rFonts w:ascii="Times New Roman" w:hAnsi="Times New Roman" w:cs="Times New Roman"/>
          <w:sz w:val="24"/>
          <w:szCs w:val="24"/>
          <w:lang w:eastAsia="en-US"/>
        </w:rPr>
        <w:t xml:space="preserve">&gt; 330 для любых количеств, превышающих 330, и определите значения </w:t>
      </w:r>
      <w:proofErr w:type="spellStart"/>
      <w:r w:rsidRPr="008A6F8A">
        <w:rPr>
          <w:rStyle w:val="FontStyle84"/>
          <w:rFonts w:ascii="Times New Roman" w:hAnsi="Times New Roman" w:cs="Times New Roman"/>
          <w:i/>
          <w:sz w:val="24"/>
          <w:szCs w:val="24"/>
          <w:lang w:eastAsia="en-US"/>
        </w:rPr>
        <w:t>V</w:t>
      </w:r>
      <w:r w:rsidRPr="008A6F8A">
        <w:rPr>
          <w:rStyle w:val="FontStyle84"/>
          <w:rFonts w:ascii="Times New Roman" w:hAnsi="Times New Roman" w:cs="Times New Roman"/>
          <w:i/>
          <w:sz w:val="24"/>
          <w:szCs w:val="24"/>
          <w:vertAlign w:val="subscript"/>
          <w:lang w:eastAsia="en-US"/>
        </w:rPr>
        <w:t>c</w:t>
      </w:r>
      <w:proofErr w:type="spellEnd"/>
      <w:r w:rsidRPr="0043253C">
        <w:rPr>
          <w:rStyle w:val="FontStyle84"/>
          <w:rFonts w:ascii="Times New Roman" w:hAnsi="Times New Roman" w:cs="Times New Roman"/>
          <w:sz w:val="24"/>
          <w:szCs w:val="24"/>
          <w:lang w:eastAsia="en-US"/>
        </w:rPr>
        <w:t xml:space="preserve"> в соответствии с 5.6.1.</w:t>
      </w:r>
    </w:p>
    <w:p w:rsidR="0043253C" w:rsidRPr="0043253C" w:rsidRDefault="00681D78" w:rsidP="007810C3">
      <w:pPr>
        <w:pStyle w:val="Style33"/>
        <w:widowControl/>
        <w:numPr>
          <w:ilvl w:val="0"/>
          <w:numId w:val="17"/>
        </w:numPr>
        <w:tabs>
          <w:tab w:val="center" w:pos="851"/>
        </w:tabs>
        <w:ind w:left="0"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рассчитывают количество КОЕ/</w:t>
      </w:r>
      <w:r w:rsidR="008A6F8A">
        <w:rPr>
          <w:rStyle w:val="FontStyle84"/>
          <w:rFonts w:ascii="Times New Roman" w:hAnsi="Times New Roman" w:cs="Times New Roman"/>
          <w:sz w:val="24"/>
          <w:szCs w:val="24"/>
          <w:lang w:eastAsia="en-US"/>
        </w:rPr>
        <w:t>см</w:t>
      </w:r>
      <w:r w:rsidR="008A6F8A" w:rsidRPr="008A6F8A">
        <w:rPr>
          <w:rStyle w:val="FontStyle84"/>
          <w:rFonts w:ascii="Times New Roman" w:hAnsi="Times New Roman" w:cs="Times New Roman"/>
          <w:sz w:val="24"/>
          <w:szCs w:val="24"/>
          <w:vertAlign w:val="superscript"/>
          <w:lang w:eastAsia="en-US"/>
        </w:rPr>
        <w:t>3</w:t>
      </w:r>
      <w:r w:rsidR="0043253C" w:rsidRPr="0043253C">
        <w:rPr>
          <w:rStyle w:val="FontStyle84"/>
          <w:rFonts w:ascii="Times New Roman" w:hAnsi="Times New Roman" w:cs="Times New Roman"/>
          <w:sz w:val="24"/>
          <w:szCs w:val="24"/>
          <w:lang w:eastAsia="en-US"/>
        </w:rPr>
        <w:t xml:space="preserve"> в пробах жидкостей на основе оценок до и после оценки, используя метод</w:t>
      </w:r>
      <w:r w:rsidR="008A6F8A">
        <w:rPr>
          <w:rStyle w:val="FontStyle84"/>
          <w:rFonts w:ascii="Times New Roman" w:hAnsi="Times New Roman" w:cs="Times New Roman"/>
          <w:sz w:val="24"/>
          <w:szCs w:val="24"/>
          <w:lang w:eastAsia="en-US"/>
        </w:rPr>
        <w:t>, приведенный в 5.6.2. Проверяют</w:t>
      </w:r>
      <w:r w:rsidR="0043253C" w:rsidRPr="0043253C">
        <w:rPr>
          <w:rStyle w:val="FontStyle84"/>
          <w:rFonts w:ascii="Times New Roman" w:hAnsi="Times New Roman" w:cs="Times New Roman"/>
          <w:sz w:val="24"/>
          <w:szCs w:val="24"/>
          <w:lang w:eastAsia="en-US"/>
        </w:rPr>
        <w:t xml:space="preserve"> согласно 5.7.</w:t>
      </w:r>
    </w:p>
    <w:p w:rsidR="0043253C" w:rsidRPr="00CD7FFA" w:rsidRDefault="0043253C" w:rsidP="0043253C">
      <w:pPr>
        <w:pStyle w:val="Style33"/>
        <w:widowControl/>
        <w:ind w:firstLine="720"/>
        <w:jc w:val="both"/>
        <w:rPr>
          <w:rStyle w:val="FontStyle84"/>
          <w:rFonts w:ascii="Times New Roman" w:hAnsi="Times New Roman" w:cs="Times New Roman"/>
          <w:sz w:val="24"/>
          <w:szCs w:val="24"/>
          <w:lang w:eastAsia="en-US"/>
        </w:rPr>
      </w:pPr>
    </w:p>
    <w:p w:rsidR="00CD0A7C" w:rsidRPr="00CD0A7C" w:rsidRDefault="00CD0A7C" w:rsidP="005712DD">
      <w:pPr>
        <w:pStyle w:val="2"/>
        <w:rPr>
          <w:bCs/>
        </w:rPr>
      </w:pPr>
      <w:bookmarkStart w:id="26" w:name="_Toc72935895"/>
      <w:r w:rsidRPr="00CD0A7C">
        <w:t>Экспериментальные данные и расчёт</w:t>
      </w:r>
      <w:bookmarkEnd w:id="26"/>
    </w:p>
    <w:p w:rsidR="009500CF" w:rsidRDefault="009500CF" w:rsidP="0043253C">
      <w:pPr>
        <w:pStyle w:val="Style48"/>
        <w:widowControl/>
        <w:ind w:firstLine="567"/>
        <w:jc w:val="both"/>
        <w:rPr>
          <w:rStyle w:val="FontStyle84"/>
          <w:rFonts w:ascii="Times New Roman" w:hAnsi="Times New Roman" w:cs="Times New Roman"/>
          <w:sz w:val="24"/>
          <w:szCs w:val="24"/>
          <w:lang w:eastAsia="en-US"/>
        </w:rPr>
      </w:pPr>
    </w:p>
    <w:p w:rsidR="0043253C" w:rsidRPr="0043253C" w:rsidRDefault="0043253C" w:rsidP="0043253C">
      <w:pPr>
        <w:pStyle w:val="Style48"/>
        <w:widowControl/>
        <w:ind w:firstLine="567"/>
        <w:jc w:val="both"/>
        <w:rPr>
          <w:rFonts w:ascii="Times New Roman" w:hAnsi="Times New Roman" w:cs="Times New Roman"/>
          <w:color w:val="000000"/>
          <w:lang w:eastAsia="en-US"/>
        </w:rPr>
      </w:pPr>
      <w:r w:rsidRPr="0043253C">
        <w:rPr>
          <w:rStyle w:val="FontStyle84"/>
          <w:rFonts w:ascii="Times New Roman" w:hAnsi="Times New Roman" w:cs="Times New Roman"/>
          <w:sz w:val="24"/>
          <w:szCs w:val="24"/>
          <w:lang w:eastAsia="en-US"/>
        </w:rPr>
        <w:t xml:space="preserve">Примеры регистрации, подсчета, проверки и статистической оценки приведены в </w:t>
      </w:r>
      <w:r w:rsidR="009500CF" w:rsidRPr="0043253C">
        <w:rPr>
          <w:rStyle w:val="FontStyle84"/>
          <w:rFonts w:ascii="Times New Roman" w:hAnsi="Times New Roman" w:cs="Times New Roman"/>
          <w:sz w:val="24"/>
          <w:szCs w:val="24"/>
          <w:lang w:eastAsia="en-US"/>
        </w:rPr>
        <w:t xml:space="preserve">приложении </w:t>
      </w:r>
      <w:r w:rsidRPr="0043253C">
        <w:rPr>
          <w:rStyle w:val="FontStyle84"/>
          <w:rFonts w:ascii="Times New Roman" w:hAnsi="Times New Roman" w:cs="Times New Roman"/>
          <w:sz w:val="24"/>
          <w:szCs w:val="24"/>
          <w:lang w:val="en-US" w:eastAsia="en-US"/>
        </w:rPr>
        <w:t>C</w:t>
      </w:r>
      <w:r w:rsidRPr="0043253C">
        <w:rPr>
          <w:rStyle w:val="FontStyle84"/>
          <w:rFonts w:ascii="Times New Roman" w:hAnsi="Times New Roman" w:cs="Times New Roman"/>
          <w:sz w:val="24"/>
          <w:szCs w:val="24"/>
          <w:lang w:eastAsia="en-US"/>
        </w:rPr>
        <w:t>.</w:t>
      </w:r>
    </w:p>
    <w:p w:rsidR="00CD0A7C" w:rsidRPr="00CD0A7C" w:rsidRDefault="00CD0A7C" w:rsidP="00CD0A7C">
      <w:pPr>
        <w:ind w:firstLine="567"/>
        <w:rPr>
          <w:iCs/>
          <w:sz w:val="24"/>
        </w:rPr>
      </w:pPr>
      <w:r w:rsidRPr="00CD0A7C">
        <w:rPr>
          <w:iCs/>
          <w:sz w:val="24"/>
        </w:rPr>
        <w:t xml:space="preserve">5.6.1 </w:t>
      </w:r>
      <w:r w:rsidR="0043253C">
        <w:rPr>
          <w:iCs/>
          <w:sz w:val="24"/>
        </w:rPr>
        <w:t xml:space="preserve">Определение значений </w:t>
      </w:r>
      <w:r w:rsidR="0043253C" w:rsidRPr="0043253C">
        <w:rPr>
          <w:rStyle w:val="FontStyle84"/>
          <w:rFonts w:ascii="Times New Roman" w:hAnsi="Times New Roman" w:cs="Times New Roman"/>
          <w:i/>
          <w:sz w:val="24"/>
          <w:szCs w:val="24"/>
          <w:lang w:val="en-US" w:eastAsia="en-US"/>
        </w:rPr>
        <w:t>V</w:t>
      </w:r>
      <w:r w:rsidR="0043253C" w:rsidRPr="0043253C">
        <w:rPr>
          <w:rStyle w:val="FontStyle84"/>
          <w:rFonts w:ascii="Times New Roman" w:hAnsi="Times New Roman" w:cs="Times New Roman"/>
          <w:i/>
          <w:sz w:val="24"/>
          <w:szCs w:val="24"/>
          <w:vertAlign w:val="subscript"/>
          <w:lang w:eastAsia="en-US"/>
        </w:rPr>
        <w:t>с</w:t>
      </w:r>
    </w:p>
    <w:p w:rsidR="0043253C" w:rsidRPr="00A5717B" w:rsidRDefault="0043253C" w:rsidP="00A5717B">
      <w:pPr>
        <w:pStyle w:val="Style48"/>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 xml:space="preserve">Все экспериментальные данные представлены в виде значений </w:t>
      </w:r>
      <w:proofErr w:type="spellStart"/>
      <w:r w:rsidRPr="008A6F8A">
        <w:rPr>
          <w:rStyle w:val="FontStyle84"/>
          <w:rFonts w:ascii="Times New Roman" w:hAnsi="Times New Roman" w:cs="Times New Roman"/>
          <w:i/>
          <w:sz w:val="24"/>
          <w:szCs w:val="24"/>
          <w:lang w:eastAsia="en-US"/>
        </w:rPr>
        <w:t>V</w:t>
      </w:r>
      <w:r w:rsidRPr="008A6F8A">
        <w:rPr>
          <w:rStyle w:val="FontStyle84"/>
          <w:rFonts w:ascii="Times New Roman" w:hAnsi="Times New Roman" w:cs="Times New Roman"/>
          <w:i/>
          <w:sz w:val="24"/>
          <w:szCs w:val="24"/>
          <w:vertAlign w:val="subscript"/>
          <w:lang w:eastAsia="en-US"/>
        </w:rPr>
        <w:t>c</w:t>
      </w:r>
      <w:proofErr w:type="spellEnd"/>
      <w:r w:rsidRPr="008A6F8A">
        <w:rPr>
          <w:rStyle w:val="FontStyle84"/>
          <w:rFonts w:ascii="Times New Roman" w:hAnsi="Times New Roman" w:cs="Times New Roman"/>
          <w:i/>
          <w:sz w:val="24"/>
          <w:szCs w:val="24"/>
          <w:lang w:eastAsia="en-US"/>
        </w:rPr>
        <w:t xml:space="preserve">. </w:t>
      </w:r>
      <w:proofErr w:type="spellStart"/>
      <w:r w:rsidRPr="008A6F8A">
        <w:rPr>
          <w:rStyle w:val="FontStyle84"/>
          <w:rFonts w:ascii="Times New Roman" w:hAnsi="Times New Roman" w:cs="Times New Roman"/>
          <w:i/>
          <w:sz w:val="24"/>
          <w:szCs w:val="24"/>
          <w:lang w:eastAsia="en-US"/>
        </w:rPr>
        <w:t>V</w:t>
      </w:r>
      <w:r w:rsidRPr="008A6F8A">
        <w:rPr>
          <w:rStyle w:val="FontStyle84"/>
          <w:rFonts w:ascii="Times New Roman" w:hAnsi="Times New Roman" w:cs="Times New Roman"/>
          <w:i/>
          <w:sz w:val="24"/>
          <w:szCs w:val="24"/>
          <w:vertAlign w:val="subscript"/>
          <w:lang w:eastAsia="en-US"/>
        </w:rPr>
        <w:t>c</w:t>
      </w:r>
      <w:proofErr w:type="spellEnd"/>
      <w:r w:rsidR="008A6F8A">
        <w:rPr>
          <w:rStyle w:val="FontStyle84"/>
          <w:rFonts w:ascii="Times New Roman" w:hAnsi="Times New Roman" w:cs="Times New Roman"/>
          <w:sz w:val="24"/>
          <w:szCs w:val="24"/>
          <w:lang w:eastAsia="en-US"/>
        </w:rPr>
        <w:t xml:space="preserve"> </w:t>
      </w:r>
      <w:proofErr w:type="spellStart"/>
      <w:r w:rsidR="008A6F8A">
        <w:rPr>
          <w:rStyle w:val="FontStyle84"/>
          <w:rFonts w:ascii="Times New Roman" w:hAnsi="Times New Roman" w:cs="Times New Roman"/>
          <w:sz w:val="24"/>
          <w:szCs w:val="24"/>
          <w:lang w:eastAsia="en-US"/>
        </w:rPr>
        <w:t>value</w:t>
      </w:r>
      <w:proofErr w:type="spellEnd"/>
      <w:r w:rsidR="008A6F8A">
        <w:rPr>
          <w:rStyle w:val="FontStyle84"/>
          <w:rFonts w:ascii="Times New Roman" w:hAnsi="Times New Roman" w:cs="Times New Roman"/>
          <w:sz w:val="24"/>
          <w:szCs w:val="24"/>
          <w:lang w:eastAsia="en-US"/>
        </w:rPr>
        <w:t xml:space="preserve"> – </w:t>
      </w:r>
      <w:r w:rsidRPr="00A5717B">
        <w:rPr>
          <w:rStyle w:val="FontStyle84"/>
          <w:rFonts w:ascii="Times New Roman" w:hAnsi="Times New Roman" w:cs="Times New Roman"/>
          <w:sz w:val="24"/>
          <w:szCs w:val="24"/>
          <w:lang w:eastAsia="en-US"/>
        </w:rPr>
        <w:t xml:space="preserve">это количество КОЕ, рассчитанное на 1,0 </w:t>
      </w:r>
      <w:r w:rsidR="008A6F8A">
        <w:rPr>
          <w:rStyle w:val="FontStyle84"/>
          <w:rFonts w:ascii="Times New Roman" w:hAnsi="Times New Roman" w:cs="Times New Roman"/>
          <w:sz w:val="24"/>
          <w:szCs w:val="24"/>
          <w:lang w:eastAsia="en-US"/>
        </w:rPr>
        <w:t>см</w:t>
      </w:r>
      <w:r w:rsidR="008A6F8A" w:rsidRPr="008A6F8A">
        <w:rPr>
          <w:rStyle w:val="FontStyle84"/>
          <w:rFonts w:ascii="Times New Roman" w:hAnsi="Times New Roman" w:cs="Times New Roman"/>
          <w:sz w:val="24"/>
          <w:szCs w:val="24"/>
          <w:vertAlign w:val="superscript"/>
          <w:lang w:eastAsia="en-US"/>
        </w:rPr>
        <w:t>3</w:t>
      </w:r>
      <w:r w:rsidRPr="00A5717B">
        <w:rPr>
          <w:rStyle w:val="FontStyle84"/>
          <w:rFonts w:ascii="Times New Roman" w:hAnsi="Times New Roman" w:cs="Times New Roman"/>
          <w:sz w:val="24"/>
          <w:szCs w:val="24"/>
          <w:lang w:eastAsia="en-US"/>
        </w:rPr>
        <w:t xml:space="preserve"> образца.</w:t>
      </w:r>
    </w:p>
    <w:p w:rsidR="0043253C" w:rsidRPr="00A5717B" w:rsidRDefault="0043253C" w:rsidP="00A5717B">
      <w:pPr>
        <w:pStyle w:val="Style48"/>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 xml:space="preserve">Значения </w:t>
      </w:r>
      <w:r w:rsidRPr="008A6F8A">
        <w:rPr>
          <w:rStyle w:val="FontStyle84"/>
          <w:rFonts w:ascii="Times New Roman" w:hAnsi="Times New Roman" w:cs="Times New Roman"/>
          <w:i/>
          <w:sz w:val="24"/>
          <w:szCs w:val="24"/>
          <w:lang w:eastAsia="en-US"/>
        </w:rPr>
        <w:t>V</w:t>
      </w:r>
      <w:r w:rsidRPr="008A6F8A">
        <w:rPr>
          <w:rStyle w:val="FontStyle84"/>
          <w:rFonts w:ascii="Times New Roman" w:hAnsi="Times New Roman" w:cs="Times New Roman"/>
          <w:i/>
          <w:sz w:val="24"/>
          <w:szCs w:val="24"/>
          <w:vertAlign w:val="subscript"/>
          <w:lang w:eastAsia="en-US"/>
        </w:rPr>
        <w:t>с</w:t>
      </w:r>
      <w:r w:rsidRPr="00A5717B">
        <w:rPr>
          <w:rStyle w:val="FontStyle84"/>
          <w:rFonts w:ascii="Times New Roman" w:hAnsi="Times New Roman" w:cs="Times New Roman"/>
          <w:sz w:val="24"/>
          <w:szCs w:val="24"/>
          <w:lang w:eastAsia="en-US"/>
        </w:rPr>
        <w:t xml:space="preserve"> определяются следующим образом:</w:t>
      </w:r>
    </w:p>
    <w:p w:rsidR="0043253C" w:rsidRPr="00A5717B" w:rsidRDefault="0043253C" w:rsidP="007810C3">
      <w:pPr>
        <w:pStyle w:val="Style48"/>
        <w:widowControl/>
        <w:numPr>
          <w:ilvl w:val="0"/>
          <w:numId w:val="18"/>
        </w:numPr>
        <w:tabs>
          <w:tab w:val="center" w:pos="851"/>
        </w:tabs>
        <w:ind w:left="0"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 xml:space="preserve">Обычные пределы для подсчета бактерий на чашках с </w:t>
      </w:r>
      <w:proofErr w:type="spellStart"/>
      <w:r w:rsidRPr="00A5717B">
        <w:rPr>
          <w:rStyle w:val="FontStyle84"/>
          <w:rFonts w:ascii="Times New Roman" w:hAnsi="Times New Roman" w:cs="Times New Roman"/>
          <w:sz w:val="24"/>
          <w:szCs w:val="24"/>
          <w:lang w:eastAsia="en-US"/>
        </w:rPr>
        <w:t>агаром</w:t>
      </w:r>
      <w:proofErr w:type="spellEnd"/>
      <w:r w:rsidRPr="00A5717B">
        <w:rPr>
          <w:rStyle w:val="FontStyle84"/>
          <w:rFonts w:ascii="Times New Roman" w:hAnsi="Times New Roman" w:cs="Times New Roman"/>
          <w:sz w:val="24"/>
          <w:szCs w:val="24"/>
          <w:lang w:eastAsia="en-US"/>
        </w:rPr>
        <w:t xml:space="preserve"> составляют от 15 до 300. В </w:t>
      </w:r>
      <w:r w:rsidR="009500CF">
        <w:rPr>
          <w:rStyle w:val="FontStyle84"/>
          <w:rFonts w:ascii="Times New Roman" w:hAnsi="Times New Roman" w:cs="Times New Roman"/>
          <w:sz w:val="24"/>
          <w:szCs w:val="24"/>
          <w:lang w:eastAsia="en-US"/>
        </w:rPr>
        <w:t>настоящем</w:t>
      </w:r>
      <w:r w:rsidRPr="00A5717B">
        <w:rPr>
          <w:rStyle w:val="FontStyle84"/>
          <w:rFonts w:ascii="Times New Roman" w:hAnsi="Times New Roman" w:cs="Times New Roman"/>
          <w:sz w:val="24"/>
          <w:szCs w:val="24"/>
          <w:lang w:eastAsia="en-US"/>
        </w:rPr>
        <w:t xml:space="preserve"> стандарте допускается отклонение на 10</w:t>
      </w:r>
      <w:r w:rsidR="008A6F8A">
        <w:rPr>
          <w:rStyle w:val="FontStyle84"/>
          <w:rFonts w:ascii="Times New Roman" w:hAnsi="Times New Roman" w:cs="Times New Roman"/>
          <w:sz w:val="24"/>
          <w:szCs w:val="24"/>
          <w:lang w:eastAsia="en-US"/>
        </w:rPr>
        <w:t xml:space="preserve"> </w:t>
      </w:r>
      <w:r w:rsidRPr="00A5717B">
        <w:rPr>
          <w:rStyle w:val="FontStyle84"/>
          <w:rFonts w:ascii="Times New Roman" w:hAnsi="Times New Roman" w:cs="Times New Roman"/>
          <w:sz w:val="24"/>
          <w:szCs w:val="24"/>
          <w:lang w:eastAsia="en-US"/>
        </w:rPr>
        <w:t>%, поэтому пределы составляют 14 и 330.</w:t>
      </w:r>
    </w:p>
    <w:p w:rsidR="0043253C" w:rsidRPr="00A5717B" w:rsidRDefault="0043253C" w:rsidP="00A5717B">
      <w:pPr>
        <w:pStyle w:val="Style48"/>
        <w:widowControl/>
        <w:ind w:firstLine="567"/>
        <w:jc w:val="both"/>
        <w:rPr>
          <w:rStyle w:val="FontStyle84"/>
          <w:rFonts w:ascii="Times New Roman" w:hAnsi="Times New Roman" w:cs="Times New Roman"/>
          <w:sz w:val="24"/>
          <w:szCs w:val="24"/>
          <w:lang w:eastAsia="en-US"/>
        </w:rPr>
      </w:pPr>
    </w:p>
    <w:p w:rsidR="0043253C" w:rsidRPr="00960730" w:rsidRDefault="00A5717B" w:rsidP="00A5717B">
      <w:pPr>
        <w:pStyle w:val="Style48"/>
        <w:widowControl/>
        <w:ind w:firstLine="567"/>
        <w:jc w:val="both"/>
        <w:rPr>
          <w:rStyle w:val="FontStyle84"/>
          <w:rFonts w:ascii="Times New Roman" w:hAnsi="Times New Roman" w:cs="Times New Roman"/>
          <w:sz w:val="20"/>
          <w:szCs w:val="20"/>
          <w:lang w:eastAsia="en-US"/>
        </w:rPr>
      </w:pPr>
      <w:r w:rsidRPr="00960730">
        <w:rPr>
          <w:rStyle w:val="FontStyle84"/>
          <w:rFonts w:ascii="Times New Roman" w:hAnsi="Times New Roman" w:cs="Times New Roman"/>
          <w:bCs/>
          <w:sz w:val="20"/>
          <w:szCs w:val="20"/>
        </w:rPr>
        <w:t>Примечание</w:t>
      </w:r>
      <w:r w:rsidRPr="00960730">
        <w:rPr>
          <w:rStyle w:val="FontStyle84"/>
          <w:rFonts w:ascii="Times New Roman" w:hAnsi="Times New Roman" w:cs="Times New Roman"/>
          <w:sz w:val="20"/>
          <w:szCs w:val="20"/>
          <w:lang w:eastAsia="en-US"/>
        </w:rPr>
        <w:t xml:space="preserve"> – </w:t>
      </w:r>
      <w:r w:rsidR="0043253C" w:rsidRPr="00960730">
        <w:rPr>
          <w:rStyle w:val="FontStyle84"/>
          <w:rFonts w:ascii="Times New Roman" w:hAnsi="Times New Roman" w:cs="Times New Roman"/>
          <w:sz w:val="20"/>
          <w:szCs w:val="20"/>
          <w:lang w:eastAsia="en-US"/>
        </w:rPr>
        <w:t xml:space="preserve">Нижний предел (14) основывается на факте, что чем вариабельность больше, тем меньше число, подсчитываемое в образце (1 </w:t>
      </w:r>
      <w:r w:rsidR="00960730" w:rsidRPr="00960730">
        <w:rPr>
          <w:rStyle w:val="FontStyle84"/>
          <w:rFonts w:ascii="Times New Roman" w:hAnsi="Times New Roman" w:cs="Times New Roman"/>
          <w:sz w:val="20"/>
          <w:szCs w:val="20"/>
          <w:lang w:eastAsia="en-US"/>
        </w:rPr>
        <w:t>см</w:t>
      </w:r>
      <w:r w:rsidR="00960730" w:rsidRPr="00960730">
        <w:rPr>
          <w:rStyle w:val="FontStyle84"/>
          <w:rFonts w:ascii="Times New Roman" w:hAnsi="Times New Roman" w:cs="Times New Roman"/>
          <w:sz w:val="20"/>
          <w:szCs w:val="20"/>
          <w:vertAlign w:val="superscript"/>
          <w:lang w:eastAsia="en-US"/>
        </w:rPr>
        <w:t>3</w:t>
      </w:r>
      <w:r w:rsidR="0043253C" w:rsidRPr="00960730">
        <w:rPr>
          <w:rStyle w:val="FontStyle84"/>
          <w:rFonts w:ascii="Times New Roman" w:hAnsi="Times New Roman" w:cs="Times New Roman"/>
          <w:sz w:val="20"/>
          <w:szCs w:val="20"/>
          <w:lang w:eastAsia="en-US"/>
        </w:rPr>
        <w:t xml:space="preserve"> или 0,1 </w:t>
      </w:r>
      <w:r w:rsidR="00960730" w:rsidRPr="00960730">
        <w:rPr>
          <w:rStyle w:val="FontStyle84"/>
          <w:rFonts w:ascii="Times New Roman" w:hAnsi="Times New Roman" w:cs="Times New Roman"/>
          <w:sz w:val="20"/>
          <w:szCs w:val="20"/>
          <w:lang w:eastAsia="en-US"/>
        </w:rPr>
        <w:t>см</w:t>
      </w:r>
      <w:r w:rsidR="00960730" w:rsidRPr="00960730">
        <w:rPr>
          <w:rStyle w:val="FontStyle84"/>
          <w:rFonts w:ascii="Times New Roman" w:hAnsi="Times New Roman" w:cs="Times New Roman"/>
          <w:sz w:val="20"/>
          <w:szCs w:val="20"/>
          <w:vertAlign w:val="superscript"/>
          <w:lang w:eastAsia="en-US"/>
        </w:rPr>
        <w:t>3</w:t>
      </w:r>
      <w:r w:rsidR="0043253C" w:rsidRPr="00960730">
        <w:rPr>
          <w:rStyle w:val="FontStyle84"/>
          <w:rFonts w:ascii="Times New Roman" w:hAnsi="Times New Roman" w:cs="Times New Roman"/>
          <w:sz w:val="20"/>
          <w:szCs w:val="20"/>
          <w:lang w:eastAsia="en-US"/>
        </w:rPr>
        <w:t>), и поэтому последующие вычисления могут привести к неверным результатам. Нижний предел относится только к образцу (и не обязательно к подсчету на одной чашке), н</w:t>
      </w:r>
      <w:r w:rsidR="00CD7FFA">
        <w:rPr>
          <w:rStyle w:val="FontStyle84"/>
          <w:rFonts w:ascii="Times New Roman" w:hAnsi="Times New Roman" w:cs="Times New Roman"/>
          <w:sz w:val="20"/>
          <w:szCs w:val="20"/>
          <w:lang w:eastAsia="en-US"/>
        </w:rPr>
        <w:t>апример три чашки на 1 см</w:t>
      </w:r>
      <w:r w:rsidR="00CD7FFA" w:rsidRPr="00CD7FFA">
        <w:rPr>
          <w:rStyle w:val="FontStyle84"/>
          <w:rFonts w:ascii="Times New Roman" w:hAnsi="Times New Roman" w:cs="Times New Roman"/>
          <w:sz w:val="20"/>
          <w:szCs w:val="20"/>
          <w:vertAlign w:val="superscript"/>
          <w:lang w:eastAsia="en-US"/>
        </w:rPr>
        <w:t>3</w:t>
      </w:r>
      <w:r w:rsidR="0043253C" w:rsidRPr="00960730">
        <w:rPr>
          <w:rStyle w:val="FontStyle84"/>
          <w:rFonts w:ascii="Times New Roman" w:hAnsi="Times New Roman" w:cs="Times New Roman"/>
          <w:sz w:val="20"/>
          <w:szCs w:val="20"/>
          <w:lang w:eastAsia="en-US"/>
        </w:rPr>
        <w:t xml:space="preserve"> образца с 3 КОЕ, 8 КОЕ и 5 КОЕ дают значение </w:t>
      </w:r>
      <w:r w:rsidR="0043253C" w:rsidRPr="00960730">
        <w:rPr>
          <w:rStyle w:val="FontStyle84"/>
          <w:rFonts w:ascii="Times New Roman" w:hAnsi="Times New Roman" w:cs="Times New Roman"/>
          <w:i/>
          <w:sz w:val="20"/>
          <w:szCs w:val="20"/>
          <w:lang w:eastAsia="en-US"/>
        </w:rPr>
        <w:t>V</w:t>
      </w:r>
      <w:r w:rsidR="0043253C" w:rsidRPr="00960730">
        <w:rPr>
          <w:rStyle w:val="FontStyle84"/>
          <w:rFonts w:ascii="Times New Roman" w:hAnsi="Times New Roman" w:cs="Times New Roman"/>
          <w:i/>
          <w:sz w:val="20"/>
          <w:szCs w:val="20"/>
          <w:vertAlign w:val="subscript"/>
          <w:lang w:eastAsia="en-US"/>
        </w:rPr>
        <w:t>с</w:t>
      </w:r>
      <w:r w:rsidR="0043253C" w:rsidRPr="00960730">
        <w:rPr>
          <w:rStyle w:val="FontStyle84"/>
          <w:rFonts w:ascii="Times New Roman" w:hAnsi="Times New Roman" w:cs="Times New Roman"/>
          <w:i/>
          <w:sz w:val="20"/>
          <w:szCs w:val="20"/>
          <w:lang w:eastAsia="en-US"/>
        </w:rPr>
        <w:t xml:space="preserve"> </w:t>
      </w:r>
      <w:r w:rsidR="0043253C" w:rsidRPr="00960730">
        <w:rPr>
          <w:rStyle w:val="FontStyle84"/>
          <w:rFonts w:ascii="Times New Roman" w:hAnsi="Times New Roman" w:cs="Times New Roman"/>
          <w:sz w:val="20"/>
          <w:szCs w:val="20"/>
          <w:lang w:eastAsia="en-US"/>
        </w:rPr>
        <w:t xml:space="preserve">16. Верхний предел (330) отражает неточность подсчета конфлюэнтных колоний и ингибирование роста из-за истощения питательных веществ. Они относятся только к подсчету на одной чашке и не обязательно к образцу. </w:t>
      </w:r>
    </w:p>
    <w:p w:rsidR="0043253C" w:rsidRPr="00A5717B" w:rsidRDefault="0043253C" w:rsidP="009500CF">
      <w:pPr>
        <w:pStyle w:val="Style48"/>
        <w:widowControl/>
        <w:ind w:firstLine="567"/>
        <w:jc w:val="both"/>
        <w:rPr>
          <w:rStyle w:val="FontStyle84"/>
          <w:rFonts w:ascii="Times New Roman" w:hAnsi="Times New Roman" w:cs="Times New Roman"/>
          <w:sz w:val="24"/>
          <w:szCs w:val="24"/>
          <w:lang w:eastAsia="en-US"/>
        </w:rPr>
      </w:pPr>
    </w:p>
    <w:p w:rsidR="0043253C" w:rsidRPr="00A5717B" w:rsidRDefault="0043253C" w:rsidP="009500CF">
      <w:pPr>
        <w:pStyle w:val="Style48"/>
        <w:widowControl/>
        <w:numPr>
          <w:ilvl w:val="0"/>
          <w:numId w:val="18"/>
        </w:numPr>
        <w:tabs>
          <w:tab w:val="center" w:pos="851"/>
        </w:tabs>
        <w:ind w:left="0"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Для всех подсчетов (</w:t>
      </w:r>
      <w:r w:rsidR="00960730">
        <w:rPr>
          <w:rStyle w:val="FontStyle84"/>
          <w:rFonts w:ascii="Times New Roman" w:hAnsi="Times New Roman" w:cs="Times New Roman"/>
          <w:sz w:val="24"/>
          <w:szCs w:val="24"/>
          <w:lang w:eastAsia="en-US"/>
        </w:rPr>
        <w:t xml:space="preserve">см. </w:t>
      </w:r>
      <w:r w:rsidR="00CD7FFA">
        <w:rPr>
          <w:rStyle w:val="FontStyle84"/>
          <w:rFonts w:ascii="Times New Roman" w:hAnsi="Times New Roman" w:cs="Times New Roman"/>
          <w:sz w:val="24"/>
          <w:szCs w:val="24"/>
          <w:lang w:eastAsia="en-US"/>
        </w:rPr>
        <w:t>5.5.4) определяют и записывают</w:t>
      </w:r>
      <w:r w:rsidRPr="00A5717B">
        <w:rPr>
          <w:rStyle w:val="FontStyle84"/>
          <w:rFonts w:ascii="Times New Roman" w:hAnsi="Times New Roman" w:cs="Times New Roman"/>
          <w:sz w:val="24"/>
          <w:szCs w:val="24"/>
          <w:lang w:eastAsia="en-US"/>
        </w:rPr>
        <w:t xml:space="preserve"> значения</w:t>
      </w:r>
      <w:r w:rsidRPr="007F471F">
        <w:rPr>
          <w:rStyle w:val="FontStyle84"/>
          <w:rFonts w:ascii="Times New Roman" w:hAnsi="Times New Roman" w:cs="Times New Roman"/>
          <w:i/>
          <w:sz w:val="24"/>
          <w:szCs w:val="24"/>
          <w:lang w:eastAsia="en-US"/>
        </w:rPr>
        <w:t xml:space="preserve"> V</w:t>
      </w:r>
      <w:proofErr w:type="gramStart"/>
      <w:r w:rsidRPr="007F471F">
        <w:rPr>
          <w:rStyle w:val="FontStyle84"/>
          <w:rFonts w:ascii="Times New Roman" w:hAnsi="Times New Roman" w:cs="Times New Roman"/>
          <w:i/>
          <w:sz w:val="24"/>
          <w:szCs w:val="24"/>
          <w:vertAlign w:val="subscript"/>
          <w:lang w:eastAsia="en-US"/>
        </w:rPr>
        <w:t>с</w:t>
      </w:r>
      <w:r w:rsidRPr="007F471F">
        <w:rPr>
          <w:rStyle w:val="FontStyle84"/>
          <w:rFonts w:ascii="Times New Roman" w:hAnsi="Times New Roman" w:cs="Times New Roman"/>
          <w:sz w:val="24"/>
          <w:szCs w:val="24"/>
          <w:vertAlign w:val="subscript"/>
          <w:lang w:eastAsia="en-US"/>
        </w:rPr>
        <w:t xml:space="preserve"> </w:t>
      </w:r>
      <w:r w:rsidRPr="00A5717B">
        <w:rPr>
          <w:rStyle w:val="FontStyle84"/>
          <w:rFonts w:ascii="Times New Roman" w:hAnsi="Times New Roman" w:cs="Times New Roman"/>
          <w:sz w:val="24"/>
          <w:szCs w:val="24"/>
          <w:lang w:eastAsia="en-US"/>
        </w:rPr>
        <w:t xml:space="preserve"> в</w:t>
      </w:r>
      <w:proofErr w:type="gramEnd"/>
      <w:r w:rsidRPr="00A5717B">
        <w:rPr>
          <w:rStyle w:val="FontStyle84"/>
          <w:rFonts w:ascii="Times New Roman" w:hAnsi="Times New Roman" w:cs="Times New Roman"/>
          <w:sz w:val="24"/>
          <w:szCs w:val="24"/>
          <w:lang w:eastAsia="en-US"/>
        </w:rPr>
        <w:t xml:space="preserve"> соответствии с количеством чашек, использованных на 1 </w:t>
      </w:r>
      <w:r w:rsidR="00960730">
        <w:rPr>
          <w:rStyle w:val="FontStyle84"/>
          <w:rFonts w:ascii="Times New Roman" w:hAnsi="Times New Roman" w:cs="Times New Roman"/>
          <w:sz w:val="24"/>
          <w:szCs w:val="24"/>
          <w:lang w:eastAsia="en-US"/>
        </w:rPr>
        <w:t>см</w:t>
      </w:r>
      <w:r w:rsidR="00960730" w:rsidRPr="008A6F8A">
        <w:rPr>
          <w:rStyle w:val="FontStyle84"/>
          <w:rFonts w:ascii="Times New Roman" w:hAnsi="Times New Roman" w:cs="Times New Roman"/>
          <w:sz w:val="24"/>
          <w:szCs w:val="24"/>
          <w:vertAlign w:val="superscript"/>
          <w:lang w:eastAsia="en-US"/>
        </w:rPr>
        <w:t>3</w:t>
      </w:r>
      <w:r w:rsidRPr="00A5717B">
        <w:rPr>
          <w:rStyle w:val="FontStyle84"/>
          <w:rFonts w:ascii="Times New Roman" w:hAnsi="Times New Roman" w:cs="Times New Roman"/>
          <w:sz w:val="24"/>
          <w:szCs w:val="24"/>
          <w:lang w:eastAsia="en-US"/>
        </w:rPr>
        <w:t xml:space="preserve"> образца. Если для определения </w:t>
      </w:r>
      <w:proofErr w:type="spellStart"/>
      <w:r w:rsidR="007F471F" w:rsidRPr="007F471F">
        <w:rPr>
          <w:rStyle w:val="FontStyle84"/>
          <w:rFonts w:ascii="Times New Roman" w:hAnsi="Times New Roman" w:cs="Times New Roman"/>
          <w:i/>
          <w:sz w:val="24"/>
          <w:szCs w:val="24"/>
          <w:lang w:eastAsia="en-US"/>
        </w:rPr>
        <w:t>V</w:t>
      </w:r>
      <w:r w:rsidR="007F471F" w:rsidRPr="007F471F">
        <w:rPr>
          <w:rStyle w:val="FontStyle84"/>
          <w:rFonts w:ascii="Times New Roman" w:hAnsi="Times New Roman" w:cs="Times New Roman"/>
          <w:i/>
          <w:sz w:val="24"/>
          <w:szCs w:val="24"/>
          <w:vertAlign w:val="subscript"/>
          <w:lang w:eastAsia="en-US"/>
        </w:rPr>
        <w:t>с</w:t>
      </w:r>
      <w:proofErr w:type="spellEnd"/>
      <w:r w:rsidR="007F471F" w:rsidRPr="007F471F">
        <w:rPr>
          <w:rStyle w:val="FontStyle84"/>
          <w:rFonts w:ascii="Times New Roman" w:hAnsi="Times New Roman" w:cs="Times New Roman"/>
          <w:sz w:val="24"/>
          <w:szCs w:val="24"/>
          <w:vertAlign w:val="subscript"/>
          <w:lang w:eastAsia="en-US"/>
        </w:rPr>
        <w:t xml:space="preserve"> </w:t>
      </w:r>
      <w:r w:rsidRPr="00A5717B">
        <w:rPr>
          <w:rStyle w:val="FontStyle84"/>
          <w:rFonts w:ascii="Times New Roman" w:hAnsi="Times New Roman" w:cs="Times New Roman"/>
          <w:sz w:val="24"/>
          <w:szCs w:val="24"/>
          <w:lang w:eastAsia="en-US"/>
        </w:rPr>
        <w:t xml:space="preserve">значения использовалось более одной чашки на 1 </w:t>
      </w:r>
      <w:r w:rsidR="00960730">
        <w:rPr>
          <w:rStyle w:val="FontStyle84"/>
          <w:rFonts w:ascii="Times New Roman" w:hAnsi="Times New Roman" w:cs="Times New Roman"/>
          <w:sz w:val="24"/>
          <w:szCs w:val="24"/>
          <w:lang w:eastAsia="en-US"/>
        </w:rPr>
        <w:t>см</w:t>
      </w:r>
      <w:r w:rsidR="00960730" w:rsidRPr="008A6F8A">
        <w:rPr>
          <w:rStyle w:val="FontStyle84"/>
          <w:rFonts w:ascii="Times New Roman" w:hAnsi="Times New Roman" w:cs="Times New Roman"/>
          <w:sz w:val="24"/>
          <w:szCs w:val="24"/>
          <w:vertAlign w:val="superscript"/>
          <w:lang w:eastAsia="en-US"/>
        </w:rPr>
        <w:t>3</w:t>
      </w:r>
      <w:r w:rsidRPr="00A5717B">
        <w:rPr>
          <w:rStyle w:val="FontStyle84"/>
          <w:rFonts w:ascii="Times New Roman" w:hAnsi="Times New Roman" w:cs="Times New Roman"/>
          <w:sz w:val="24"/>
          <w:szCs w:val="24"/>
          <w:lang w:eastAsia="en-US"/>
        </w:rPr>
        <w:t xml:space="preserve"> образца, следует отметить количество на чашке. </w:t>
      </w:r>
    </w:p>
    <w:p w:rsidR="0043253C" w:rsidRPr="00A5717B" w:rsidRDefault="0043253C" w:rsidP="009500CF">
      <w:pPr>
        <w:pStyle w:val="Style48"/>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Если количество на одной чашке пре</w:t>
      </w:r>
      <w:r w:rsidR="00960730">
        <w:rPr>
          <w:rStyle w:val="FontStyle84"/>
          <w:rFonts w:ascii="Times New Roman" w:hAnsi="Times New Roman" w:cs="Times New Roman"/>
          <w:sz w:val="24"/>
          <w:szCs w:val="24"/>
          <w:lang w:eastAsia="en-US"/>
        </w:rPr>
        <w:t>вышает 330, укажите число как  «&gt; 330»</w:t>
      </w:r>
      <w:r w:rsidRPr="00A5717B">
        <w:rPr>
          <w:rStyle w:val="FontStyle84"/>
          <w:rFonts w:ascii="Times New Roman" w:hAnsi="Times New Roman" w:cs="Times New Roman"/>
          <w:sz w:val="24"/>
          <w:szCs w:val="24"/>
          <w:lang w:eastAsia="en-US"/>
        </w:rPr>
        <w:t xml:space="preserve">. Если использовалось более одной чашки на 1 </w:t>
      </w:r>
      <w:r w:rsidR="00960730">
        <w:rPr>
          <w:rStyle w:val="FontStyle84"/>
          <w:rFonts w:ascii="Times New Roman" w:hAnsi="Times New Roman" w:cs="Times New Roman"/>
          <w:sz w:val="24"/>
          <w:szCs w:val="24"/>
          <w:lang w:eastAsia="en-US"/>
        </w:rPr>
        <w:t>см</w:t>
      </w:r>
      <w:r w:rsidR="00960730" w:rsidRPr="008A6F8A">
        <w:rPr>
          <w:rStyle w:val="FontStyle84"/>
          <w:rFonts w:ascii="Times New Roman" w:hAnsi="Times New Roman" w:cs="Times New Roman"/>
          <w:sz w:val="24"/>
          <w:szCs w:val="24"/>
          <w:vertAlign w:val="superscript"/>
          <w:lang w:eastAsia="en-US"/>
        </w:rPr>
        <w:t>3</w:t>
      </w:r>
      <w:r w:rsidRPr="00A5717B">
        <w:rPr>
          <w:rStyle w:val="FontStyle84"/>
          <w:rFonts w:ascii="Times New Roman" w:hAnsi="Times New Roman" w:cs="Times New Roman"/>
          <w:sz w:val="24"/>
          <w:szCs w:val="24"/>
          <w:lang w:eastAsia="en-US"/>
        </w:rPr>
        <w:t xml:space="preserve"> образца и хотя бы одна из них показывает число б</w:t>
      </w:r>
      <w:r w:rsidR="00CD7FFA">
        <w:rPr>
          <w:rStyle w:val="FontStyle84"/>
          <w:rFonts w:ascii="Times New Roman" w:hAnsi="Times New Roman" w:cs="Times New Roman"/>
          <w:sz w:val="24"/>
          <w:szCs w:val="24"/>
          <w:lang w:eastAsia="en-US"/>
        </w:rPr>
        <w:t>00</w:t>
      </w:r>
      <w:r w:rsidR="00A81648">
        <w:rPr>
          <w:rStyle w:val="FontStyle84"/>
          <w:rFonts w:ascii="Times New Roman" w:hAnsi="Times New Roman" w:cs="Times New Roman"/>
          <w:sz w:val="24"/>
          <w:szCs w:val="24"/>
          <w:lang w:eastAsia="en-US"/>
        </w:rPr>
        <w:t>0</w:t>
      </w:r>
      <w:r w:rsidRPr="00A5717B">
        <w:rPr>
          <w:rStyle w:val="FontStyle84"/>
          <w:rFonts w:ascii="Times New Roman" w:hAnsi="Times New Roman" w:cs="Times New Roman"/>
          <w:sz w:val="24"/>
          <w:szCs w:val="24"/>
          <w:lang w:eastAsia="en-US"/>
        </w:rPr>
        <w:t xml:space="preserve">ольше 330, укажите это значение </w:t>
      </w:r>
      <w:proofErr w:type="spellStart"/>
      <w:r w:rsidRPr="00960730">
        <w:rPr>
          <w:rStyle w:val="FontStyle84"/>
          <w:rFonts w:ascii="Times New Roman" w:hAnsi="Times New Roman" w:cs="Times New Roman"/>
          <w:i/>
          <w:sz w:val="24"/>
          <w:szCs w:val="24"/>
          <w:lang w:eastAsia="en-US"/>
        </w:rPr>
        <w:t>V</w:t>
      </w:r>
      <w:r w:rsidRPr="00960730">
        <w:rPr>
          <w:rStyle w:val="FontStyle84"/>
          <w:rFonts w:ascii="Times New Roman" w:hAnsi="Times New Roman" w:cs="Times New Roman"/>
          <w:i/>
          <w:sz w:val="24"/>
          <w:szCs w:val="24"/>
          <w:vertAlign w:val="subscript"/>
          <w:lang w:eastAsia="en-US"/>
        </w:rPr>
        <w:t>с</w:t>
      </w:r>
      <w:proofErr w:type="spellEnd"/>
      <w:r w:rsidR="00960730">
        <w:rPr>
          <w:rStyle w:val="FontStyle84"/>
          <w:rFonts w:ascii="Times New Roman" w:hAnsi="Times New Roman" w:cs="Times New Roman"/>
          <w:sz w:val="24"/>
          <w:szCs w:val="24"/>
          <w:lang w:eastAsia="en-US"/>
        </w:rPr>
        <w:t xml:space="preserve"> как «</w:t>
      </w:r>
      <w:r w:rsidRPr="00A5717B">
        <w:rPr>
          <w:rStyle w:val="FontStyle84"/>
          <w:rFonts w:ascii="Times New Roman" w:hAnsi="Times New Roman" w:cs="Times New Roman"/>
          <w:sz w:val="24"/>
          <w:szCs w:val="24"/>
          <w:lang w:eastAsia="en-US"/>
        </w:rPr>
        <w:t>больше</w:t>
      </w:r>
      <w:r w:rsidR="00960730">
        <w:rPr>
          <w:rStyle w:val="FontStyle84"/>
          <w:rFonts w:ascii="Times New Roman" w:hAnsi="Times New Roman" w:cs="Times New Roman"/>
          <w:sz w:val="24"/>
          <w:szCs w:val="24"/>
          <w:lang w:eastAsia="en-US"/>
        </w:rPr>
        <w:t xml:space="preserve"> суммы расчётов», например для «</w:t>
      </w:r>
      <w:r w:rsidRPr="00A5717B">
        <w:rPr>
          <w:rStyle w:val="FontStyle84"/>
          <w:rFonts w:ascii="Times New Roman" w:hAnsi="Times New Roman" w:cs="Times New Roman"/>
          <w:sz w:val="24"/>
          <w:szCs w:val="24"/>
          <w:lang w:eastAsia="en-US"/>
        </w:rPr>
        <w:t xml:space="preserve">&gt; </w:t>
      </w:r>
      <w:r w:rsidR="00A81648">
        <w:rPr>
          <w:rStyle w:val="FontStyle84"/>
          <w:rFonts w:ascii="Times New Roman" w:hAnsi="Times New Roman" w:cs="Times New Roman"/>
          <w:sz w:val="24"/>
          <w:szCs w:val="24"/>
          <w:lang w:eastAsia="en-US"/>
        </w:rPr>
        <w:t>330, 310, 302», отмечают</w:t>
      </w:r>
      <w:r w:rsidR="00960730">
        <w:rPr>
          <w:rStyle w:val="FontStyle84"/>
          <w:rFonts w:ascii="Times New Roman" w:hAnsi="Times New Roman" w:cs="Times New Roman"/>
          <w:sz w:val="24"/>
          <w:szCs w:val="24"/>
          <w:lang w:eastAsia="en-US"/>
        </w:rPr>
        <w:t xml:space="preserve"> «&gt; 942»</w:t>
      </w:r>
      <w:r w:rsidRPr="00A5717B">
        <w:rPr>
          <w:rStyle w:val="FontStyle84"/>
          <w:rFonts w:ascii="Times New Roman" w:hAnsi="Times New Roman" w:cs="Times New Roman"/>
          <w:sz w:val="24"/>
          <w:szCs w:val="24"/>
          <w:lang w:eastAsia="en-US"/>
        </w:rPr>
        <w:t>.</w:t>
      </w:r>
    </w:p>
    <w:p w:rsidR="00CD0A7C" w:rsidRPr="00A5717B" w:rsidRDefault="0043253C" w:rsidP="009500CF">
      <w:pPr>
        <w:pStyle w:val="Style48"/>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 xml:space="preserve">Если значение </w:t>
      </w:r>
      <w:proofErr w:type="spellStart"/>
      <w:r w:rsidRPr="00960730">
        <w:rPr>
          <w:rStyle w:val="FontStyle84"/>
          <w:rFonts w:ascii="Times New Roman" w:hAnsi="Times New Roman" w:cs="Times New Roman"/>
          <w:i/>
          <w:sz w:val="24"/>
          <w:szCs w:val="24"/>
          <w:lang w:eastAsia="en-US"/>
        </w:rPr>
        <w:t>V</w:t>
      </w:r>
      <w:r w:rsidRPr="00960730">
        <w:rPr>
          <w:rStyle w:val="FontStyle84"/>
          <w:rFonts w:ascii="Times New Roman" w:hAnsi="Times New Roman" w:cs="Times New Roman"/>
          <w:i/>
          <w:sz w:val="24"/>
          <w:szCs w:val="24"/>
          <w:vertAlign w:val="subscript"/>
          <w:lang w:eastAsia="en-US"/>
        </w:rPr>
        <w:t>с</w:t>
      </w:r>
      <w:proofErr w:type="spellEnd"/>
      <w:r w:rsidRPr="00960730">
        <w:rPr>
          <w:rStyle w:val="FontStyle84"/>
          <w:rFonts w:ascii="Times New Roman" w:hAnsi="Times New Roman" w:cs="Times New Roman"/>
          <w:sz w:val="24"/>
          <w:szCs w:val="24"/>
          <w:vertAlign w:val="subscript"/>
          <w:lang w:eastAsia="en-US"/>
        </w:rPr>
        <w:t xml:space="preserve"> </w:t>
      </w:r>
      <w:r w:rsidR="00960730">
        <w:rPr>
          <w:rStyle w:val="FontStyle84"/>
          <w:rFonts w:ascii="Times New Roman" w:hAnsi="Times New Roman" w:cs="Times New Roman"/>
          <w:sz w:val="24"/>
          <w:szCs w:val="24"/>
          <w:lang w:eastAsia="en-US"/>
        </w:rPr>
        <w:t>ниже 14, отмечают</w:t>
      </w:r>
      <w:r w:rsidRPr="00A5717B">
        <w:rPr>
          <w:rStyle w:val="FontStyle84"/>
          <w:rFonts w:ascii="Times New Roman" w:hAnsi="Times New Roman" w:cs="Times New Roman"/>
          <w:sz w:val="24"/>
          <w:szCs w:val="24"/>
          <w:lang w:eastAsia="en-US"/>
        </w:rPr>
        <w:t xml:space="preserve"> количество.</w:t>
      </w:r>
    </w:p>
    <w:p w:rsidR="00CD0A7C" w:rsidRPr="00CD0A7C" w:rsidRDefault="00CD0A7C" w:rsidP="009500CF">
      <w:pPr>
        <w:ind w:firstLine="567"/>
        <w:rPr>
          <w:iCs/>
          <w:sz w:val="24"/>
        </w:rPr>
      </w:pPr>
      <w:r w:rsidRPr="00CD0A7C">
        <w:rPr>
          <w:iCs/>
          <w:sz w:val="24"/>
        </w:rPr>
        <w:t xml:space="preserve">5.6.2 </w:t>
      </w:r>
      <w:r w:rsidR="00A5717B" w:rsidRPr="00A5717B">
        <w:rPr>
          <w:rStyle w:val="FontStyle86"/>
          <w:rFonts w:ascii="Times New Roman" w:hAnsi="Times New Roman" w:cs="Times New Roman"/>
          <w:sz w:val="24"/>
          <w:szCs w:val="24"/>
        </w:rPr>
        <w:t>Вычисление отдельного</w:t>
      </w:r>
      <w:r w:rsidR="00A5717B" w:rsidRPr="00D73075">
        <w:rPr>
          <w:rStyle w:val="FontStyle86"/>
          <w:rFonts w:ascii="Times New Roman" w:hAnsi="Times New Roman" w:cs="Times New Roman"/>
          <w:sz w:val="24"/>
          <w:szCs w:val="24"/>
        </w:rPr>
        <w:t xml:space="preserve"> </w:t>
      </w:r>
      <w:proofErr w:type="spellStart"/>
      <w:r w:rsidR="00A5717B" w:rsidRPr="00D73075">
        <w:rPr>
          <w:color w:val="000000"/>
          <w:sz w:val="24"/>
        </w:rPr>
        <w:t>lg</w:t>
      </w:r>
      <w:proofErr w:type="spellEnd"/>
      <w:r w:rsidR="00A5717B" w:rsidRPr="00A5717B">
        <w:rPr>
          <w:rStyle w:val="FontStyle86"/>
          <w:rFonts w:ascii="Times New Roman" w:hAnsi="Times New Roman" w:cs="Times New Roman"/>
          <w:sz w:val="24"/>
          <w:szCs w:val="24"/>
        </w:rPr>
        <w:t xml:space="preserve"> сокращения (</w:t>
      </w:r>
      <w:r w:rsidR="00A5717B" w:rsidRPr="00A5717B">
        <w:rPr>
          <w:rStyle w:val="FontStyle86"/>
          <w:rFonts w:ascii="Times New Roman" w:hAnsi="Times New Roman" w:cs="Times New Roman"/>
          <w:sz w:val="24"/>
          <w:szCs w:val="24"/>
          <w:lang w:val="en-US"/>
        </w:rPr>
        <w:t>lg</w:t>
      </w:r>
      <w:r w:rsidR="00A5717B" w:rsidRPr="00A5717B">
        <w:rPr>
          <w:rStyle w:val="FontStyle86"/>
          <w:rFonts w:ascii="Times New Roman" w:hAnsi="Times New Roman" w:cs="Times New Roman"/>
          <w:sz w:val="24"/>
          <w:szCs w:val="24"/>
        </w:rPr>
        <w:t xml:space="preserve"> </w:t>
      </w:r>
      <w:r w:rsidR="00A5717B" w:rsidRPr="00A5717B">
        <w:rPr>
          <w:rStyle w:val="FontStyle86"/>
          <w:rFonts w:ascii="Times New Roman" w:hAnsi="Times New Roman" w:cs="Times New Roman"/>
          <w:sz w:val="24"/>
          <w:szCs w:val="24"/>
          <w:lang w:val="en-US"/>
        </w:rPr>
        <w:t>R</w:t>
      </w:r>
      <w:r w:rsidR="00A5717B" w:rsidRPr="00A5717B">
        <w:rPr>
          <w:rStyle w:val="FontStyle86"/>
          <w:rFonts w:ascii="Times New Roman" w:hAnsi="Times New Roman" w:cs="Times New Roman"/>
          <w:sz w:val="24"/>
          <w:szCs w:val="24"/>
        </w:rPr>
        <w:t xml:space="preserve">; предварительное значение </w:t>
      </w:r>
      <w:r w:rsidR="00A5717B" w:rsidRPr="00A5717B">
        <w:rPr>
          <w:rStyle w:val="FontStyle86"/>
          <w:rFonts w:ascii="Times New Roman" w:hAnsi="Times New Roman" w:cs="Times New Roman"/>
          <w:sz w:val="24"/>
          <w:szCs w:val="24"/>
          <w:lang w:val="en-US"/>
        </w:rPr>
        <w:t>lg</w:t>
      </w:r>
      <w:r w:rsidR="00A5717B" w:rsidRPr="00A5717B">
        <w:rPr>
          <w:rStyle w:val="FontStyle86"/>
          <w:rFonts w:ascii="Times New Roman" w:hAnsi="Times New Roman" w:cs="Times New Roman"/>
          <w:sz w:val="24"/>
          <w:szCs w:val="24"/>
        </w:rPr>
        <w:t xml:space="preserve"> за вычетом пост-значение </w:t>
      </w:r>
      <w:r w:rsidR="00A5717B" w:rsidRPr="00A5717B">
        <w:rPr>
          <w:rStyle w:val="FontStyle86"/>
          <w:rFonts w:ascii="Times New Roman" w:hAnsi="Times New Roman" w:cs="Times New Roman"/>
          <w:sz w:val="24"/>
          <w:szCs w:val="24"/>
          <w:lang w:val="en-US"/>
        </w:rPr>
        <w:t>lg</w:t>
      </w:r>
      <w:r w:rsidR="00A5717B" w:rsidRPr="00A5717B">
        <w:rPr>
          <w:rStyle w:val="FontStyle86"/>
          <w:rFonts w:ascii="Times New Roman" w:hAnsi="Times New Roman" w:cs="Times New Roman"/>
          <w:sz w:val="24"/>
          <w:szCs w:val="24"/>
        </w:rPr>
        <w:t>)</w:t>
      </w:r>
    </w:p>
    <w:p w:rsidR="00A5717B" w:rsidRPr="00A5717B" w:rsidRDefault="00BD0067" w:rsidP="009500CF">
      <w:pPr>
        <w:pStyle w:val="Style20"/>
        <w:widowControl/>
        <w:ind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К</w:t>
      </w:r>
      <w:r w:rsidR="00A5717B" w:rsidRPr="00A5717B">
        <w:rPr>
          <w:rStyle w:val="FontStyle84"/>
          <w:rFonts w:ascii="Times New Roman" w:hAnsi="Times New Roman" w:cs="Times New Roman"/>
          <w:sz w:val="24"/>
          <w:szCs w:val="24"/>
          <w:lang w:eastAsia="en-US"/>
        </w:rPr>
        <w:t>оличество КОЕ</w:t>
      </w:r>
      <w:r>
        <w:rPr>
          <w:rStyle w:val="FontStyle84"/>
          <w:rFonts w:ascii="Times New Roman" w:hAnsi="Times New Roman" w:cs="Times New Roman"/>
          <w:sz w:val="24"/>
          <w:szCs w:val="24"/>
          <w:lang w:eastAsia="en-US"/>
        </w:rPr>
        <w:t xml:space="preserve"> </w:t>
      </w:r>
      <w:proofErr w:type="gramStart"/>
      <w:r>
        <w:rPr>
          <w:rStyle w:val="FontStyle84"/>
          <w:rFonts w:ascii="Times New Roman" w:hAnsi="Times New Roman" w:cs="Times New Roman"/>
          <w:sz w:val="24"/>
          <w:szCs w:val="24"/>
          <w:lang w:eastAsia="en-US"/>
        </w:rPr>
        <w:t xml:space="preserve">записывают </w:t>
      </w:r>
      <w:r w:rsidR="00A5717B" w:rsidRPr="00A5717B">
        <w:rPr>
          <w:rStyle w:val="FontStyle84"/>
          <w:rFonts w:ascii="Times New Roman" w:hAnsi="Times New Roman" w:cs="Times New Roman"/>
          <w:sz w:val="24"/>
          <w:szCs w:val="24"/>
          <w:lang w:eastAsia="en-US"/>
        </w:rPr>
        <w:t xml:space="preserve"> на</w:t>
      </w:r>
      <w:proofErr w:type="gramEnd"/>
      <w:r w:rsidR="00A5717B" w:rsidRPr="00A5717B">
        <w:rPr>
          <w:rStyle w:val="FontStyle84"/>
          <w:rFonts w:ascii="Times New Roman" w:hAnsi="Times New Roman" w:cs="Times New Roman"/>
          <w:sz w:val="24"/>
          <w:szCs w:val="24"/>
          <w:lang w:eastAsia="en-US"/>
        </w:rPr>
        <w:t xml:space="preserve"> чашку для каждого этапа проведения процедуры испытания с волонтерами (предварительные и пост-значения</w:t>
      </w:r>
      <w:r>
        <w:rPr>
          <w:rStyle w:val="FontStyle84"/>
          <w:rFonts w:ascii="Times New Roman" w:hAnsi="Times New Roman" w:cs="Times New Roman"/>
          <w:sz w:val="24"/>
          <w:szCs w:val="24"/>
          <w:lang w:eastAsia="en-US"/>
        </w:rPr>
        <w:t>) и отмечают</w:t>
      </w:r>
      <w:r w:rsidR="00A5717B" w:rsidRPr="00A5717B">
        <w:rPr>
          <w:rStyle w:val="FontStyle84"/>
          <w:rFonts w:ascii="Times New Roman" w:hAnsi="Times New Roman" w:cs="Times New Roman"/>
          <w:sz w:val="24"/>
          <w:szCs w:val="24"/>
          <w:lang w:eastAsia="en-US"/>
        </w:rPr>
        <w:t xml:space="preserve">, принадлежал ли </w:t>
      </w:r>
      <w:r w:rsidR="00960730">
        <w:rPr>
          <w:rStyle w:val="FontStyle84"/>
          <w:rFonts w:ascii="Times New Roman" w:hAnsi="Times New Roman" w:cs="Times New Roman"/>
          <w:sz w:val="24"/>
          <w:szCs w:val="24"/>
          <w:lang w:eastAsia="en-US"/>
        </w:rPr>
        <w:t>волонтер к группе «</w:t>
      </w:r>
      <w:r w:rsidR="00A5717B" w:rsidRPr="00A5717B">
        <w:rPr>
          <w:rStyle w:val="FontStyle84"/>
          <w:rFonts w:ascii="Times New Roman" w:hAnsi="Times New Roman" w:cs="Times New Roman"/>
          <w:sz w:val="24"/>
          <w:szCs w:val="24"/>
          <w:lang w:eastAsia="en-US"/>
        </w:rPr>
        <w:t>Эталонная процедура, испытанная перед</w:t>
      </w:r>
      <w:r>
        <w:rPr>
          <w:rStyle w:val="FontStyle84"/>
          <w:rFonts w:ascii="Times New Roman" w:hAnsi="Times New Roman" w:cs="Times New Roman"/>
          <w:sz w:val="24"/>
          <w:szCs w:val="24"/>
          <w:lang w:eastAsia="en-US"/>
        </w:rPr>
        <w:t xml:space="preserve"> процедурой с продуктом </w:t>
      </w:r>
      <w:r>
        <w:rPr>
          <w:rStyle w:val="FontStyle84"/>
          <w:rFonts w:ascii="Times New Roman" w:hAnsi="Times New Roman" w:cs="Times New Roman"/>
          <w:sz w:val="24"/>
          <w:szCs w:val="24"/>
          <w:lang w:eastAsia="en-US"/>
        </w:rPr>
        <w:lastRenderedPageBreak/>
        <w:t>(«</w:t>
      </w:r>
      <w:r w:rsidR="00960730">
        <w:rPr>
          <w:rStyle w:val="FontStyle84"/>
          <w:rFonts w:ascii="Times New Roman" w:hAnsi="Times New Roman" w:cs="Times New Roman"/>
          <w:sz w:val="24"/>
          <w:szCs w:val="24"/>
          <w:lang w:eastAsia="en-US"/>
        </w:rPr>
        <w:t>RP→PP»</w:t>
      </w:r>
      <w:r w:rsidR="00A5717B" w:rsidRPr="00A5717B">
        <w:rPr>
          <w:rStyle w:val="FontStyle84"/>
          <w:rFonts w:ascii="Times New Roman" w:hAnsi="Times New Roman" w:cs="Times New Roman"/>
          <w:sz w:val="24"/>
          <w:szCs w:val="24"/>
          <w:lang w:eastAsia="en-US"/>
        </w:rPr>
        <w:t>)</w:t>
      </w:r>
      <w:r>
        <w:rPr>
          <w:rStyle w:val="FontStyle84"/>
          <w:rFonts w:ascii="Times New Roman" w:hAnsi="Times New Roman" w:cs="Times New Roman"/>
          <w:sz w:val="24"/>
          <w:szCs w:val="24"/>
          <w:lang w:eastAsia="en-US"/>
        </w:rPr>
        <w:t>»</w:t>
      </w:r>
      <w:r w:rsidR="00A5717B" w:rsidRPr="00A5717B">
        <w:rPr>
          <w:rStyle w:val="FontStyle84"/>
          <w:rFonts w:ascii="Times New Roman" w:hAnsi="Times New Roman" w:cs="Times New Roman"/>
          <w:sz w:val="24"/>
          <w:szCs w:val="24"/>
          <w:lang w:eastAsia="en-US"/>
        </w:rPr>
        <w:t xml:space="preserve"> или</w:t>
      </w:r>
      <w:r w:rsidR="00960730">
        <w:rPr>
          <w:rStyle w:val="FontStyle84"/>
          <w:rFonts w:ascii="Times New Roman" w:hAnsi="Times New Roman" w:cs="Times New Roman"/>
          <w:sz w:val="24"/>
          <w:szCs w:val="24"/>
          <w:lang w:eastAsia="en-US"/>
        </w:rPr>
        <w:t xml:space="preserve"> к другой группе. («PP→RP»</w:t>
      </w:r>
      <w:r w:rsidR="00A5717B" w:rsidRPr="00A5717B">
        <w:rPr>
          <w:rStyle w:val="FontStyle84"/>
          <w:rFonts w:ascii="Times New Roman" w:hAnsi="Times New Roman" w:cs="Times New Roman"/>
          <w:sz w:val="24"/>
          <w:szCs w:val="24"/>
          <w:lang w:eastAsia="en-US"/>
        </w:rPr>
        <w:t>) (</w:t>
      </w:r>
      <w:r w:rsidR="00960730">
        <w:rPr>
          <w:rStyle w:val="FontStyle84"/>
          <w:rFonts w:ascii="Times New Roman" w:hAnsi="Times New Roman" w:cs="Times New Roman"/>
          <w:sz w:val="24"/>
          <w:szCs w:val="24"/>
          <w:lang w:eastAsia="en-US"/>
        </w:rPr>
        <w:t xml:space="preserve">см. </w:t>
      </w:r>
      <w:r w:rsidR="00A5717B" w:rsidRPr="00A5717B">
        <w:rPr>
          <w:rStyle w:val="FontStyle84"/>
          <w:rFonts w:ascii="Times New Roman" w:hAnsi="Times New Roman" w:cs="Times New Roman"/>
          <w:sz w:val="24"/>
          <w:szCs w:val="24"/>
          <w:lang w:eastAsia="en-US"/>
        </w:rPr>
        <w:t>5.5.1.5). Рассчит</w:t>
      </w:r>
      <w:r w:rsidR="009500CF">
        <w:rPr>
          <w:rStyle w:val="FontStyle84"/>
          <w:rFonts w:ascii="Times New Roman" w:hAnsi="Times New Roman" w:cs="Times New Roman"/>
          <w:sz w:val="24"/>
          <w:szCs w:val="24"/>
          <w:lang w:eastAsia="en-US"/>
        </w:rPr>
        <w:t>ывают</w:t>
      </w:r>
      <w:r w:rsidR="00A5717B" w:rsidRPr="00A5717B">
        <w:rPr>
          <w:rStyle w:val="FontStyle84"/>
          <w:rFonts w:ascii="Times New Roman" w:hAnsi="Times New Roman" w:cs="Times New Roman"/>
          <w:sz w:val="24"/>
          <w:szCs w:val="24"/>
          <w:lang w:eastAsia="en-US"/>
        </w:rPr>
        <w:t xml:space="preserve"> коэффициент разбавления, умножив разбавление образца на объем образца (</w:t>
      </w:r>
      <w:r w:rsidR="00960730">
        <w:rPr>
          <w:rStyle w:val="FontStyle84"/>
          <w:rFonts w:ascii="Times New Roman" w:hAnsi="Times New Roman" w:cs="Times New Roman"/>
          <w:sz w:val="24"/>
          <w:szCs w:val="24"/>
          <w:lang w:eastAsia="en-US"/>
        </w:rPr>
        <w:t>см</w:t>
      </w:r>
      <w:r w:rsidR="00960730" w:rsidRPr="008A6F8A">
        <w:rPr>
          <w:rStyle w:val="FontStyle84"/>
          <w:rFonts w:ascii="Times New Roman" w:hAnsi="Times New Roman" w:cs="Times New Roman"/>
          <w:sz w:val="24"/>
          <w:szCs w:val="24"/>
          <w:vertAlign w:val="superscript"/>
          <w:lang w:eastAsia="en-US"/>
        </w:rPr>
        <w:t>3</w:t>
      </w:r>
      <w:r w:rsidR="00A5717B" w:rsidRPr="00A5717B">
        <w:rPr>
          <w:rStyle w:val="FontStyle84"/>
          <w:rFonts w:ascii="Times New Roman" w:hAnsi="Times New Roman" w:cs="Times New Roman"/>
          <w:sz w:val="24"/>
          <w:szCs w:val="24"/>
          <w:lang w:eastAsia="en-US"/>
        </w:rPr>
        <w:t>). Рассчит</w:t>
      </w:r>
      <w:r w:rsidR="009500CF">
        <w:rPr>
          <w:rStyle w:val="FontStyle84"/>
          <w:rFonts w:ascii="Times New Roman" w:hAnsi="Times New Roman" w:cs="Times New Roman"/>
          <w:sz w:val="24"/>
          <w:szCs w:val="24"/>
          <w:lang w:eastAsia="en-US"/>
        </w:rPr>
        <w:t>ывают</w:t>
      </w:r>
      <w:r w:rsidR="00A5717B" w:rsidRPr="00A5717B">
        <w:rPr>
          <w:rStyle w:val="FontStyle84"/>
          <w:rFonts w:ascii="Times New Roman" w:hAnsi="Times New Roman" w:cs="Times New Roman"/>
          <w:sz w:val="24"/>
          <w:szCs w:val="24"/>
          <w:lang w:eastAsia="en-US"/>
        </w:rPr>
        <w:t xml:space="preserve"> количество КОЕ на </w:t>
      </w:r>
      <w:r>
        <w:rPr>
          <w:rStyle w:val="FontStyle84"/>
          <w:rFonts w:ascii="Times New Roman" w:hAnsi="Times New Roman" w:cs="Times New Roman"/>
          <w:sz w:val="24"/>
          <w:szCs w:val="24"/>
          <w:lang w:eastAsia="en-US"/>
        </w:rPr>
        <w:t>см</w:t>
      </w:r>
      <w:r w:rsidRPr="00BD0067">
        <w:rPr>
          <w:rStyle w:val="FontStyle84"/>
          <w:rFonts w:ascii="Times New Roman" w:hAnsi="Times New Roman" w:cs="Times New Roman"/>
          <w:sz w:val="24"/>
          <w:szCs w:val="24"/>
          <w:vertAlign w:val="superscript"/>
          <w:lang w:eastAsia="en-US"/>
        </w:rPr>
        <w:t>3</w:t>
      </w:r>
      <w:r w:rsidR="00A5717B" w:rsidRPr="00A5717B">
        <w:rPr>
          <w:rStyle w:val="FontStyle84"/>
          <w:rFonts w:ascii="Times New Roman" w:hAnsi="Times New Roman" w:cs="Times New Roman"/>
          <w:sz w:val="24"/>
          <w:szCs w:val="24"/>
          <w:lang w:eastAsia="en-US"/>
        </w:rPr>
        <w:t xml:space="preserve"> жидкости для отбора проб, умножив количество КОЕ на чашке (КОЕ) на коэффициент разбавления.</w:t>
      </w:r>
    </w:p>
    <w:p w:rsidR="00A5717B" w:rsidRPr="00A5717B" w:rsidRDefault="00A5717B" w:rsidP="009500CF">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Запи</w:t>
      </w:r>
      <w:r w:rsidR="009500CF">
        <w:rPr>
          <w:rStyle w:val="FontStyle84"/>
          <w:rFonts w:ascii="Times New Roman" w:hAnsi="Times New Roman" w:cs="Times New Roman"/>
          <w:sz w:val="24"/>
          <w:szCs w:val="24"/>
          <w:lang w:eastAsia="en-US"/>
        </w:rPr>
        <w:t>сывают</w:t>
      </w:r>
      <w:r w:rsidRPr="00A5717B">
        <w:rPr>
          <w:rStyle w:val="FontStyle84"/>
          <w:rFonts w:ascii="Times New Roman" w:hAnsi="Times New Roman" w:cs="Times New Roman"/>
          <w:sz w:val="24"/>
          <w:szCs w:val="24"/>
          <w:lang w:eastAsia="en-US"/>
        </w:rPr>
        <w:t xml:space="preserve"> результаты каждого волонтера для непосредственного пост-значени</w:t>
      </w:r>
      <w:r w:rsidR="00960730">
        <w:rPr>
          <w:rStyle w:val="FontStyle84"/>
          <w:rFonts w:ascii="Times New Roman" w:hAnsi="Times New Roman" w:cs="Times New Roman"/>
          <w:sz w:val="24"/>
          <w:szCs w:val="24"/>
          <w:lang w:eastAsia="en-US"/>
        </w:rPr>
        <w:t xml:space="preserve">я отдельно от результатов для 3 </w:t>
      </w:r>
      <w:r w:rsidRPr="00A5717B">
        <w:rPr>
          <w:rStyle w:val="FontStyle84"/>
          <w:rFonts w:ascii="Times New Roman" w:hAnsi="Times New Roman" w:cs="Times New Roman"/>
          <w:sz w:val="24"/>
          <w:szCs w:val="24"/>
          <w:lang w:eastAsia="en-US"/>
        </w:rPr>
        <w:t>ч пост-значения.</w:t>
      </w:r>
    </w:p>
    <w:p w:rsidR="00A5717B" w:rsidRPr="00A5717B" w:rsidRDefault="00A5717B" w:rsidP="009500CF">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По возможности, подсчет следует проводить в чашках, пок</w:t>
      </w:r>
      <w:r w:rsidR="00960730">
        <w:rPr>
          <w:rStyle w:val="FontStyle84"/>
          <w:rFonts w:ascii="Times New Roman" w:hAnsi="Times New Roman" w:cs="Times New Roman"/>
          <w:sz w:val="24"/>
          <w:szCs w:val="24"/>
          <w:lang w:eastAsia="en-US"/>
        </w:rPr>
        <w:t xml:space="preserve">азывающих от 14 до </w:t>
      </w:r>
      <w:r w:rsidR="009500CF">
        <w:rPr>
          <w:rStyle w:val="FontStyle84"/>
          <w:rFonts w:ascii="Times New Roman" w:hAnsi="Times New Roman" w:cs="Times New Roman"/>
          <w:sz w:val="24"/>
          <w:szCs w:val="24"/>
          <w:lang w:eastAsia="en-US"/>
        </w:rPr>
        <w:t xml:space="preserve">              </w:t>
      </w:r>
      <w:r w:rsidR="00960730">
        <w:rPr>
          <w:rStyle w:val="FontStyle84"/>
          <w:rFonts w:ascii="Times New Roman" w:hAnsi="Times New Roman" w:cs="Times New Roman"/>
          <w:sz w:val="24"/>
          <w:szCs w:val="24"/>
          <w:lang w:eastAsia="en-US"/>
        </w:rPr>
        <w:t>330 колоний (</w:t>
      </w:r>
      <w:r w:rsidR="00960730" w:rsidRPr="00960730">
        <w:rPr>
          <w:rStyle w:val="FontStyle84"/>
          <w:rFonts w:ascii="Times New Roman" w:hAnsi="Times New Roman" w:cs="Times New Roman"/>
          <w:sz w:val="24"/>
          <w:szCs w:val="24"/>
          <w:lang w:eastAsia="en-US"/>
        </w:rPr>
        <w:t xml:space="preserve">см. </w:t>
      </w:r>
      <w:proofErr w:type="gramStart"/>
      <w:r w:rsidRPr="00A5717B">
        <w:rPr>
          <w:rStyle w:val="FontStyle84"/>
          <w:rFonts w:ascii="Times New Roman" w:hAnsi="Times New Roman" w:cs="Times New Roman"/>
          <w:sz w:val="24"/>
          <w:szCs w:val="24"/>
          <w:lang w:eastAsia="en-US"/>
        </w:rPr>
        <w:t>5.6.1</w:t>
      </w:r>
      <w:r w:rsidR="00960730">
        <w:rPr>
          <w:rStyle w:val="FontStyle84"/>
          <w:rFonts w:ascii="Times New Roman" w:hAnsi="Times New Roman" w:cs="Times New Roman"/>
          <w:sz w:val="24"/>
          <w:szCs w:val="24"/>
          <w:lang w:eastAsia="en-US"/>
        </w:rPr>
        <w:t xml:space="preserve"> </w:t>
      </w:r>
      <w:r w:rsidR="00D73075">
        <w:rPr>
          <w:rStyle w:val="FontStyle84"/>
          <w:rFonts w:ascii="Times New Roman" w:hAnsi="Times New Roman" w:cs="Times New Roman"/>
          <w:sz w:val="24"/>
          <w:szCs w:val="24"/>
          <w:lang w:eastAsia="en-US"/>
        </w:rPr>
        <w:t xml:space="preserve"> </w:t>
      </w:r>
      <w:r w:rsidR="00960730">
        <w:rPr>
          <w:rStyle w:val="FontStyle84"/>
          <w:rFonts w:ascii="Times New Roman" w:hAnsi="Times New Roman" w:cs="Times New Roman"/>
          <w:sz w:val="24"/>
          <w:szCs w:val="24"/>
          <w:lang w:eastAsia="en-US"/>
        </w:rPr>
        <w:t>a</w:t>
      </w:r>
      <w:proofErr w:type="gramEnd"/>
      <w:r w:rsidR="00960730">
        <w:rPr>
          <w:rStyle w:val="FontStyle84"/>
          <w:rFonts w:ascii="Times New Roman" w:hAnsi="Times New Roman" w:cs="Times New Roman"/>
          <w:sz w:val="24"/>
          <w:szCs w:val="24"/>
          <w:lang w:eastAsia="en-US"/>
        </w:rPr>
        <w:t>))</w:t>
      </w:r>
      <w:r w:rsidRPr="00A5717B">
        <w:rPr>
          <w:rStyle w:val="FontStyle84"/>
          <w:rFonts w:ascii="Times New Roman" w:hAnsi="Times New Roman" w:cs="Times New Roman"/>
          <w:sz w:val="24"/>
          <w:szCs w:val="24"/>
          <w:lang w:eastAsia="en-US"/>
        </w:rPr>
        <w:t xml:space="preserve">. При использовании очень эффективных средств для чистки рук на некоторых счетных чашках для пост-значений может быть меньше 14 колоний или вообще не будет роста, даже если они засеяны 1 </w:t>
      </w:r>
      <w:r w:rsidR="00960730">
        <w:rPr>
          <w:rStyle w:val="FontStyle84"/>
          <w:rFonts w:ascii="Times New Roman" w:hAnsi="Times New Roman" w:cs="Times New Roman"/>
          <w:sz w:val="24"/>
          <w:szCs w:val="24"/>
          <w:lang w:eastAsia="en-US"/>
        </w:rPr>
        <w:t>см</w:t>
      </w:r>
      <w:r w:rsidR="00960730" w:rsidRPr="008A6F8A">
        <w:rPr>
          <w:rStyle w:val="FontStyle84"/>
          <w:rFonts w:ascii="Times New Roman" w:hAnsi="Times New Roman" w:cs="Times New Roman"/>
          <w:sz w:val="24"/>
          <w:szCs w:val="24"/>
          <w:vertAlign w:val="superscript"/>
          <w:lang w:eastAsia="en-US"/>
        </w:rPr>
        <w:t>3</w:t>
      </w:r>
      <w:r w:rsidRPr="00A5717B">
        <w:rPr>
          <w:rStyle w:val="FontStyle84"/>
          <w:rFonts w:ascii="Times New Roman" w:hAnsi="Times New Roman" w:cs="Times New Roman"/>
          <w:sz w:val="24"/>
          <w:szCs w:val="24"/>
          <w:lang w:eastAsia="en-US"/>
        </w:rPr>
        <w:t xml:space="preserve"> неразбавленной жидкости для отбора проб (</w:t>
      </w:r>
      <w:r w:rsidR="00960730">
        <w:rPr>
          <w:rStyle w:val="FontStyle84"/>
          <w:rFonts w:ascii="Times New Roman" w:hAnsi="Times New Roman" w:cs="Times New Roman"/>
          <w:sz w:val="24"/>
          <w:szCs w:val="24"/>
          <w:lang w:eastAsia="en-US"/>
        </w:rPr>
        <w:t xml:space="preserve">см. </w:t>
      </w:r>
      <w:r w:rsidRPr="00A5717B">
        <w:rPr>
          <w:rStyle w:val="FontStyle84"/>
          <w:rFonts w:ascii="Times New Roman" w:hAnsi="Times New Roman" w:cs="Times New Roman"/>
          <w:sz w:val="24"/>
          <w:szCs w:val="24"/>
          <w:lang w:eastAsia="en-US"/>
        </w:rPr>
        <w:t>5.5.3.2.4). Эти значения используются для расчета.</w:t>
      </w:r>
    </w:p>
    <w:p w:rsidR="00A5717B" w:rsidRPr="00A5717B" w:rsidRDefault="00A5717B" w:rsidP="009500CF">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Если подходящие подсчеты получены на двух последующих этапах разведения, рассчитайте средневзвешенное арифметическое значение этих подсчетов по следующей формуле:</w:t>
      </w:r>
    </w:p>
    <w:p w:rsidR="00A5717B" w:rsidRPr="00A5717B" w:rsidRDefault="00960730" w:rsidP="007F471F">
      <w:pPr>
        <w:pStyle w:val="Style20"/>
        <w:widowControl/>
        <w:ind w:firstLine="720"/>
        <w:jc w:val="right"/>
        <w:rPr>
          <w:rStyle w:val="FontStyle84"/>
          <w:rFonts w:ascii="Times New Roman" w:hAnsi="Times New Roman" w:cs="Times New Roman"/>
          <w:sz w:val="24"/>
          <w:szCs w:val="24"/>
          <w:lang w:eastAsia="en-US"/>
        </w:rPr>
      </w:pPr>
      <m:oMath>
        <m:r>
          <w:rPr>
            <w:rStyle w:val="FontStyle84"/>
            <w:rFonts w:ascii="Cambria Math" w:hAnsi="Cambria Math" w:cs="Times New Roman"/>
            <w:sz w:val="32"/>
            <w:szCs w:val="32"/>
            <w:lang w:eastAsia="en-US"/>
          </w:rPr>
          <m:t xml:space="preserve">Z= </m:t>
        </m:r>
        <m:f>
          <m:fPr>
            <m:ctrlPr>
              <w:rPr>
                <w:rStyle w:val="FontStyle84"/>
                <w:rFonts w:ascii="Cambria Math" w:hAnsi="Cambria Math" w:cs="Times New Roman"/>
                <w:i/>
                <w:sz w:val="32"/>
                <w:szCs w:val="32"/>
                <w:lang w:eastAsia="en-US"/>
              </w:rPr>
            </m:ctrlPr>
          </m:fPr>
          <m:num>
            <m:nary>
              <m:naryPr>
                <m:chr m:val="∑"/>
                <m:limLoc m:val="undOvr"/>
                <m:subHide m:val="1"/>
                <m:supHide m:val="1"/>
                <m:ctrlPr>
                  <w:rPr>
                    <w:rStyle w:val="FontStyle84"/>
                    <w:rFonts w:ascii="Cambria Math" w:hAnsi="Cambria Math" w:cs="Times New Roman"/>
                    <w:i/>
                    <w:sz w:val="32"/>
                    <w:szCs w:val="32"/>
                    <w:lang w:eastAsia="en-US"/>
                  </w:rPr>
                </m:ctrlPr>
              </m:naryPr>
              <m:sub/>
              <m:sup/>
              <m:e>
                <m:r>
                  <w:rPr>
                    <w:rStyle w:val="FontStyle84"/>
                    <w:rFonts w:ascii="Cambria Math" w:hAnsi="Cambria Math" w:cs="Times New Roman"/>
                    <w:sz w:val="32"/>
                    <w:szCs w:val="32"/>
                    <w:lang w:eastAsia="en-US"/>
                  </w:rPr>
                  <m:t>C</m:t>
                </m:r>
              </m:e>
            </m:nary>
          </m:num>
          <m:den>
            <m:sSub>
              <m:sSubPr>
                <m:ctrlPr>
                  <w:rPr>
                    <w:rStyle w:val="FontStyle84"/>
                    <w:rFonts w:ascii="Cambria Math" w:hAnsi="Cambria Math" w:cs="Times New Roman"/>
                    <w:i/>
                    <w:sz w:val="32"/>
                    <w:szCs w:val="32"/>
                    <w:lang w:eastAsia="en-US"/>
                  </w:rPr>
                </m:ctrlPr>
              </m:sSubPr>
              <m:e>
                <m:r>
                  <w:rPr>
                    <w:rStyle w:val="FontStyle84"/>
                    <w:rFonts w:ascii="Cambria Math" w:hAnsi="Cambria Math" w:cs="Times New Roman"/>
                    <w:sz w:val="32"/>
                    <w:szCs w:val="32"/>
                    <w:lang w:eastAsia="en-US"/>
                  </w:rPr>
                  <m:t>V</m:t>
                </m:r>
              </m:e>
              <m:sub>
                <m:r>
                  <w:rPr>
                    <w:rStyle w:val="FontStyle84"/>
                    <w:rFonts w:ascii="Cambria Math" w:hAnsi="Cambria Math" w:cs="Times New Roman"/>
                    <w:sz w:val="32"/>
                    <w:szCs w:val="32"/>
                    <w:lang w:eastAsia="en-US"/>
                  </w:rPr>
                  <m:t>1</m:t>
                </m:r>
              </m:sub>
            </m:sSub>
            <m:r>
              <w:rPr>
                <w:rStyle w:val="FontStyle84"/>
                <w:rFonts w:ascii="Cambria Math" w:hAnsi="Cambria Math" w:cs="Times New Roman"/>
                <w:sz w:val="32"/>
                <w:szCs w:val="32"/>
                <w:lang w:eastAsia="en-US"/>
              </w:rPr>
              <m:t>*</m:t>
            </m:r>
            <m:sSub>
              <m:sSubPr>
                <m:ctrlPr>
                  <w:rPr>
                    <w:rStyle w:val="FontStyle84"/>
                    <w:rFonts w:ascii="Cambria Math" w:hAnsi="Cambria Math" w:cs="Times New Roman"/>
                    <w:i/>
                    <w:sz w:val="32"/>
                    <w:szCs w:val="32"/>
                    <w:lang w:eastAsia="en-US"/>
                  </w:rPr>
                </m:ctrlPr>
              </m:sSubPr>
              <m:e>
                <m:r>
                  <w:rPr>
                    <w:rStyle w:val="FontStyle84"/>
                    <w:rFonts w:ascii="Cambria Math" w:hAnsi="Cambria Math" w:cs="Times New Roman"/>
                    <w:sz w:val="32"/>
                    <w:szCs w:val="32"/>
                    <w:lang w:eastAsia="en-US"/>
                  </w:rPr>
                  <m:t xml:space="preserve"> d</m:t>
                </m:r>
              </m:e>
              <m:sub>
                <m:r>
                  <w:rPr>
                    <w:rStyle w:val="FontStyle84"/>
                    <w:rFonts w:ascii="Cambria Math" w:hAnsi="Cambria Math" w:cs="Times New Roman"/>
                    <w:sz w:val="32"/>
                    <w:szCs w:val="32"/>
                    <w:lang w:eastAsia="en-US"/>
                  </w:rPr>
                  <m:t>1</m:t>
                </m:r>
              </m:sub>
            </m:sSub>
            <m:r>
              <w:rPr>
                <w:rStyle w:val="FontStyle84"/>
                <w:rFonts w:ascii="Cambria Math" w:hAnsi="Cambria Math" w:cs="Times New Roman"/>
                <w:sz w:val="32"/>
                <w:szCs w:val="32"/>
                <w:lang w:eastAsia="en-US"/>
              </w:rPr>
              <m:t>+</m:t>
            </m:r>
            <m:sSub>
              <m:sSubPr>
                <m:ctrlPr>
                  <w:rPr>
                    <w:rStyle w:val="FontStyle84"/>
                    <w:rFonts w:ascii="Cambria Math" w:hAnsi="Cambria Math" w:cs="Times New Roman"/>
                    <w:i/>
                    <w:sz w:val="32"/>
                    <w:szCs w:val="32"/>
                    <w:lang w:eastAsia="en-US"/>
                  </w:rPr>
                </m:ctrlPr>
              </m:sSubPr>
              <m:e>
                <m:r>
                  <w:rPr>
                    <w:rStyle w:val="FontStyle84"/>
                    <w:rFonts w:ascii="Cambria Math" w:hAnsi="Cambria Math" w:cs="Times New Roman"/>
                    <w:sz w:val="32"/>
                    <w:szCs w:val="32"/>
                    <w:lang w:eastAsia="en-US"/>
                  </w:rPr>
                  <m:t>V</m:t>
                </m:r>
              </m:e>
              <m:sub>
                <m:r>
                  <w:rPr>
                    <w:rStyle w:val="FontStyle84"/>
                    <w:rFonts w:ascii="Cambria Math" w:hAnsi="Cambria Math" w:cs="Times New Roman"/>
                    <w:sz w:val="32"/>
                    <w:szCs w:val="32"/>
                    <w:lang w:eastAsia="en-US"/>
                  </w:rPr>
                  <m:t>2</m:t>
                </m:r>
              </m:sub>
            </m:sSub>
            <m:r>
              <w:rPr>
                <w:rStyle w:val="FontStyle84"/>
                <w:rFonts w:ascii="Cambria Math" w:hAnsi="Cambria Math" w:cs="Times New Roman"/>
                <w:sz w:val="32"/>
                <w:szCs w:val="32"/>
                <w:lang w:eastAsia="en-US"/>
              </w:rPr>
              <m:t xml:space="preserve">* </m:t>
            </m:r>
            <m:sSub>
              <m:sSubPr>
                <m:ctrlPr>
                  <w:rPr>
                    <w:rStyle w:val="FontStyle84"/>
                    <w:rFonts w:ascii="Cambria Math" w:hAnsi="Cambria Math" w:cs="Times New Roman"/>
                    <w:i/>
                    <w:sz w:val="32"/>
                    <w:szCs w:val="32"/>
                    <w:lang w:eastAsia="en-US"/>
                  </w:rPr>
                </m:ctrlPr>
              </m:sSubPr>
              <m:e>
                <m:r>
                  <w:rPr>
                    <w:rStyle w:val="FontStyle84"/>
                    <w:rFonts w:ascii="Cambria Math" w:hAnsi="Cambria Math" w:cs="Times New Roman"/>
                    <w:sz w:val="32"/>
                    <w:szCs w:val="32"/>
                    <w:lang w:eastAsia="en-US"/>
                  </w:rPr>
                  <m:t>d</m:t>
                </m:r>
              </m:e>
              <m:sub>
                <m:r>
                  <w:rPr>
                    <w:rStyle w:val="FontStyle84"/>
                    <w:rFonts w:ascii="Cambria Math" w:hAnsi="Cambria Math" w:cs="Times New Roman"/>
                    <w:sz w:val="32"/>
                    <w:szCs w:val="32"/>
                    <w:lang w:eastAsia="en-US"/>
                  </w:rPr>
                  <m:t>2</m:t>
                </m:r>
              </m:sub>
            </m:sSub>
          </m:den>
        </m:f>
      </m:oMath>
      <w:r>
        <w:rPr>
          <w:rStyle w:val="FontStyle84"/>
          <w:rFonts w:ascii="Times New Roman" w:hAnsi="Times New Roman" w:cs="Times New Roman"/>
          <w:sz w:val="24"/>
          <w:szCs w:val="24"/>
          <w:lang w:eastAsia="en-US"/>
        </w:rPr>
        <w:t xml:space="preserve">               </w:t>
      </w:r>
      <w:r w:rsidR="00A5717B" w:rsidRPr="00A5717B">
        <w:rPr>
          <w:rStyle w:val="FontStyle84"/>
          <w:rFonts w:ascii="Times New Roman" w:hAnsi="Times New Roman" w:cs="Times New Roman"/>
          <w:sz w:val="24"/>
          <w:szCs w:val="24"/>
          <w:lang w:eastAsia="en-US"/>
        </w:rPr>
        <w:t xml:space="preserve">      </w:t>
      </w:r>
      <w:r w:rsidR="007F471F">
        <w:rPr>
          <w:rStyle w:val="FontStyle84"/>
          <w:rFonts w:ascii="Times New Roman" w:hAnsi="Times New Roman" w:cs="Times New Roman"/>
          <w:sz w:val="24"/>
          <w:szCs w:val="24"/>
          <w:lang w:eastAsia="en-US"/>
        </w:rPr>
        <w:t xml:space="preserve">                                 </w:t>
      </w:r>
      <w:r w:rsidR="00A5717B" w:rsidRPr="00A5717B">
        <w:rPr>
          <w:rStyle w:val="FontStyle84"/>
          <w:rFonts w:ascii="Times New Roman" w:hAnsi="Times New Roman" w:cs="Times New Roman"/>
          <w:sz w:val="24"/>
          <w:szCs w:val="24"/>
          <w:lang w:eastAsia="en-US"/>
        </w:rPr>
        <w:t xml:space="preserve">  (1)</w:t>
      </w:r>
    </w:p>
    <w:p w:rsidR="00960730" w:rsidRDefault="00960730" w:rsidP="00960730">
      <w:pPr>
        <w:pStyle w:val="Style20"/>
        <w:widowControl/>
        <w:ind w:firstLine="720"/>
        <w:jc w:val="both"/>
        <w:rPr>
          <w:rStyle w:val="FontStyle84"/>
          <w:rFonts w:ascii="Times New Roman" w:hAnsi="Times New Roman" w:cs="Times New Roman"/>
          <w:sz w:val="24"/>
          <w:szCs w:val="24"/>
          <w:lang w:eastAsia="en-US"/>
        </w:rPr>
      </w:pPr>
    </w:p>
    <w:p w:rsidR="00A5717B" w:rsidRPr="00A5717B" w:rsidRDefault="009500CF" w:rsidP="00387ACD">
      <w:pPr>
        <w:pStyle w:val="Style20"/>
        <w:widowControl/>
        <w:ind w:firstLine="567"/>
        <w:jc w:val="both"/>
        <w:rPr>
          <w:rStyle w:val="FontStyle84"/>
          <w:rFonts w:ascii="Times New Roman" w:hAnsi="Times New Roman" w:cs="Times New Roman"/>
          <w:sz w:val="24"/>
          <w:szCs w:val="24"/>
        </w:rPr>
      </w:pPr>
      <w:r w:rsidRPr="00A5717B">
        <w:rPr>
          <w:rStyle w:val="FontStyle84"/>
          <w:rFonts w:ascii="Times New Roman" w:hAnsi="Times New Roman" w:cs="Times New Roman"/>
          <w:sz w:val="24"/>
          <w:szCs w:val="24"/>
          <w:lang w:eastAsia="en-US"/>
        </w:rPr>
        <w:t xml:space="preserve">где </w:t>
      </w:r>
      <w:r w:rsidR="00A5717B" w:rsidRPr="00A5717B">
        <w:rPr>
          <w:rStyle w:val="FontStyle84"/>
          <w:rFonts w:ascii="Times New Roman" w:hAnsi="Times New Roman" w:cs="Times New Roman"/>
          <w:sz w:val="24"/>
          <w:szCs w:val="24"/>
          <w:lang w:eastAsia="en-US"/>
        </w:rPr>
        <w:t>Z</w:t>
      </w:r>
      <w:r>
        <w:rPr>
          <w:rStyle w:val="FontStyle84"/>
          <w:rFonts w:ascii="Times New Roman" w:hAnsi="Times New Roman" w:cs="Times New Roman"/>
          <w:sz w:val="24"/>
          <w:szCs w:val="24"/>
          <w:lang w:eastAsia="en-US"/>
        </w:rPr>
        <w:t xml:space="preserve"> – </w:t>
      </w:r>
      <w:r w:rsidR="00A5717B" w:rsidRPr="00A5717B">
        <w:rPr>
          <w:rStyle w:val="FontStyle84"/>
          <w:rFonts w:ascii="Times New Roman" w:hAnsi="Times New Roman" w:cs="Times New Roman"/>
          <w:sz w:val="24"/>
          <w:szCs w:val="24"/>
          <w:lang w:eastAsia="en-US"/>
        </w:rPr>
        <w:t xml:space="preserve">средневзвешенное значение КОЕ на </w:t>
      </w:r>
      <w:r w:rsidR="00D73075">
        <w:rPr>
          <w:rStyle w:val="FontStyle84"/>
          <w:rFonts w:ascii="Times New Roman" w:hAnsi="Times New Roman" w:cs="Times New Roman"/>
          <w:sz w:val="24"/>
          <w:szCs w:val="24"/>
          <w:lang w:eastAsia="en-US"/>
        </w:rPr>
        <w:t>см</w:t>
      </w:r>
      <w:r w:rsidR="00D73075" w:rsidRPr="00D73075">
        <w:rPr>
          <w:rStyle w:val="FontStyle84"/>
          <w:rFonts w:ascii="Times New Roman" w:hAnsi="Times New Roman" w:cs="Times New Roman"/>
          <w:sz w:val="24"/>
          <w:szCs w:val="24"/>
          <w:vertAlign w:val="superscript"/>
          <w:lang w:eastAsia="en-US"/>
        </w:rPr>
        <w:t>3</w:t>
      </w:r>
      <w:r w:rsidR="00A5717B" w:rsidRPr="00A5717B">
        <w:rPr>
          <w:rStyle w:val="FontStyle84"/>
          <w:rFonts w:ascii="Times New Roman" w:hAnsi="Times New Roman" w:cs="Times New Roman"/>
          <w:sz w:val="24"/>
          <w:szCs w:val="24"/>
          <w:lang w:eastAsia="en-US"/>
        </w:rPr>
        <w:t xml:space="preserve"> жидкости для отбора проб до или после подсчета;</w:t>
      </w:r>
    </w:p>
    <w:p w:rsidR="00A5717B" w:rsidRPr="00A5717B" w:rsidRDefault="00A5717B" w:rsidP="00387ACD">
      <w:pPr>
        <w:pStyle w:val="Style20"/>
        <w:widowControl/>
        <w:ind w:firstLine="567"/>
        <w:jc w:val="both"/>
        <w:rPr>
          <w:rStyle w:val="FontStyle84"/>
          <w:rFonts w:ascii="Times New Roman" w:hAnsi="Times New Roman" w:cs="Times New Roman"/>
          <w:sz w:val="24"/>
          <w:szCs w:val="24"/>
          <w:lang w:eastAsia="en-US"/>
        </w:rPr>
      </w:pPr>
      <w:r w:rsidRPr="00A5717B">
        <w:rPr>
          <w:rFonts w:ascii="Times New Roman" w:hAnsi="Times New Roman" w:cs="Times New Roman"/>
        </w:rPr>
        <w:t>Σ</w:t>
      </w:r>
      <w:r w:rsidRPr="00A5717B">
        <w:rPr>
          <w:rFonts w:ascii="Times New Roman" w:hAnsi="Times New Roman" w:cs="Times New Roman"/>
          <w:i/>
        </w:rPr>
        <w:t>C</w:t>
      </w:r>
      <w:r w:rsidRPr="00A5717B">
        <w:rPr>
          <w:rStyle w:val="FontStyle84"/>
          <w:rFonts w:ascii="Times New Roman" w:hAnsi="Times New Roman" w:cs="Times New Roman"/>
          <w:sz w:val="24"/>
          <w:szCs w:val="24"/>
          <w:lang w:eastAsia="en-US"/>
        </w:rPr>
        <w:t xml:space="preserve"> </w:t>
      </w:r>
      <w:r w:rsidR="009500CF">
        <w:rPr>
          <w:rStyle w:val="FontStyle84"/>
          <w:rFonts w:ascii="Times New Roman" w:hAnsi="Times New Roman" w:cs="Times New Roman"/>
          <w:sz w:val="24"/>
          <w:szCs w:val="24"/>
          <w:lang w:eastAsia="en-US"/>
        </w:rPr>
        <w:t>–</w:t>
      </w:r>
      <w:r w:rsidRPr="00A5717B">
        <w:rPr>
          <w:rStyle w:val="FontStyle84"/>
          <w:rFonts w:ascii="Times New Roman" w:hAnsi="Times New Roman" w:cs="Times New Roman"/>
          <w:sz w:val="24"/>
          <w:szCs w:val="24"/>
          <w:lang w:eastAsia="en-US"/>
        </w:rPr>
        <w:t xml:space="preserve"> это сумма КОЕ, подсчитанная на чашках, оставленных для расчета;</w:t>
      </w:r>
    </w:p>
    <w:p w:rsidR="00A5717B" w:rsidRPr="00A5717B" w:rsidRDefault="00A5717B" w:rsidP="00387ACD">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i/>
          <w:sz w:val="24"/>
          <w:szCs w:val="24"/>
          <w:lang w:eastAsia="en-US"/>
        </w:rPr>
        <w:t>v</w:t>
      </w:r>
      <w:r w:rsidRPr="00A5717B">
        <w:rPr>
          <w:rStyle w:val="FontStyle84"/>
          <w:rFonts w:ascii="Times New Roman" w:hAnsi="Times New Roman" w:cs="Times New Roman"/>
          <w:sz w:val="24"/>
          <w:szCs w:val="24"/>
          <w:vertAlign w:val="subscript"/>
          <w:lang w:eastAsia="en-US"/>
        </w:rPr>
        <w:t>1</w:t>
      </w:r>
      <w:r w:rsidRPr="00A5717B">
        <w:rPr>
          <w:rStyle w:val="FontStyle84"/>
          <w:rFonts w:ascii="Times New Roman" w:hAnsi="Times New Roman" w:cs="Times New Roman"/>
          <w:sz w:val="24"/>
          <w:szCs w:val="24"/>
          <w:lang w:eastAsia="en-US"/>
        </w:rPr>
        <w:t xml:space="preserve"> </w:t>
      </w:r>
      <w:r w:rsidR="009500CF">
        <w:rPr>
          <w:rStyle w:val="FontStyle84"/>
          <w:rFonts w:ascii="Times New Roman" w:hAnsi="Times New Roman" w:cs="Times New Roman"/>
          <w:sz w:val="24"/>
          <w:szCs w:val="24"/>
          <w:lang w:eastAsia="en-US"/>
        </w:rPr>
        <w:t>–</w:t>
      </w:r>
      <w:r w:rsidRPr="00A5717B">
        <w:rPr>
          <w:rStyle w:val="FontStyle84"/>
          <w:rFonts w:ascii="Times New Roman" w:hAnsi="Times New Roman" w:cs="Times New Roman"/>
          <w:sz w:val="24"/>
          <w:szCs w:val="24"/>
          <w:lang w:eastAsia="en-US"/>
        </w:rPr>
        <w:t xml:space="preserve"> объем посевного материала на чашке, оставшегося при нижнем разведении, </w:t>
      </w:r>
      <w:r w:rsidR="009500CF">
        <w:rPr>
          <w:rStyle w:val="FontStyle84"/>
          <w:rFonts w:ascii="Times New Roman" w:hAnsi="Times New Roman" w:cs="Times New Roman"/>
          <w:sz w:val="24"/>
          <w:szCs w:val="24"/>
          <w:lang w:eastAsia="en-US"/>
        </w:rPr>
        <w:t>см</w:t>
      </w:r>
      <w:r w:rsidR="009500CF" w:rsidRPr="008A6F8A">
        <w:rPr>
          <w:rStyle w:val="FontStyle84"/>
          <w:rFonts w:ascii="Times New Roman" w:hAnsi="Times New Roman" w:cs="Times New Roman"/>
          <w:sz w:val="24"/>
          <w:szCs w:val="24"/>
          <w:vertAlign w:val="superscript"/>
          <w:lang w:eastAsia="en-US"/>
        </w:rPr>
        <w:t>3</w:t>
      </w:r>
      <w:r w:rsidRPr="00A5717B">
        <w:rPr>
          <w:rStyle w:val="FontStyle84"/>
          <w:rFonts w:ascii="Times New Roman" w:hAnsi="Times New Roman" w:cs="Times New Roman"/>
          <w:sz w:val="24"/>
          <w:szCs w:val="24"/>
          <w:lang w:eastAsia="en-US"/>
        </w:rPr>
        <w:t>;</w:t>
      </w:r>
    </w:p>
    <w:p w:rsidR="00A5717B" w:rsidRPr="00A5717B" w:rsidRDefault="00A5717B" w:rsidP="00387ACD">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i/>
          <w:sz w:val="24"/>
          <w:szCs w:val="24"/>
          <w:lang w:eastAsia="en-US"/>
        </w:rPr>
        <w:t>v</w:t>
      </w:r>
      <w:r w:rsidRPr="00A5717B">
        <w:rPr>
          <w:rStyle w:val="FontStyle84"/>
          <w:rFonts w:ascii="Times New Roman" w:hAnsi="Times New Roman" w:cs="Times New Roman"/>
          <w:sz w:val="24"/>
          <w:szCs w:val="24"/>
          <w:vertAlign w:val="subscript"/>
          <w:lang w:eastAsia="en-US"/>
        </w:rPr>
        <w:t>2</w:t>
      </w:r>
      <w:r w:rsidRPr="00A5717B">
        <w:rPr>
          <w:rStyle w:val="FontStyle84"/>
          <w:rFonts w:ascii="Times New Roman" w:hAnsi="Times New Roman" w:cs="Times New Roman"/>
          <w:sz w:val="24"/>
          <w:szCs w:val="24"/>
          <w:lang w:eastAsia="en-US"/>
        </w:rPr>
        <w:t xml:space="preserve"> </w:t>
      </w:r>
      <w:r w:rsidR="009500CF">
        <w:rPr>
          <w:rStyle w:val="FontStyle84"/>
          <w:rFonts w:ascii="Times New Roman" w:hAnsi="Times New Roman" w:cs="Times New Roman"/>
          <w:sz w:val="24"/>
          <w:szCs w:val="24"/>
          <w:lang w:eastAsia="en-US"/>
        </w:rPr>
        <w:t>–</w:t>
      </w:r>
      <w:r w:rsidRPr="00A5717B">
        <w:rPr>
          <w:rStyle w:val="FontStyle84"/>
          <w:rFonts w:ascii="Times New Roman" w:hAnsi="Times New Roman" w:cs="Times New Roman"/>
          <w:sz w:val="24"/>
          <w:szCs w:val="24"/>
          <w:lang w:eastAsia="en-US"/>
        </w:rPr>
        <w:t xml:space="preserve"> объем посевного материала на чашке, оставшийся при более высоком разведении, </w:t>
      </w:r>
      <w:r w:rsidR="009500CF">
        <w:rPr>
          <w:rStyle w:val="FontStyle84"/>
          <w:rFonts w:ascii="Times New Roman" w:hAnsi="Times New Roman" w:cs="Times New Roman"/>
          <w:sz w:val="24"/>
          <w:szCs w:val="24"/>
          <w:lang w:eastAsia="en-US"/>
        </w:rPr>
        <w:t>см</w:t>
      </w:r>
      <w:r w:rsidR="009500CF" w:rsidRPr="008A6F8A">
        <w:rPr>
          <w:rStyle w:val="FontStyle84"/>
          <w:rFonts w:ascii="Times New Roman" w:hAnsi="Times New Roman" w:cs="Times New Roman"/>
          <w:sz w:val="24"/>
          <w:szCs w:val="24"/>
          <w:vertAlign w:val="superscript"/>
          <w:lang w:eastAsia="en-US"/>
        </w:rPr>
        <w:t>3</w:t>
      </w:r>
      <w:r w:rsidRPr="00A5717B">
        <w:rPr>
          <w:rStyle w:val="FontStyle84"/>
          <w:rFonts w:ascii="Times New Roman" w:hAnsi="Times New Roman" w:cs="Times New Roman"/>
          <w:sz w:val="24"/>
          <w:szCs w:val="24"/>
          <w:lang w:eastAsia="en-US"/>
        </w:rPr>
        <w:t>;</w:t>
      </w:r>
    </w:p>
    <w:p w:rsidR="00A5717B" w:rsidRPr="00A5717B" w:rsidRDefault="00A5717B" w:rsidP="00387ACD">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i/>
          <w:sz w:val="24"/>
          <w:szCs w:val="24"/>
          <w:lang w:eastAsia="en-US"/>
        </w:rPr>
        <w:t>d</w:t>
      </w:r>
      <w:r w:rsidRPr="00A5717B">
        <w:rPr>
          <w:rStyle w:val="FontStyle84"/>
          <w:rFonts w:ascii="Times New Roman" w:hAnsi="Times New Roman" w:cs="Times New Roman"/>
          <w:sz w:val="24"/>
          <w:szCs w:val="24"/>
          <w:vertAlign w:val="subscript"/>
          <w:lang w:eastAsia="en-US"/>
        </w:rPr>
        <w:t>1</w:t>
      </w:r>
      <w:r w:rsidRPr="00A5717B">
        <w:rPr>
          <w:rStyle w:val="FontStyle84"/>
          <w:rFonts w:ascii="Times New Roman" w:hAnsi="Times New Roman" w:cs="Times New Roman"/>
          <w:sz w:val="24"/>
          <w:szCs w:val="24"/>
          <w:lang w:eastAsia="en-US"/>
        </w:rPr>
        <w:t xml:space="preserve"> </w:t>
      </w:r>
      <w:r w:rsidR="009500CF">
        <w:rPr>
          <w:rStyle w:val="FontStyle84"/>
          <w:rFonts w:ascii="Times New Roman" w:hAnsi="Times New Roman" w:cs="Times New Roman"/>
          <w:sz w:val="24"/>
          <w:szCs w:val="24"/>
          <w:lang w:eastAsia="en-US"/>
        </w:rPr>
        <w:t>–</w:t>
      </w:r>
      <w:r w:rsidRPr="00A5717B">
        <w:rPr>
          <w:rStyle w:val="FontStyle84"/>
          <w:rFonts w:ascii="Times New Roman" w:hAnsi="Times New Roman" w:cs="Times New Roman"/>
          <w:sz w:val="24"/>
          <w:szCs w:val="24"/>
          <w:lang w:eastAsia="en-US"/>
        </w:rPr>
        <w:t xml:space="preserve"> коэффициент разбавления, соответствующий меньшему разбавлению удерживаемой жидкости для отбора проб;</w:t>
      </w:r>
    </w:p>
    <w:p w:rsidR="00A5717B" w:rsidRPr="00A5717B" w:rsidRDefault="00A5717B" w:rsidP="00387ACD">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i/>
          <w:sz w:val="24"/>
          <w:szCs w:val="24"/>
          <w:lang w:eastAsia="en-US"/>
        </w:rPr>
        <w:t>d</w:t>
      </w:r>
      <w:r w:rsidRPr="00A5717B">
        <w:rPr>
          <w:rStyle w:val="FontStyle84"/>
          <w:rFonts w:ascii="Times New Roman" w:hAnsi="Times New Roman" w:cs="Times New Roman"/>
          <w:sz w:val="24"/>
          <w:szCs w:val="24"/>
          <w:vertAlign w:val="subscript"/>
          <w:lang w:eastAsia="en-US"/>
        </w:rPr>
        <w:t>2</w:t>
      </w:r>
      <w:r w:rsidRPr="00A5717B">
        <w:rPr>
          <w:rStyle w:val="FontStyle84"/>
          <w:rFonts w:ascii="Times New Roman" w:hAnsi="Times New Roman" w:cs="Times New Roman"/>
          <w:sz w:val="24"/>
          <w:szCs w:val="24"/>
          <w:lang w:eastAsia="en-US"/>
        </w:rPr>
        <w:t xml:space="preserve"> </w:t>
      </w:r>
      <w:r w:rsidR="009500CF">
        <w:rPr>
          <w:rStyle w:val="FontStyle84"/>
          <w:rFonts w:ascii="Times New Roman" w:hAnsi="Times New Roman" w:cs="Times New Roman"/>
          <w:sz w:val="24"/>
          <w:szCs w:val="24"/>
          <w:lang w:eastAsia="en-US"/>
        </w:rPr>
        <w:t>–</w:t>
      </w:r>
      <w:r w:rsidRPr="00A5717B">
        <w:rPr>
          <w:rStyle w:val="FontStyle84"/>
          <w:rFonts w:ascii="Times New Roman" w:hAnsi="Times New Roman" w:cs="Times New Roman"/>
          <w:sz w:val="24"/>
          <w:szCs w:val="24"/>
          <w:lang w:eastAsia="en-US"/>
        </w:rPr>
        <w:t xml:space="preserve"> коэффициент разбавления, соответствующий большему разбавлению удерживаемой жидкости для отбора проб;</w:t>
      </w:r>
    </w:p>
    <w:p w:rsidR="00A5717B" w:rsidRDefault="00A5717B" w:rsidP="00A5717B">
      <w:pPr>
        <w:pStyle w:val="Style5"/>
        <w:widowControl/>
        <w:ind w:firstLine="720"/>
        <w:jc w:val="both"/>
        <w:rPr>
          <w:rStyle w:val="FontStyle79"/>
          <w:rFonts w:ascii="Times New Roman" w:hAnsi="Times New Roman" w:cs="Times New Roman"/>
          <w:b w:val="0"/>
          <w:sz w:val="24"/>
          <w:szCs w:val="24"/>
          <w:lang w:eastAsia="en-US"/>
        </w:rPr>
      </w:pPr>
    </w:p>
    <w:p w:rsidR="00A5717B" w:rsidRPr="001439A2" w:rsidRDefault="00A5717B" w:rsidP="009500CF">
      <w:pPr>
        <w:pStyle w:val="Style5"/>
        <w:widowControl/>
        <w:ind w:firstLine="567"/>
        <w:jc w:val="both"/>
        <w:rPr>
          <w:rStyle w:val="FontStyle79"/>
          <w:rFonts w:ascii="Times New Roman" w:hAnsi="Times New Roman" w:cs="Times New Roman"/>
          <w:sz w:val="20"/>
          <w:szCs w:val="20"/>
        </w:rPr>
      </w:pPr>
      <w:r w:rsidRPr="00A5717B">
        <w:rPr>
          <w:rStyle w:val="FontStyle79"/>
          <w:rFonts w:ascii="Times New Roman" w:hAnsi="Times New Roman" w:cs="Times New Roman"/>
          <w:sz w:val="20"/>
          <w:szCs w:val="20"/>
          <w:lang w:eastAsia="en-US"/>
        </w:rPr>
        <w:t>Пример</w:t>
      </w:r>
      <w:r>
        <w:rPr>
          <w:rStyle w:val="FontStyle79"/>
          <w:rFonts w:ascii="Times New Roman" w:hAnsi="Times New Roman" w:cs="Times New Roman"/>
          <w:sz w:val="20"/>
          <w:szCs w:val="20"/>
          <w:lang w:eastAsia="en-US"/>
        </w:rPr>
        <w:t xml:space="preserve"> – </w:t>
      </w:r>
    </w:p>
    <w:p w:rsidR="001439A2" w:rsidRPr="001439A2" w:rsidRDefault="001439A2" w:rsidP="009500CF">
      <w:pPr>
        <w:pStyle w:val="Style5"/>
        <w:widowControl/>
        <w:ind w:firstLine="567"/>
        <w:jc w:val="center"/>
        <w:rPr>
          <w:rStyle w:val="FontStyle79"/>
          <w:rFonts w:ascii="Times New Roman" w:hAnsi="Times New Roman" w:cs="Times New Roman"/>
          <w:b w:val="0"/>
          <w:sz w:val="20"/>
          <w:szCs w:val="20"/>
          <w:lang w:eastAsia="en-US"/>
        </w:rPr>
      </w:pPr>
      <m:oMathPara>
        <m:oMath>
          <m:r>
            <w:rPr>
              <w:rStyle w:val="FontStyle84"/>
              <w:rFonts w:ascii="Cambria Math" w:hAnsi="Cambria Math" w:cs="Times New Roman"/>
              <w:sz w:val="20"/>
              <w:szCs w:val="20"/>
              <w:lang w:eastAsia="en-US"/>
            </w:rPr>
            <m:t xml:space="preserve">Z= </m:t>
          </m:r>
          <m:f>
            <m:fPr>
              <m:ctrlPr>
                <w:rPr>
                  <w:rStyle w:val="FontStyle84"/>
                  <w:rFonts w:ascii="Cambria Math" w:hAnsi="Cambria Math" w:cs="Times New Roman"/>
                  <w:i/>
                  <w:sz w:val="20"/>
                  <w:szCs w:val="20"/>
                  <w:lang w:eastAsia="en-US"/>
                </w:rPr>
              </m:ctrlPr>
            </m:fPr>
            <m:num>
              <m:r>
                <w:rPr>
                  <w:rStyle w:val="FontStyle84"/>
                  <w:rFonts w:ascii="Cambria Math" w:hAnsi="Cambria Math" w:cs="Times New Roman"/>
                  <w:sz w:val="20"/>
                  <w:szCs w:val="20"/>
                  <w:lang w:eastAsia="en-US"/>
                </w:rPr>
                <m:t>(299+31)</m:t>
              </m:r>
            </m:num>
            <m:den>
              <m:r>
                <w:rPr>
                  <w:rStyle w:val="FontStyle84"/>
                  <w:rFonts w:ascii="Cambria Math" w:hAnsi="Cambria Math" w:cs="Times New Roman"/>
                  <w:sz w:val="20"/>
                  <w:szCs w:val="20"/>
                  <w:lang w:eastAsia="en-US"/>
                </w:rPr>
                <m:t>0,1*</m:t>
              </m:r>
              <m:sSup>
                <m:sSupPr>
                  <m:ctrlPr>
                    <w:rPr>
                      <w:rStyle w:val="FontStyle84"/>
                      <w:rFonts w:ascii="Cambria Math" w:hAnsi="Cambria Math" w:cs="Times New Roman"/>
                      <w:i/>
                      <w:sz w:val="20"/>
                      <w:szCs w:val="20"/>
                      <w:lang w:eastAsia="en-US"/>
                    </w:rPr>
                  </m:ctrlPr>
                </m:sSupPr>
                <m:e>
                  <m:r>
                    <w:rPr>
                      <w:rStyle w:val="FontStyle84"/>
                      <w:rFonts w:ascii="Cambria Math" w:hAnsi="Cambria Math" w:cs="Times New Roman"/>
                      <w:sz w:val="20"/>
                      <w:szCs w:val="20"/>
                      <w:lang w:eastAsia="en-US"/>
                    </w:rPr>
                    <m:t>10</m:t>
                  </m:r>
                </m:e>
                <m:sup>
                  <m:r>
                    <w:rPr>
                      <w:rStyle w:val="FontStyle84"/>
                      <w:rFonts w:ascii="Cambria Math" w:hAnsi="Cambria Math" w:cs="Times New Roman"/>
                      <w:sz w:val="20"/>
                      <w:szCs w:val="20"/>
                      <w:lang w:eastAsia="en-US"/>
                    </w:rPr>
                    <m:t>0</m:t>
                  </m:r>
                </m:sup>
              </m:sSup>
              <m:r>
                <w:rPr>
                  <w:rStyle w:val="FontStyle84"/>
                  <w:rFonts w:ascii="Cambria Math" w:hAnsi="Cambria Math" w:cs="Times New Roman"/>
                  <w:sz w:val="20"/>
                  <w:szCs w:val="20"/>
                  <w:lang w:eastAsia="en-US"/>
                </w:rPr>
                <m:t xml:space="preserve">+0,1* </m:t>
              </m:r>
              <m:sSup>
                <m:sSupPr>
                  <m:ctrlPr>
                    <w:rPr>
                      <w:rStyle w:val="FontStyle84"/>
                      <w:rFonts w:ascii="Cambria Math" w:hAnsi="Cambria Math" w:cs="Times New Roman"/>
                      <w:i/>
                      <w:sz w:val="20"/>
                      <w:szCs w:val="20"/>
                      <w:lang w:eastAsia="en-US"/>
                    </w:rPr>
                  </m:ctrlPr>
                </m:sSupPr>
                <m:e>
                  <m:r>
                    <w:rPr>
                      <w:rStyle w:val="FontStyle84"/>
                      <w:rFonts w:ascii="Cambria Math" w:hAnsi="Cambria Math" w:cs="Times New Roman"/>
                      <w:sz w:val="20"/>
                      <w:szCs w:val="20"/>
                      <w:lang w:eastAsia="en-US"/>
                    </w:rPr>
                    <m:t>10</m:t>
                  </m:r>
                </m:e>
                <m:sup>
                  <m:r>
                    <w:rPr>
                      <w:rStyle w:val="FontStyle84"/>
                      <w:rFonts w:ascii="Cambria Math" w:hAnsi="Cambria Math" w:cs="Times New Roman"/>
                      <w:sz w:val="20"/>
                      <w:szCs w:val="20"/>
                      <w:lang w:eastAsia="en-US"/>
                    </w:rPr>
                    <m:t>-1</m:t>
                  </m:r>
                </m:sup>
              </m:sSup>
            </m:den>
          </m:f>
          <m:r>
            <w:rPr>
              <w:rStyle w:val="FontStyle84"/>
              <w:rFonts w:ascii="Cambria Math" w:hAnsi="Cambria Math" w:cs="Times New Roman"/>
              <w:sz w:val="20"/>
              <w:szCs w:val="20"/>
              <w:lang w:eastAsia="en-US"/>
            </w:rPr>
            <m:t>=</m:t>
          </m:r>
          <m:f>
            <m:fPr>
              <m:ctrlPr>
                <w:rPr>
                  <w:rStyle w:val="FontStyle84"/>
                  <w:rFonts w:ascii="Cambria Math" w:hAnsi="Cambria Math" w:cs="Times New Roman"/>
                  <w:i/>
                  <w:sz w:val="20"/>
                  <w:szCs w:val="20"/>
                  <w:lang w:eastAsia="en-US"/>
                </w:rPr>
              </m:ctrlPr>
            </m:fPr>
            <m:num>
              <m:r>
                <w:rPr>
                  <w:rStyle w:val="FontStyle84"/>
                  <w:rFonts w:ascii="Cambria Math" w:hAnsi="Cambria Math" w:cs="Times New Roman"/>
                  <w:sz w:val="20"/>
                  <w:szCs w:val="20"/>
                  <w:lang w:eastAsia="en-US"/>
                </w:rPr>
                <m:t>330</m:t>
              </m:r>
            </m:num>
            <m:den>
              <m:r>
                <w:rPr>
                  <w:rStyle w:val="FontStyle84"/>
                  <w:rFonts w:ascii="Cambria Math" w:hAnsi="Cambria Math" w:cs="Times New Roman"/>
                  <w:sz w:val="20"/>
                  <w:szCs w:val="20"/>
                  <w:lang w:eastAsia="en-US"/>
                </w:rPr>
                <m:t>0,11</m:t>
              </m:r>
            </m:den>
          </m:f>
          <m:r>
            <w:rPr>
              <w:rStyle w:val="FontStyle84"/>
              <w:rFonts w:ascii="Cambria Math" w:hAnsi="Cambria Math" w:cs="Times New Roman"/>
              <w:sz w:val="20"/>
              <w:szCs w:val="20"/>
              <w:lang w:eastAsia="en-US"/>
            </w:rPr>
            <m:t>=3000</m:t>
          </m:r>
          <m:f>
            <m:fPr>
              <m:type m:val="lin"/>
              <m:ctrlPr>
                <w:rPr>
                  <w:rStyle w:val="FontStyle84"/>
                  <w:rFonts w:ascii="Cambria Math" w:hAnsi="Cambria Math" w:cs="Times New Roman"/>
                  <w:i/>
                  <w:sz w:val="20"/>
                  <w:szCs w:val="20"/>
                  <w:lang w:eastAsia="en-US"/>
                </w:rPr>
              </m:ctrlPr>
            </m:fPr>
            <m:num>
              <m:r>
                <w:rPr>
                  <w:rStyle w:val="FontStyle84"/>
                  <w:rFonts w:ascii="Cambria Math" w:hAnsi="Cambria Math" w:cs="Times New Roman"/>
                  <w:sz w:val="20"/>
                  <w:szCs w:val="20"/>
                  <w:lang w:eastAsia="en-US"/>
                </w:rPr>
                <m:t>КОЕ</m:t>
              </m:r>
            </m:num>
            <m:den>
              <m:sSup>
                <m:sSupPr>
                  <m:ctrlPr>
                    <w:rPr>
                      <w:rStyle w:val="FontStyle84"/>
                      <w:rFonts w:ascii="Cambria Math" w:hAnsi="Cambria Math" w:cs="Times New Roman"/>
                      <w:i/>
                      <w:sz w:val="20"/>
                      <w:szCs w:val="20"/>
                      <w:lang w:eastAsia="en-US"/>
                    </w:rPr>
                  </m:ctrlPr>
                </m:sSupPr>
                <m:e>
                  <m:r>
                    <w:rPr>
                      <w:rStyle w:val="FontStyle84"/>
                      <w:rFonts w:ascii="Cambria Math" w:hAnsi="Cambria Math" w:cs="Times New Roman"/>
                      <w:sz w:val="20"/>
                      <w:szCs w:val="20"/>
                      <w:lang w:eastAsia="en-US"/>
                    </w:rPr>
                    <m:t>см</m:t>
                  </m:r>
                </m:e>
                <m:sup>
                  <m:r>
                    <w:rPr>
                      <w:rStyle w:val="FontStyle84"/>
                      <w:rFonts w:ascii="Cambria Math" w:hAnsi="Cambria Math" w:cs="Times New Roman"/>
                      <w:sz w:val="20"/>
                      <w:szCs w:val="20"/>
                      <w:lang w:eastAsia="en-US"/>
                    </w:rPr>
                    <m:t>3</m:t>
                  </m:r>
                </m:sup>
              </m:sSup>
            </m:den>
          </m:f>
          <m:r>
            <w:rPr>
              <w:rStyle w:val="FontStyle84"/>
              <w:rFonts w:ascii="Cambria Math" w:hAnsi="Cambria Math" w:cs="Times New Roman"/>
              <w:sz w:val="20"/>
              <w:szCs w:val="20"/>
              <w:lang w:eastAsia="en-US"/>
            </w:rPr>
            <m:t xml:space="preserve"> жидкости для отбора проб</m:t>
          </m:r>
        </m:oMath>
      </m:oMathPara>
    </w:p>
    <w:p w:rsidR="001439A2" w:rsidRDefault="001439A2" w:rsidP="009500CF">
      <w:pPr>
        <w:pStyle w:val="Style5"/>
        <w:widowControl/>
        <w:ind w:firstLine="567"/>
        <w:jc w:val="both"/>
        <w:rPr>
          <w:rStyle w:val="FontStyle79"/>
          <w:rFonts w:ascii="Times New Roman" w:hAnsi="Times New Roman" w:cs="Times New Roman"/>
          <w:b w:val="0"/>
          <w:sz w:val="24"/>
          <w:szCs w:val="24"/>
          <w:lang w:eastAsia="en-US"/>
        </w:rPr>
      </w:pPr>
    </w:p>
    <w:p w:rsidR="00A5717B" w:rsidRPr="00A5717B" w:rsidRDefault="00A5717B" w:rsidP="009500CF">
      <w:pPr>
        <w:pStyle w:val="Style5"/>
        <w:widowControl/>
        <w:ind w:firstLine="567"/>
        <w:jc w:val="both"/>
        <w:rPr>
          <w:rStyle w:val="FontStyle79"/>
          <w:rFonts w:ascii="Times New Roman" w:hAnsi="Times New Roman" w:cs="Times New Roman"/>
          <w:b w:val="0"/>
          <w:sz w:val="24"/>
          <w:szCs w:val="24"/>
          <w:lang w:eastAsia="en-US"/>
        </w:rPr>
      </w:pPr>
      <w:r w:rsidRPr="00A5717B">
        <w:rPr>
          <w:rStyle w:val="FontStyle79"/>
          <w:rFonts w:ascii="Times New Roman" w:hAnsi="Times New Roman" w:cs="Times New Roman"/>
          <w:b w:val="0"/>
          <w:sz w:val="24"/>
          <w:szCs w:val="24"/>
          <w:lang w:eastAsia="en-US"/>
        </w:rPr>
        <w:t>Если количество колоний на разных стадиях разбавления сильно непропорционально (например, подсчет результатов на каждой из трех стадий разбавления), следует учесть недостаточную не</w:t>
      </w:r>
      <w:r w:rsidR="00D73075">
        <w:rPr>
          <w:rStyle w:val="FontStyle79"/>
          <w:rFonts w:ascii="Times New Roman" w:hAnsi="Times New Roman" w:cs="Times New Roman"/>
          <w:b w:val="0"/>
          <w:sz w:val="24"/>
          <w:szCs w:val="24"/>
          <w:lang w:eastAsia="en-US"/>
        </w:rPr>
        <w:t xml:space="preserve">йтрализацию продукта. (см. </w:t>
      </w:r>
      <w:r w:rsidRPr="00A5717B">
        <w:rPr>
          <w:rStyle w:val="FontStyle79"/>
          <w:rFonts w:ascii="Times New Roman" w:hAnsi="Times New Roman" w:cs="Times New Roman"/>
          <w:b w:val="0"/>
          <w:sz w:val="24"/>
          <w:szCs w:val="24"/>
          <w:lang w:eastAsia="en-US"/>
        </w:rPr>
        <w:t>5.7.2.</w:t>
      </w:r>
      <w:r w:rsidR="00D73075">
        <w:rPr>
          <w:rStyle w:val="FontStyle79"/>
          <w:rFonts w:ascii="Times New Roman" w:hAnsi="Times New Roman" w:cs="Times New Roman"/>
          <w:b w:val="0"/>
          <w:sz w:val="24"/>
          <w:szCs w:val="24"/>
          <w:lang w:eastAsia="en-US"/>
        </w:rPr>
        <w:t>)</w:t>
      </w:r>
    </w:p>
    <w:p w:rsidR="00A5717B" w:rsidRPr="00A5717B" w:rsidRDefault="00A5717B" w:rsidP="009500CF">
      <w:pPr>
        <w:pStyle w:val="Style5"/>
        <w:widowControl/>
        <w:ind w:firstLine="567"/>
        <w:jc w:val="both"/>
        <w:rPr>
          <w:rStyle w:val="FontStyle79"/>
          <w:rFonts w:ascii="Times New Roman" w:hAnsi="Times New Roman" w:cs="Times New Roman"/>
          <w:b w:val="0"/>
          <w:sz w:val="24"/>
          <w:szCs w:val="24"/>
          <w:lang w:eastAsia="en-US"/>
        </w:rPr>
      </w:pPr>
      <w:r w:rsidRPr="00A5717B">
        <w:rPr>
          <w:rStyle w:val="FontStyle79"/>
          <w:rFonts w:ascii="Times New Roman" w:hAnsi="Times New Roman" w:cs="Times New Roman"/>
          <w:b w:val="0"/>
          <w:sz w:val="24"/>
          <w:szCs w:val="24"/>
          <w:lang w:eastAsia="en-US"/>
        </w:rPr>
        <w:t>Все числ</w:t>
      </w:r>
      <w:r w:rsidR="00BD0067">
        <w:rPr>
          <w:rStyle w:val="FontStyle79"/>
          <w:rFonts w:ascii="Times New Roman" w:hAnsi="Times New Roman" w:cs="Times New Roman"/>
          <w:b w:val="0"/>
          <w:sz w:val="24"/>
          <w:szCs w:val="24"/>
          <w:lang w:eastAsia="en-US"/>
        </w:rPr>
        <w:t>а жизнеспособных количеств на см</w:t>
      </w:r>
      <w:r w:rsidR="00BD0067" w:rsidRPr="00BD0067">
        <w:rPr>
          <w:rStyle w:val="FontStyle79"/>
          <w:rFonts w:ascii="Times New Roman" w:hAnsi="Times New Roman" w:cs="Times New Roman"/>
          <w:b w:val="0"/>
          <w:sz w:val="24"/>
          <w:szCs w:val="24"/>
          <w:vertAlign w:val="superscript"/>
          <w:lang w:eastAsia="en-US"/>
        </w:rPr>
        <w:t>3</w:t>
      </w:r>
      <w:r w:rsidRPr="00A5717B">
        <w:rPr>
          <w:rStyle w:val="FontStyle79"/>
          <w:rFonts w:ascii="Times New Roman" w:hAnsi="Times New Roman" w:cs="Times New Roman"/>
          <w:b w:val="0"/>
          <w:sz w:val="24"/>
          <w:szCs w:val="24"/>
          <w:lang w:eastAsia="en-US"/>
        </w:rPr>
        <w:t xml:space="preserve"> жидкости для отбора проб преобразуются в десятичные логарифмы (</w:t>
      </w:r>
      <w:proofErr w:type="spellStart"/>
      <w:r w:rsidRPr="00A5717B">
        <w:rPr>
          <w:rStyle w:val="FontStyle79"/>
          <w:rFonts w:ascii="Times New Roman" w:hAnsi="Times New Roman" w:cs="Times New Roman"/>
          <w:b w:val="0"/>
          <w:sz w:val="24"/>
          <w:szCs w:val="24"/>
          <w:lang w:eastAsia="en-US"/>
        </w:rPr>
        <w:t>lg</w:t>
      </w:r>
      <w:proofErr w:type="spellEnd"/>
      <w:r w:rsidRPr="00A5717B">
        <w:rPr>
          <w:rStyle w:val="FontStyle79"/>
          <w:rFonts w:ascii="Times New Roman" w:hAnsi="Times New Roman" w:cs="Times New Roman"/>
          <w:b w:val="0"/>
          <w:sz w:val="24"/>
          <w:szCs w:val="24"/>
          <w:lang w:eastAsia="en-US"/>
        </w:rPr>
        <w:t xml:space="preserve">). По вычислительным причинам значения «0» </w:t>
      </w:r>
      <w:r w:rsidR="00BD0067">
        <w:rPr>
          <w:rStyle w:val="FontStyle79"/>
          <w:rFonts w:ascii="Times New Roman" w:hAnsi="Times New Roman" w:cs="Times New Roman"/>
          <w:b w:val="0"/>
          <w:sz w:val="24"/>
          <w:szCs w:val="24"/>
          <w:lang w:eastAsia="en-US"/>
        </w:rPr>
        <w:t xml:space="preserve">        </w:t>
      </w:r>
      <w:r w:rsidRPr="00A5717B">
        <w:rPr>
          <w:rStyle w:val="FontStyle79"/>
          <w:rFonts w:ascii="Times New Roman" w:hAnsi="Times New Roman" w:cs="Times New Roman"/>
          <w:b w:val="0"/>
          <w:sz w:val="24"/>
          <w:szCs w:val="24"/>
          <w:lang w:eastAsia="en-US"/>
        </w:rPr>
        <w:t>(lg</w:t>
      </w:r>
      <w:r w:rsidRPr="00BD0067">
        <w:rPr>
          <w:rStyle w:val="FontStyle79"/>
          <w:rFonts w:ascii="Times New Roman" w:hAnsi="Times New Roman" w:cs="Times New Roman"/>
          <w:b w:val="0"/>
          <w:sz w:val="24"/>
          <w:szCs w:val="24"/>
          <w:vertAlign w:val="subscript"/>
          <w:lang w:eastAsia="en-US"/>
        </w:rPr>
        <w:t>0</w:t>
      </w:r>
      <w:r w:rsidRPr="00A5717B">
        <w:rPr>
          <w:rStyle w:val="FontStyle79"/>
          <w:rFonts w:ascii="Times New Roman" w:hAnsi="Times New Roman" w:cs="Times New Roman"/>
          <w:b w:val="0"/>
          <w:sz w:val="24"/>
          <w:szCs w:val="24"/>
          <w:lang w:eastAsia="en-US"/>
        </w:rPr>
        <w:t xml:space="preserve"> = </w:t>
      </w:r>
      <w:r w:rsidRPr="00A5717B">
        <w:rPr>
          <w:rFonts w:ascii="Times New Roman" w:hAnsi="Times New Roman" w:cs="Times New Roman"/>
        </w:rPr>
        <w:t>-∞</w:t>
      </w:r>
      <w:r w:rsidRPr="00A5717B">
        <w:rPr>
          <w:rStyle w:val="FontStyle79"/>
          <w:rFonts w:ascii="Times New Roman" w:hAnsi="Times New Roman" w:cs="Times New Roman"/>
          <w:b w:val="0"/>
          <w:sz w:val="24"/>
          <w:szCs w:val="24"/>
          <w:lang w:eastAsia="en-US"/>
        </w:rPr>
        <w:t>) должны быть установлены на «1» (lg</w:t>
      </w:r>
      <w:r w:rsidRPr="00BD0067">
        <w:rPr>
          <w:rStyle w:val="FontStyle79"/>
          <w:rFonts w:ascii="Times New Roman" w:hAnsi="Times New Roman" w:cs="Times New Roman"/>
          <w:b w:val="0"/>
          <w:sz w:val="24"/>
          <w:szCs w:val="24"/>
          <w:vertAlign w:val="subscript"/>
          <w:lang w:eastAsia="en-US"/>
        </w:rPr>
        <w:t>1</w:t>
      </w:r>
      <w:r w:rsidRPr="00A5717B">
        <w:rPr>
          <w:rStyle w:val="FontStyle79"/>
          <w:rFonts w:ascii="Times New Roman" w:hAnsi="Times New Roman" w:cs="Times New Roman"/>
          <w:b w:val="0"/>
          <w:sz w:val="24"/>
          <w:szCs w:val="24"/>
          <w:lang w:eastAsia="en-US"/>
        </w:rPr>
        <w:t xml:space="preserve"> = 0).</w:t>
      </w:r>
    </w:p>
    <w:p w:rsidR="00A5717B" w:rsidRPr="00A5717B" w:rsidRDefault="00A5717B" w:rsidP="009500CF">
      <w:pPr>
        <w:pStyle w:val="Style5"/>
        <w:widowControl/>
        <w:ind w:firstLine="567"/>
        <w:jc w:val="both"/>
        <w:rPr>
          <w:rStyle w:val="FontStyle79"/>
          <w:rFonts w:ascii="Times New Roman" w:hAnsi="Times New Roman" w:cs="Times New Roman"/>
          <w:b w:val="0"/>
          <w:sz w:val="24"/>
          <w:szCs w:val="24"/>
          <w:lang w:eastAsia="en-US"/>
        </w:rPr>
      </w:pPr>
    </w:p>
    <w:p w:rsidR="00A5717B" w:rsidRPr="00A5717B" w:rsidRDefault="00A5717B" w:rsidP="009500CF">
      <w:pPr>
        <w:pStyle w:val="Style5"/>
        <w:widowControl/>
        <w:ind w:firstLine="567"/>
        <w:jc w:val="both"/>
        <w:rPr>
          <w:rStyle w:val="FontStyle79"/>
          <w:rFonts w:ascii="Times New Roman" w:hAnsi="Times New Roman" w:cs="Times New Roman"/>
          <w:b w:val="0"/>
          <w:sz w:val="20"/>
          <w:szCs w:val="20"/>
          <w:lang w:eastAsia="en-US"/>
        </w:rPr>
      </w:pPr>
      <w:r>
        <w:rPr>
          <w:rStyle w:val="FontStyle79"/>
          <w:rFonts w:ascii="Times New Roman" w:hAnsi="Times New Roman" w:cs="Times New Roman"/>
          <w:b w:val="0"/>
          <w:sz w:val="20"/>
          <w:szCs w:val="20"/>
          <w:lang w:eastAsia="en-US"/>
        </w:rPr>
        <w:t xml:space="preserve">Примечание – </w:t>
      </w:r>
      <w:r w:rsidRPr="00A5717B">
        <w:rPr>
          <w:rStyle w:val="FontStyle79"/>
          <w:rFonts w:ascii="Times New Roman" w:hAnsi="Times New Roman" w:cs="Times New Roman"/>
          <w:b w:val="0"/>
          <w:sz w:val="20"/>
          <w:szCs w:val="20"/>
          <w:lang w:eastAsia="en-US"/>
        </w:rPr>
        <w:t xml:space="preserve">Так как «0» </w:t>
      </w:r>
      <w:r w:rsidR="00387ACD">
        <w:rPr>
          <w:rStyle w:val="FontStyle79"/>
          <w:rFonts w:ascii="Times New Roman" w:hAnsi="Times New Roman" w:cs="Times New Roman"/>
          <w:b w:val="0"/>
          <w:sz w:val="20"/>
          <w:szCs w:val="20"/>
          <w:lang w:eastAsia="en-US"/>
        </w:rPr>
        <w:t>–</w:t>
      </w:r>
      <w:r w:rsidR="00387ACD" w:rsidRPr="00387ACD">
        <w:rPr>
          <w:rStyle w:val="FontStyle79"/>
          <w:rFonts w:ascii="Times New Roman" w:hAnsi="Times New Roman" w:cs="Times New Roman"/>
          <w:b w:val="0"/>
          <w:sz w:val="20"/>
          <w:szCs w:val="20"/>
          <w:lang w:eastAsia="en-US"/>
        </w:rPr>
        <w:t xml:space="preserve"> </w:t>
      </w:r>
      <w:r w:rsidRPr="00A5717B">
        <w:rPr>
          <w:rStyle w:val="FontStyle79"/>
          <w:rFonts w:ascii="Times New Roman" w:hAnsi="Times New Roman" w:cs="Times New Roman"/>
          <w:b w:val="0"/>
          <w:sz w:val="20"/>
          <w:szCs w:val="20"/>
          <w:lang w:eastAsia="en-US"/>
        </w:rPr>
        <w:t>значения должны быть найдены только среди пост-значений и должны происходить только с наиболее активными продуктами, такая корректировка может, в худшем случае, внести консервативную ошибку в недооценку антимикробной эффективности продукта.</w:t>
      </w:r>
    </w:p>
    <w:p w:rsidR="00A5717B" w:rsidRPr="00A5717B" w:rsidRDefault="00A5717B" w:rsidP="009500CF">
      <w:pPr>
        <w:pStyle w:val="Style20"/>
        <w:widowControl/>
        <w:ind w:firstLine="567"/>
        <w:jc w:val="both"/>
        <w:rPr>
          <w:rStyle w:val="FontStyle84"/>
          <w:rFonts w:ascii="Times New Roman" w:hAnsi="Times New Roman" w:cs="Times New Roman"/>
          <w:sz w:val="20"/>
          <w:szCs w:val="20"/>
        </w:rPr>
      </w:pPr>
    </w:p>
    <w:p w:rsidR="00A5717B" w:rsidRPr="00A5717B" w:rsidRDefault="00A5717B" w:rsidP="009500CF">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 xml:space="preserve">Из разницы между предварительным значением </w:t>
      </w:r>
      <w:proofErr w:type="spellStart"/>
      <w:r w:rsidRPr="00A5717B">
        <w:rPr>
          <w:rStyle w:val="FontStyle84"/>
          <w:rFonts w:ascii="Times New Roman" w:hAnsi="Times New Roman" w:cs="Times New Roman"/>
          <w:sz w:val="24"/>
          <w:szCs w:val="24"/>
          <w:lang w:eastAsia="en-US"/>
        </w:rPr>
        <w:t>lg</w:t>
      </w:r>
      <w:proofErr w:type="spellEnd"/>
      <w:r w:rsidRPr="00A5717B">
        <w:rPr>
          <w:rStyle w:val="FontStyle84"/>
          <w:rFonts w:ascii="Times New Roman" w:hAnsi="Times New Roman" w:cs="Times New Roman"/>
          <w:sz w:val="24"/>
          <w:szCs w:val="24"/>
          <w:lang w:eastAsia="en-US"/>
        </w:rPr>
        <w:t xml:space="preserve"> и пост-значением </w:t>
      </w:r>
      <w:proofErr w:type="spellStart"/>
      <w:r w:rsidRPr="00A5717B">
        <w:rPr>
          <w:rStyle w:val="FontStyle84"/>
          <w:rFonts w:ascii="Times New Roman" w:hAnsi="Times New Roman" w:cs="Times New Roman"/>
          <w:sz w:val="24"/>
          <w:szCs w:val="24"/>
          <w:lang w:eastAsia="en-US"/>
        </w:rPr>
        <w:t>lg</w:t>
      </w:r>
      <w:proofErr w:type="spellEnd"/>
      <w:r w:rsidRPr="00A5717B">
        <w:rPr>
          <w:rStyle w:val="FontStyle84"/>
          <w:rFonts w:ascii="Times New Roman" w:hAnsi="Times New Roman" w:cs="Times New Roman"/>
          <w:sz w:val="24"/>
          <w:szCs w:val="24"/>
          <w:lang w:eastAsia="en-US"/>
        </w:rPr>
        <w:t xml:space="preserve">, оцененным для каждой руки (одна рука: сиюминутный эффект, другая рука: эффект после 3 ч), для каждой руки волонтера устанавливается сокращение </w:t>
      </w:r>
      <w:proofErr w:type="spellStart"/>
      <w:r w:rsidRPr="00A5717B">
        <w:rPr>
          <w:rStyle w:val="FontStyle84"/>
          <w:rFonts w:ascii="Times New Roman" w:hAnsi="Times New Roman" w:cs="Times New Roman"/>
          <w:sz w:val="24"/>
          <w:szCs w:val="24"/>
          <w:lang w:eastAsia="en-US"/>
        </w:rPr>
        <w:t>lg</w:t>
      </w:r>
      <w:proofErr w:type="spellEnd"/>
      <w:r w:rsidRPr="00A5717B">
        <w:rPr>
          <w:rStyle w:val="FontStyle84"/>
          <w:rFonts w:ascii="Times New Roman" w:hAnsi="Times New Roman" w:cs="Times New Roman"/>
          <w:sz w:val="24"/>
          <w:szCs w:val="24"/>
          <w:lang w:eastAsia="en-US"/>
        </w:rPr>
        <w:t xml:space="preserve"> (</w:t>
      </w:r>
      <w:proofErr w:type="spellStart"/>
      <w:r w:rsidRPr="00A5717B">
        <w:rPr>
          <w:rStyle w:val="FontStyle84"/>
          <w:rFonts w:ascii="Times New Roman" w:hAnsi="Times New Roman" w:cs="Times New Roman"/>
          <w:sz w:val="24"/>
          <w:szCs w:val="24"/>
          <w:lang w:eastAsia="en-US"/>
        </w:rPr>
        <w:t>lg</w:t>
      </w:r>
      <w:proofErr w:type="spellEnd"/>
      <w:r w:rsidRPr="00A5717B">
        <w:rPr>
          <w:rStyle w:val="FontStyle84"/>
          <w:rFonts w:ascii="Times New Roman" w:hAnsi="Times New Roman" w:cs="Times New Roman"/>
          <w:sz w:val="24"/>
          <w:szCs w:val="24"/>
          <w:lang w:eastAsia="en-US"/>
        </w:rPr>
        <w:t xml:space="preserve"> R).</w:t>
      </w:r>
    </w:p>
    <w:p w:rsidR="00A5717B" w:rsidRPr="00A5717B" w:rsidRDefault="00A5717B" w:rsidP="009500CF">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Затем рассчитываются средние арифметические и стандартные отклонения всех и</w:t>
      </w:r>
      <w:r w:rsidR="00D73075">
        <w:rPr>
          <w:rStyle w:val="FontStyle84"/>
          <w:rFonts w:ascii="Times New Roman" w:hAnsi="Times New Roman" w:cs="Times New Roman"/>
          <w:sz w:val="24"/>
          <w:szCs w:val="24"/>
          <w:lang w:eastAsia="en-US"/>
        </w:rPr>
        <w:t xml:space="preserve">ндивидуальных сокращений </w:t>
      </w:r>
      <w:proofErr w:type="spellStart"/>
      <w:r w:rsidR="00D73075">
        <w:rPr>
          <w:rStyle w:val="FontStyle84"/>
          <w:rFonts w:ascii="Times New Roman" w:hAnsi="Times New Roman" w:cs="Times New Roman"/>
          <w:sz w:val="24"/>
          <w:szCs w:val="24"/>
          <w:lang w:eastAsia="en-US"/>
        </w:rPr>
        <w:t>lg</w:t>
      </w:r>
      <w:proofErr w:type="spellEnd"/>
      <w:r w:rsidR="00D73075">
        <w:rPr>
          <w:rStyle w:val="FontStyle84"/>
          <w:rFonts w:ascii="Times New Roman" w:hAnsi="Times New Roman" w:cs="Times New Roman"/>
          <w:sz w:val="24"/>
          <w:szCs w:val="24"/>
          <w:lang w:eastAsia="en-US"/>
        </w:rPr>
        <w:t xml:space="preserve"> (</w:t>
      </w:r>
      <w:proofErr w:type="spellStart"/>
      <w:r w:rsidR="00D73075">
        <w:rPr>
          <w:rStyle w:val="FontStyle84"/>
          <w:rFonts w:ascii="Times New Roman" w:hAnsi="Times New Roman" w:cs="Times New Roman"/>
          <w:sz w:val="24"/>
          <w:szCs w:val="24"/>
          <w:lang w:eastAsia="en-US"/>
        </w:rPr>
        <w:t>lg</w:t>
      </w:r>
      <w:r w:rsidRPr="00D73075">
        <w:rPr>
          <w:rStyle w:val="FontStyle84"/>
          <w:rFonts w:ascii="Times New Roman" w:hAnsi="Times New Roman" w:cs="Times New Roman"/>
          <w:i/>
          <w:sz w:val="24"/>
          <w:szCs w:val="24"/>
          <w:lang w:eastAsia="en-US"/>
        </w:rPr>
        <w:t>Rs</w:t>
      </w:r>
      <w:proofErr w:type="spellEnd"/>
      <w:r w:rsidRPr="00A5717B">
        <w:rPr>
          <w:rStyle w:val="FontStyle84"/>
          <w:rFonts w:ascii="Times New Roman" w:hAnsi="Times New Roman" w:cs="Times New Roman"/>
          <w:sz w:val="24"/>
          <w:szCs w:val="24"/>
          <w:lang w:eastAsia="en-US"/>
        </w:rPr>
        <w:t>) как для эталонной процедуры (RP), так и для процедуры испытания продукта (PP).</w:t>
      </w:r>
    </w:p>
    <w:p w:rsidR="00A5717B" w:rsidRDefault="00A5717B" w:rsidP="009500CF">
      <w:pPr>
        <w:pStyle w:val="Style20"/>
        <w:widowControl/>
        <w:ind w:firstLine="567"/>
        <w:jc w:val="both"/>
        <w:rPr>
          <w:rStyle w:val="FontStyle84"/>
          <w:rFonts w:ascii="Times New Roman" w:hAnsi="Times New Roman" w:cs="Times New Roman"/>
          <w:sz w:val="28"/>
          <w:szCs w:val="28"/>
          <w:lang w:eastAsia="en-US"/>
        </w:rPr>
      </w:pPr>
    </w:p>
    <w:p w:rsidR="009500CF" w:rsidRDefault="009500CF" w:rsidP="009500CF">
      <w:pPr>
        <w:pStyle w:val="Style20"/>
        <w:widowControl/>
        <w:ind w:firstLine="567"/>
        <w:jc w:val="both"/>
        <w:rPr>
          <w:rStyle w:val="FontStyle84"/>
          <w:rFonts w:ascii="Times New Roman" w:hAnsi="Times New Roman" w:cs="Times New Roman"/>
          <w:sz w:val="28"/>
          <w:szCs w:val="28"/>
          <w:lang w:eastAsia="en-US"/>
        </w:rPr>
      </w:pPr>
    </w:p>
    <w:p w:rsidR="009500CF" w:rsidRDefault="009500CF" w:rsidP="00D73075">
      <w:pPr>
        <w:pStyle w:val="Style20"/>
        <w:widowControl/>
        <w:jc w:val="both"/>
        <w:rPr>
          <w:rStyle w:val="FontStyle84"/>
          <w:rFonts w:ascii="Times New Roman" w:hAnsi="Times New Roman" w:cs="Times New Roman"/>
          <w:sz w:val="28"/>
          <w:szCs w:val="28"/>
          <w:lang w:eastAsia="en-US"/>
        </w:rPr>
      </w:pPr>
    </w:p>
    <w:p w:rsidR="005B0CD0" w:rsidRPr="005B0CD0" w:rsidRDefault="00A5717B" w:rsidP="009500CF">
      <w:pPr>
        <w:pStyle w:val="2"/>
      </w:pPr>
      <w:bookmarkStart w:id="27" w:name="_Toc72935896"/>
      <w:r>
        <w:lastRenderedPageBreak/>
        <w:t>Проверка методологии</w:t>
      </w:r>
      <w:bookmarkEnd w:id="27"/>
      <w:r>
        <w:t xml:space="preserve"> </w:t>
      </w:r>
    </w:p>
    <w:p w:rsidR="00A5717B" w:rsidRPr="00A5717B" w:rsidRDefault="00A5717B" w:rsidP="009500CF">
      <w:pPr>
        <w:pStyle w:val="Style20"/>
        <w:widowControl/>
        <w:ind w:firstLine="567"/>
        <w:jc w:val="both"/>
        <w:rPr>
          <w:rStyle w:val="FontStyle84"/>
          <w:rFonts w:ascii="Times New Roman" w:hAnsi="Times New Roman" w:cs="Times New Roman"/>
          <w:sz w:val="24"/>
          <w:szCs w:val="24"/>
          <w:lang w:eastAsia="en-US"/>
        </w:rPr>
      </w:pPr>
      <w:bookmarkStart w:id="28" w:name="bookmark25"/>
      <w:r w:rsidRPr="00A5717B">
        <w:rPr>
          <w:rStyle w:val="FontStyle84"/>
          <w:rFonts w:ascii="Times New Roman" w:hAnsi="Times New Roman" w:cs="Times New Roman"/>
          <w:sz w:val="24"/>
          <w:szCs w:val="24"/>
        </w:rPr>
        <w:t>5</w:t>
      </w:r>
      <w:bookmarkEnd w:id="28"/>
      <w:r w:rsidRPr="00A5717B">
        <w:rPr>
          <w:rStyle w:val="FontStyle84"/>
          <w:rFonts w:ascii="Times New Roman" w:hAnsi="Times New Roman" w:cs="Times New Roman"/>
          <w:sz w:val="24"/>
          <w:szCs w:val="24"/>
        </w:rPr>
        <w:t>.7.1 Критерии допустимости для результатов испытаний</w:t>
      </w:r>
    </w:p>
    <w:p w:rsidR="00A5717B" w:rsidRPr="00A5717B" w:rsidRDefault="00A5717B" w:rsidP="00A5717B">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Если результаты процедуры испытания соответствуют следующим требованиям, они могут быть приняты для дальнейшей оценки, в противном случае испытание должно быть повторено.</w:t>
      </w:r>
    </w:p>
    <w:p w:rsidR="00A5717B" w:rsidRPr="00A5717B" w:rsidRDefault="00A5717B" w:rsidP="007810C3">
      <w:pPr>
        <w:pStyle w:val="Style20"/>
        <w:widowControl/>
        <w:numPr>
          <w:ilvl w:val="0"/>
          <w:numId w:val="19"/>
        </w:numPr>
        <w:tabs>
          <w:tab w:val="left" w:pos="851"/>
        </w:tabs>
        <w:ind w:left="0"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Должен быть доступен полный набор результатов не менее 23, но не более 28 волонтеров. Все полные наборы результатов должны использоваться для дальнейшей оценки, но разрешается исключить до трех волонтеров из дальнейшей оценки, если только эта манипуляция позволяет выпо</w:t>
      </w:r>
      <w:r w:rsidR="00BD0067">
        <w:rPr>
          <w:rStyle w:val="FontStyle84"/>
          <w:rFonts w:ascii="Times New Roman" w:hAnsi="Times New Roman" w:cs="Times New Roman"/>
          <w:sz w:val="24"/>
          <w:szCs w:val="24"/>
          <w:lang w:eastAsia="en-US"/>
        </w:rPr>
        <w:t>лнить требования 5.7.1 b) (см. н</w:t>
      </w:r>
      <w:r w:rsidRPr="00A5717B">
        <w:rPr>
          <w:rStyle w:val="FontStyle84"/>
          <w:rFonts w:ascii="Times New Roman" w:hAnsi="Times New Roman" w:cs="Times New Roman"/>
          <w:sz w:val="24"/>
          <w:szCs w:val="24"/>
          <w:lang w:eastAsia="en-US"/>
        </w:rPr>
        <w:t>иже) и если по-прежнему будут оценены не менее 23 волонтеров.</w:t>
      </w:r>
    </w:p>
    <w:p w:rsidR="00A5717B" w:rsidRPr="00A5717B" w:rsidRDefault="00A5717B" w:rsidP="00A5717B">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Необходимо документально подтвердить, что для достижения цели манипуляция является наименьшей.</w:t>
      </w:r>
    </w:p>
    <w:p w:rsidR="00A5717B" w:rsidRPr="00A5717B" w:rsidRDefault="00A5717B" w:rsidP="007810C3">
      <w:pPr>
        <w:pStyle w:val="Style20"/>
        <w:widowControl/>
        <w:numPr>
          <w:ilvl w:val="0"/>
          <w:numId w:val="19"/>
        </w:numPr>
        <w:tabs>
          <w:tab w:val="left" w:pos="851"/>
        </w:tabs>
        <w:ind w:left="0"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 xml:space="preserve">Общие средние значения предварительных значений </w:t>
      </w:r>
      <w:proofErr w:type="spellStart"/>
      <w:r w:rsidRPr="00A5717B">
        <w:rPr>
          <w:rStyle w:val="FontStyle84"/>
          <w:rFonts w:ascii="Times New Roman" w:hAnsi="Times New Roman" w:cs="Times New Roman"/>
          <w:sz w:val="24"/>
          <w:szCs w:val="24"/>
          <w:lang w:eastAsia="en-US"/>
        </w:rPr>
        <w:t>lg</w:t>
      </w:r>
      <w:proofErr w:type="spellEnd"/>
      <w:r w:rsidRPr="00A5717B">
        <w:rPr>
          <w:rStyle w:val="FontStyle84"/>
          <w:rFonts w:ascii="Times New Roman" w:hAnsi="Times New Roman" w:cs="Times New Roman"/>
          <w:sz w:val="24"/>
          <w:szCs w:val="24"/>
          <w:lang w:eastAsia="en-US"/>
        </w:rPr>
        <w:t xml:space="preserve"> для RP и PP должны быть не менее 3,5.</w:t>
      </w:r>
    </w:p>
    <w:p w:rsidR="00A5717B" w:rsidRPr="00A5717B" w:rsidRDefault="00A5717B" w:rsidP="007810C3">
      <w:pPr>
        <w:pStyle w:val="Style20"/>
        <w:widowControl/>
        <w:numPr>
          <w:ilvl w:val="0"/>
          <w:numId w:val="19"/>
        </w:numPr>
        <w:tabs>
          <w:tab w:val="left" w:pos="851"/>
        </w:tabs>
        <w:ind w:left="0"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 xml:space="preserve">Абсолютная разница средних различий между </w:t>
      </w:r>
      <w:proofErr w:type="spellStart"/>
      <w:r w:rsidRPr="00A5717B">
        <w:rPr>
          <w:rStyle w:val="FontStyle84"/>
          <w:rFonts w:ascii="Times New Roman" w:hAnsi="Times New Roman" w:cs="Times New Roman"/>
          <w:sz w:val="24"/>
          <w:szCs w:val="24"/>
          <w:lang w:eastAsia="en-US"/>
        </w:rPr>
        <w:t>lg</w:t>
      </w:r>
      <w:proofErr w:type="spellEnd"/>
      <w:r w:rsidRPr="00A5717B">
        <w:rPr>
          <w:rStyle w:val="FontStyle84"/>
          <w:rFonts w:ascii="Times New Roman" w:hAnsi="Times New Roman" w:cs="Times New Roman"/>
          <w:sz w:val="24"/>
          <w:szCs w:val="24"/>
          <w:lang w:eastAsia="en-US"/>
        </w:rPr>
        <w:t xml:space="preserve"> сок</w:t>
      </w:r>
      <w:r w:rsidR="00D73075">
        <w:rPr>
          <w:rStyle w:val="FontStyle84"/>
          <w:rFonts w:ascii="Times New Roman" w:hAnsi="Times New Roman" w:cs="Times New Roman"/>
          <w:sz w:val="24"/>
          <w:szCs w:val="24"/>
          <w:lang w:eastAsia="en-US"/>
        </w:rPr>
        <w:t>ращением RP и PP группы RP→PP (ровна</w:t>
      </w:r>
      <w:r w:rsidRPr="00A5717B">
        <w:rPr>
          <w:rStyle w:val="FontStyle84"/>
          <w:rFonts w:ascii="Times New Roman" w:hAnsi="Times New Roman" w:cs="Times New Roman"/>
          <w:sz w:val="24"/>
          <w:szCs w:val="24"/>
          <w:lang w:eastAsia="en-US"/>
        </w:rPr>
        <w:t xml:space="preserve"> RP, испытанной до PP) и группы PP → RP (</w:t>
      </w:r>
      <w:r w:rsidR="00D73075">
        <w:rPr>
          <w:rStyle w:val="FontStyle84"/>
          <w:rFonts w:ascii="Times New Roman" w:hAnsi="Times New Roman" w:cs="Times New Roman"/>
          <w:sz w:val="24"/>
          <w:szCs w:val="24"/>
          <w:lang w:eastAsia="en-US"/>
        </w:rPr>
        <w:t>ровна</w:t>
      </w:r>
      <w:r w:rsidRPr="00A5717B">
        <w:rPr>
          <w:rStyle w:val="FontStyle84"/>
          <w:rFonts w:ascii="Times New Roman" w:hAnsi="Times New Roman" w:cs="Times New Roman"/>
          <w:sz w:val="24"/>
          <w:szCs w:val="24"/>
          <w:lang w:eastAsia="en-US"/>
        </w:rPr>
        <w:t xml:space="preserve"> PP, испытанной до RP), должна быть меньше 2,0 </w:t>
      </w:r>
      <w:r w:rsidR="00D73075">
        <w:rPr>
          <w:rStyle w:val="FontStyle84"/>
          <w:rFonts w:ascii="Times New Roman" w:hAnsi="Times New Roman" w:cs="Times New Roman"/>
          <w:sz w:val="24"/>
          <w:szCs w:val="24"/>
          <w:lang w:eastAsia="en-US"/>
        </w:rPr>
        <w:t>–</w:t>
      </w:r>
      <w:r w:rsidR="00CE3F57">
        <w:rPr>
          <w:rStyle w:val="FontStyle84"/>
          <w:rFonts w:ascii="Times New Roman" w:hAnsi="Times New Roman" w:cs="Times New Roman"/>
          <w:sz w:val="24"/>
          <w:szCs w:val="24"/>
          <w:lang w:eastAsia="en-US"/>
        </w:rPr>
        <w:t xml:space="preserve"> для обоих: быстрого и 3ч</w:t>
      </w:r>
      <w:r w:rsidRPr="00A5717B">
        <w:rPr>
          <w:rStyle w:val="FontStyle84"/>
          <w:rFonts w:ascii="Times New Roman" w:hAnsi="Times New Roman" w:cs="Times New Roman"/>
          <w:sz w:val="24"/>
          <w:szCs w:val="24"/>
          <w:lang w:eastAsia="en-US"/>
        </w:rPr>
        <w:t xml:space="preserve"> эффекта. </w:t>
      </w:r>
    </w:p>
    <w:p w:rsidR="00A5717B" w:rsidRPr="00A5717B" w:rsidRDefault="00A5717B" w:rsidP="007810C3">
      <w:pPr>
        <w:pStyle w:val="Style20"/>
        <w:widowControl/>
        <w:numPr>
          <w:ilvl w:val="0"/>
          <w:numId w:val="19"/>
        </w:numPr>
        <w:tabs>
          <w:tab w:val="left" w:pos="851"/>
        </w:tabs>
        <w:ind w:left="0"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Должны быть выполнены критерии 5.7.2.</w:t>
      </w:r>
    </w:p>
    <w:p w:rsidR="00A5717B" w:rsidRPr="00A5717B" w:rsidRDefault="00A5717B" w:rsidP="00A5717B">
      <w:pPr>
        <w:pStyle w:val="Style20"/>
        <w:widowControl/>
        <w:ind w:firstLine="567"/>
        <w:jc w:val="both"/>
        <w:rPr>
          <w:rStyle w:val="FontStyle84"/>
          <w:rFonts w:ascii="Times New Roman" w:hAnsi="Times New Roman" w:cs="Times New Roman"/>
          <w:sz w:val="24"/>
          <w:szCs w:val="24"/>
          <w:lang w:eastAsia="en-US"/>
        </w:rPr>
      </w:pPr>
      <w:bookmarkStart w:id="29" w:name="bookmark26"/>
    </w:p>
    <w:p w:rsidR="00A5717B" w:rsidRPr="00A5717B" w:rsidRDefault="00A5717B" w:rsidP="00A5717B">
      <w:pPr>
        <w:pStyle w:val="Style20"/>
        <w:widowControl/>
        <w:ind w:firstLine="567"/>
        <w:jc w:val="both"/>
        <w:rPr>
          <w:rStyle w:val="FontStyle84"/>
          <w:rFonts w:ascii="Times New Roman" w:hAnsi="Times New Roman" w:cs="Times New Roman"/>
          <w:sz w:val="24"/>
          <w:szCs w:val="24"/>
        </w:rPr>
      </w:pPr>
      <w:r w:rsidRPr="00A5717B">
        <w:rPr>
          <w:rStyle w:val="FontStyle84"/>
          <w:rFonts w:ascii="Times New Roman" w:hAnsi="Times New Roman" w:cs="Times New Roman"/>
          <w:sz w:val="24"/>
          <w:szCs w:val="24"/>
        </w:rPr>
        <w:t>5</w:t>
      </w:r>
      <w:bookmarkEnd w:id="29"/>
      <w:r w:rsidRPr="00A5717B">
        <w:rPr>
          <w:rStyle w:val="FontStyle84"/>
          <w:rFonts w:ascii="Times New Roman" w:hAnsi="Times New Roman" w:cs="Times New Roman"/>
          <w:sz w:val="24"/>
          <w:szCs w:val="24"/>
        </w:rPr>
        <w:t>.7.2 Контроль количества средневзвешенного</w:t>
      </w:r>
    </w:p>
    <w:p w:rsidR="00A5717B" w:rsidRPr="00A5717B" w:rsidRDefault="00A5717B" w:rsidP="00A5717B">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Для результатов, рассчитанных по средневзвешенному значению двух последовательных разведений, коэффициент не должен быть выше 15 и не ниже 5. Подсчет колоний менее нижнего предела принимае</w:t>
      </w:r>
      <w:r w:rsidR="00CE3F57">
        <w:rPr>
          <w:rStyle w:val="FontStyle84"/>
          <w:rFonts w:ascii="Times New Roman" w:hAnsi="Times New Roman" w:cs="Times New Roman"/>
          <w:sz w:val="24"/>
          <w:szCs w:val="24"/>
          <w:lang w:eastAsia="en-US"/>
        </w:rPr>
        <w:t xml:space="preserve">тся как число нижнего предела           </w:t>
      </w:r>
      <w:proofErr w:type="gramStart"/>
      <w:r w:rsidR="00CE3F57">
        <w:rPr>
          <w:rStyle w:val="FontStyle84"/>
          <w:rFonts w:ascii="Times New Roman" w:hAnsi="Times New Roman" w:cs="Times New Roman"/>
          <w:sz w:val="24"/>
          <w:szCs w:val="24"/>
          <w:lang w:eastAsia="en-US"/>
        </w:rPr>
        <w:t xml:space="preserve">   (</w:t>
      </w:r>
      <w:proofErr w:type="gramEnd"/>
      <w:r w:rsidR="00CE3F57">
        <w:rPr>
          <w:rStyle w:val="FontStyle84"/>
          <w:rFonts w:ascii="Times New Roman" w:hAnsi="Times New Roman" w:cs="Times New Roman"/>
          <w:sz w:val="24"/>
          <w:szCs w:val="24"/>
          <w:lang w:eastAsia="en-US"/>
        </w:rPr>
        <w:t>ровна</w:t>
      </w:r>
      <w:r w:rsidRPr="00A5717B">
        <w:rPr>
          <w:rStyle w:val="FontStyle84"/>
          <w:rFonts w:ascii="Times New Roman" w:hAnsi="Times New Roman" w:cs="Times New Roman"/>
          <w:sz w:val="24"/>
          <w:szCs w:val="24"/>
          <w:lang w:eastAsia="en-US"/>
        </w:rPr>
        <w:t xml:space="preserve"> 14). Подсчет колоний выше соо</w:t>
      </w:r>
      <w:r w:rsidR="00BD0067">
        <w:rPr>
          <w:rStyle w:val="FontStyle84"/>
          <w:rFonts w:ascii="Times New Roman" w:hAnsi="Times New Roman" w:cs="Times New Roman"/>
          <w:sz w:val="24"/>
          <w:szCs w:val="24"/>
          <w:lang w:eastAsia="en-US"/>
        </w:rPr>
        <w:t xml:space="preserve">тветствующего верхнего предела </w:t>
      </w:r>
      <w:r w:rsidR="00CE3F57">
        <w:rPr>
          <w:rStyle w:val="FontStyle84"/>
          <w:rFonts w:ascii="Times New Roman" w:hAnsi="Times New Roman" w:cs="Times New Roman"/>
          <w:sz w:val="24"/>
          <w:szCs w:val="24"/>
          <w:lang w:eastAsia="en-US"/>
        </w:rPr>
        <w:t xml:space="preserve">                            </w:t>
      </w:r>
      <w:proofErr w:type="gramStart"/>
      <w:r w:rsidR="00CE3F57">
        <w:rPr>
          <w:rStyle w:val="FontStyle84"/>
          <w:rFonts w:ascii="Times New Roman" w:hAnsi="Times New Roman" w:cs="Times New Roman"/>
          <w:sz w:val="24"/>
          <w:szCs w:val="24"/>
          <w:lang w:eastAsia="en-US"/>
        </w:rPr>
        <w:t xml:space="preserve">   </w:t>
      </w:r>
      <w:r w:rsidR="00BD0067">
        <w:rPr>
          <w:rStyle w:val="FontStyle84"/>
          <w:rFonts w:ascii="Times New Roman" w:hAnsi="Times New Roman" w:cs="Times New Roman"/>
          <w:sz w:val="24"/>
          <w:szCs w:val="24"/>
          <w:lang w:eastAsia="en-US"/>
        </w:rPr>
        <w:t>(</w:t>
      </w:r>
      <w:proofErr w:type="gramEnd"/>
      <w:r w:rsidR="00681D78">
        <w:rPr>
          <w:rStyle w:val="FontStyle84"/>
          <w:rFonts w:ascii="Times New Roman" w:hAnsi="Times New Roman" w:cs="Times New Roman"/>
          <w:sz w:val="24"/>
          <w:szCs w:val="24"/>
          <w:lang w:eastAsia="en-US"/>
        </w:rPr>
        <w:t xml:space="preserve">см. </w:t>
      </w:r>
      <w:r w:rsidR="00BD0067">
        <w:rPr>
          <w:rStyle w:val="FontStyle84"/>
          <w:rFonts w:ascii="Times New Roman" w:hAnsi="Times New Roman" w:cs="Times New Roman"/>
          <w:sz w:val="24"/>
          <w:szCs w:val="24"/>
          <w:lang w:eastAsia="en-US"/>
        </w:rPr>
        <w:t>5.6.1 b))</w:t>
      </w:r>
      <w:r w:rsidR="00CE3F57">
        <w:rPr>
          <w:rStyle w:val="FontStyle84"/>
          <w:rFonts w:ascii="Times New Roman" w:hAnsi="Times New Roman" w:cs="Times New Roman"/>
          <w:sz w:val="24"/>
          <w:szCs w:val="24"/>
          <w:lang w:eastAsia="en-US"/>
        </w:rPr>
        <w:t xml:space="preserve"> </w:t>
      </w:r>
      <w:r w:rsidRPr="00A5717B">
        <w:rPr>
          <w:rStyle w:val="FontStyle84"/>
          <w:rFonts w:ascii="Times New Roman" w:hAnsi="Times New Roman" w:cs="Times New Roman"/>
          <w:sz w:val="24"/>
          <w:szCs w:val="24"/>
          <w:lang w:eastAsia="en-US"/>
        </w:rPr>
        <w:t>принимается за число верхнего предела (</w:t>
      </w:r>
      <w:r w:rsidR="00CE3F57">
        <w:rPr>
          <w:rStyle w:val="FontStyle84"/>
          <w:rFonts w:ascii="Times New Roman" w:hAnsi="Times New Roman" w:cs="Times New Roman"/>
          <w:sz w:val="24"/>
          <w:szCs w:val="24"/>
          <w:lang w:eastAsia="en-US"/>
        </w:rPr>
        <w:t xml:space="preserve">ровна </w:t>
      </w:r>
      <w:r w:rsidRPr="00A5717B">
        <w:rPr>
          <w:rStyle w:val="FontStyle84"/>
          <w:rFonts w:ascii="Times New Roman" w:hAnsi="Times New Roman" w:cs="Times New Roman"/>
          <w:sz w:val="24"/>
          <w:szCs w:val="24"/>
          <w:lang w:eastAsia="en-US"/>
        </w:rPr>
        <w:t>330).</w:t>
      </w:r>
    </w:p>
    <w:p w:rsidR="00BD0067" w:rsidRPr="007F471F" w:rsidRDefault="00BD0067" w:rsidP="007F471F">
      <w:pPr>
        <w:pStyle w:val="Style5"/>
        <w:widowControl/>
        <w:jc w:val="both"/>
        <w:rPr>
          <w:rStyle w:val="FontStyle79"/>
          <w:rFonts w:ascii="Times New Roman" w:hAnsi="Times New Roman" w:cs="Times New Roman"/>
          <w:sz w:val="24"/>
          <w:szCs w:val="24"/>
          <w:lang w:eastAsia="en-US"/>
        </w:rPr>
      </w:pPr>
    </w:p>
    <w:p w:rsidR="00A5717B" w:rsidRPr="00A5717B" w:rsidRDefault="00A5717B" w:rsidP="00A5717B">
      <w:pPr>
        <w:pStyle w:val="Style5"/>
        <w:widowControl/>
        <w:ind w:firstLine="567"/>
        <w:jc w:val="both"/>
        <w:rPr>
          <w:rStyle w:val="FontStyle79"/>
          <w:rFonts w:ascii="Times New Roman" w:hAnsi="Times New Roman" w:cs="Times New Roman"/>
          <w:sz w:val="20"/>
          <w:szCs w:val="20"/>
        </w:rPr>
      </w:pPr>
      <w:r w:rsidRPr="00A5717B">
        <w:rPr>
          <w:rStyle w:val="FontStyle79"/>
          <w:rFonts w:ascii="Times New Roman" w:hAnsi="Times New Roman" w:cs="Times New Roman"/>
          <w:sz w:val="20"/>
          <w:szCs w:val="20"/>
          <w:lang w:eastAsia="en-US"/>
        </w:rPr>
        <w:t>Примеры</w:t>
      </w:r>
    </w:p>
    <w:p w:rsidR="00A5717B" w:rsidRPr="00A5717B" w:rsidRDefault="00A5717B" w:rsidP="007810C3">
      <w:pPr>
        <w:pStyle w:val="Style5"/>
        <w:widowControl/>
        <w:numPr>
          <w:ilvl w:val="0"/>
          <w:numId w:val="9"/>
        </w:numPr>
        <w:tabs>
          <w:tab w:val="left" w:pos="851"/>
          <w:tab w:val="left" w:pos="993"/>
        </w:tabs>
        <w:ind w:left="0" w:firstLine="567"/>
        <w:jc w:val="both"/>
        <w:rPr>
          <w:rStyle w:val="FontStyle79"/>
          <w:rFonts w:ascii="Times New Roman" w:hAnsi="Times New Roman" w:cs="Times New Roman"/>
          <w:b w:val="0"/>
          <w:sz w:val="20"/>
          <w:szCs w:val="20"/>
        </w:rPr>
      </w:pPr>
      <w:r w:rsidRPr="00A5717B">
        <w:rPr>
          <w:rStyle w:val="FontStyle79"/>
          <w:rFonts w:ascii="Times New Roman" w:hAnsi="Times New Roman" w:cs="Times New Roman"/>
          <w:b w:val="0"/>
          <w:sz w:val="20"/>
          <w:szCs w:val="20"/>
        </w:rPr>
        <w:t xml:space="preserve">Разведение </w:t>
      </w:r>
      <w:r w:rsidRPr="00A5717B">
        <w:rPr>
          <w:rStyle w:val="FontStyle79"/>
          <w:rFonts w:ascii="Times New Roman" w:hAnsi="Times New Roman" w:cs="Times New Roman"/>
          <w:b w:val="0"/>
          <w:sz w:val="20"/>
          <w:szCs w:val="20"/>
          <w:lang w:eastAsia="en-US"/>
        </w:rPr>
        <w:t>10</w:t>
      </w:r>
      <w:r w:rsidRPr="00A5717B">
        <w:rPr>
          <w:rStyle w:val="FontStyle79"/>
          <w:rFonts w:ascii="Times New Roman" w:hAnsi="Times New Roman" w:cs="Times New Roman"/>
          <w:b w:val="0"/>
          <w:sz w:val="20"/>
          <w:szCs w:val="20"/>
          <w:vertAlign w:val="superscript"/>
          <w:lang w:eastAsia="en-US"/>
        </w:rPr>
        <w:t>-1</w:t>
      </w:r>
      <w:r w:rsidR="00BD0067">
        <w:rPr>
          <w:rStyle w:val="FontStyle79"/>
          <w:rFonts w:ascii="Times New Roman" w:hAnsi="Times New Roman" w:cs="Times New Roman"/>
          <w:b w:val="0"/>
          <w:sz w:val="20"/>
          <w:szCs w:val="20"/>
        </w:rPr>
        <w:t>: 161 КОЕ/см</w:t>
      </w:r>
      <w:r w:rsidR="00BD0067" w:rsidRPr="00BD0067">
        <w:rPr>
          <w:rStyle w:val="FontStyle79"/>
          <w:rFonts w:ascii="Times New Roman" w:hAnsi="Times New Roman" w:cs="Times New Roman"/>
          <w:b w:val="0"/>
          <w:sz w:val="20"/>
          <w:szCs w:val="20"/>
          <w:vertAlign w:val="superscript"/>
        </w:rPr>
        <w:t>3</w:t>
      </w:r>
      <w:r w:rsidRPr="00A5717B">
        <w:rPr>
          <w:rStyle w:val="FontStyle79"/>
          <w:rFonts w:ascii="Times New Roman" w:hAnsi="Times New Roman" w:cs="Times New Roman"/>
          <w:b w:val="0"/>
          <w:sz w:val="20"/>
          <w:szCs w:val="20"/>
        </w:rPr>
        <w:t>;</w:t>
      </w:r>
    </w:p>
    <w:p w:rsidR="00A5717B" w:rsidRPr="00A5717B" w:rsidRDefault="00A5717B" w:rsidP="007810C3">
      <w:pPr>
        <w:pStyle w:val="Style5"/>
        <w:widowControl/>
        <w:numPr>
          <w:ilvl w:val="0"/>
          <w:numId w:val="9"/>
        </w:numPr>
        <w:tabs>
          <w:tab w:val="left" w:pos="851"/>
          <w:tab w:val="left" w:pos="993"/>
        </w:tabs>
        <w:ind w:left="0" w:firstLine="567"/>
        <w:jc w:val="both"/>
        <w:rPr>
          <w:rStyle w:val="FontStyle79"/>
          <w:rFonts w:ascii="Times New Roman" w:hAnsi="Times New Roman" w:cs="Times New Roman"/>
          <w:b w:val="0"/>
          <w:sz w:val="20"/>
          <w:szCs w:val="20"/>
        </w:rPr>
      </w:pPr>
      <w:r w:rsidRPr="00A5717B">
        <w:rPr>
          <w:rStyle w:val="FontStyle79"/>
          <w:rFonts w:ascii="Times New Roman" w:hAnsi="Times New Roman" w:cs="Times New Roman"/>
          <w:b w:val="0"/>
          <w:sz w:val="20"/>
          <w:szCs w:val="20"/>
        </w:rPr>
        <w:t xml:space="preserve">Разведение </w:t>
      </w:r>
      <w:r w:rsidRPr="00A5717B">
        <w:rPr>
          <w:rStyle w:val="FontStyle79"/>
          <w:rFonts w:ascii="Times New Roman" w:hAnsi="Times New Roman" w:cs="Times New Roman"/>
          <w:b w:val="0"/>
          <w:sz w:val="20"/>
          <w:szCs w:val="20"/>
          <w:lang w:eastAsia="en-US"/>
        </w:rPr>
        <w:t>10</w:t>
      </w:r>
      <w:r w:rsidRPr="00A5717B">
        <w:rPr>
          <w:rStyle w:val="FontStyle79"/>
          <w:rFonts w:ascii="Times New Roman" w:hAnsi="Times New Roman" w:cs="Times New Roman"/>
          <w:b w:val="0"/>
          <w:sz w:val="20"/>
          <w:szCs w:val="20"/>
          <w:vertAlign w:val="superscript"/>
          <w:lang w:eastAsia="en-US"/>
        </w:rPr>
        <w:t>-2</w:t>
      </w:r>
      <w:r w:rsidRPr="00A5717B">
        <w:rPr>
          <w:rStyle w:val="FontStyle79"/>
          <w:rFonts w:ascii="Times New Roman" w:hAnsi="Times New Roman" w:cs="Times New Roman"/>
          <w:b w:val="0"/>
          <w:sz w:val="20"/>
          <w:szCs w:val="20"/>
        </w:rPr>
        <w:t xml:space="preserve">: 28 </w:t>
      </w:r>
      <w:r w:rsidR="00BD0067">
        <w:rPr>
          <w:rStyle w:val="FontStyle79"/>
          <w:rFonts w:ascii="Times New Roman" w:hAnsi="Times New Roman" w:cs="Times New Roman"/>
          <w:b w:val="0"/>
          <w:sz w:val="20"/>
          <w:szCs w:val="20"/>
        </w:rPr>
        <w:t>КОЕ/см</w:t>
      </w:r>
      <w:r w:rsidR="00BD0067" w:rsidRPr="00BD0067">
        <w:rPr>
          <w:rStyle w:val="FontStyle79"/>
          <w:rFonts w:ascii="Times New Roman" w:hAnsi="Times New Roman" w:cs="Times New Roman"/>
          <w:b w:val="0"/>
          <w:sz w:val="20"/>
          <w:szCs w:val="20"/>
          <w:vertAlign w:val="superscript"/>
        </w:rPr>
        <w:t>3</w:t>
      </w:r>
      <w:r w:rsidRPr="00A5717B">
        <w:rPr>
          <w:rStyle w:val="FontStyle79"/>
          <w:rFonts w:ascii="Times New Roman" w:hAnsi="Times New Roman" w:cs="Times New Roman"/>
          <w:b w:val="0"/>
          <w:sz w:val="20"/>
          <w:szCs w:val="20"/>
        </w:rPr>
        <w:t>;</w:t>
      </w:r>
    </w:p>
    <w:p w:rsidR="00A5717B" w:rsidRPr="00A5717B" w:rsidRDefault="00A5717B" w:rsidP="007810C3">
      <w:pPr>
        <w:pStyle w:val="Style5"/>
        <w:widowControl/>
        <w:numPr>
          <w:ilvl w:val="0"/>
          <w:numId w:val="9"/>
        </w:numPr>
        <w:tabs>
          <w:tab w:val="left" w:pos="851"/>
          <w:tab w:val="left" w:pos="993"/>
        </w:tabs>
        <w:ind w:left="0" w:firstLine="567"/>
        <w:jc w:val="both"/>
        <w:rPr>
          <w:rStyle w:val="FontStyle79"/>
          <w:rFonts w:ascii="Times New Roman" w:hAnsi="Times New Roman" w:cs="Times New Roman"/>
          <w:b w:val="0"/>
          <w:sz w:val="20"/>
          <w:szCs w:val="20"/>
        </w:rPr>
      </w:pPr>
      <w:r w:rsidRPr="00A5717B">
        <w:rPr>
          <w:rStyle w:val="FontStyle79"/>
          <w:rFonts w:ascii="Times New Roman" w:hAnsi="Times New Roman" w:cs="Times New Roman"/>
          <w:b w:val="0"/>
          <w:sz w:val="20"/>
          <w:szCs w:val="20"/>
        </w:rPr>
        <w:t>(161) / (28) = 5,75, то есть от 5 до 15.</w:t>
      </w:r>
    </w:p>
    <w:p w:rsidR="006C40EC" w:rsidRPr="006C40EC" w:rsidRDefault="006C40EC" w:rsidP="005B0CD0">
      <w:pPr>
        <w:ind w:firstLine="567"/>
        <w:rPr>
          <w:sz w:val="24"/>
        </w:rPr>
      </w:pPr>
    </w:p>
    <w:p w:rsidR="006C40EC" w:rsidRPr="00A5717B" w:rsidRDefault="00A5717B" w:rsidP="005712DD">
      <w:pPr>
        <w:pStyle w:val="2"/>
      </w:pPr>
      <w:bookmarkStart w:id="30" w:name="_Toc72935897"/>
      <w:r>
        <w:t xml:space="preserve">Статистическая оценка (тестирование значения), выражение результатов </w:t>
      </w:r>
      <w:r w:rsidRPr="00A5717B">
        <w:t>и точности</w:t>
      </w:r>
      <w:bookmarkEnd w:id="30"/>
    </w:p>
    <w:p w:rsidR="009500CF" w:rsidRDefault="009500CF" w:rsidP="00A5717B">
      <w:pPr>
        <w:pStyle w:val="Style20"/>
        <w:widowControl/>
        <w:ind w:firstLine="567"/>
        <w:jc w:val="both"/>
        <w:rPr>
          <w:rStyle w:val="FontStyle84"/>
          <w:rFonts w:ascii="Times New Roman" w:hAnsi="Times New Roman" w:cs="Times New Roman"/>
          <w:sz w:val="24"/>
          <w:szCs w:val="24"/>
          <w:lang w:eastAsia="en-US"/>
        </w:rPr>
      </w:pPr>
    </w:p>
    <w:p w:rsidR="00A5717B" w:rsidRPr="00A5717B" w:rsidRDefault="00A5717B" w:rsidP="00A5717B">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Если качество данных признано приемлемым (</w:t>
      </w:r>
      <w:r w:rsidR="00BD0067">
        <w:rPr>
          <w:rStyle w:val="FontStyle84"/>
          <w:rFonts w:ascii="Times New Roman" w:hAnsi="Times New Roman" w:cs="Times New Roman"/>
          <w:sz w:val="24"/>
          <w:szCs w:val="24"/>
          <w:lang w:eastAsia="en-US"/>
        </w:rPr>
        <w:t xml:space="preserve">см. </w:t>
      </w:r>
      <w:r w:rsidR="00CE3F57">
        <w:rPr>
          <w:rStyle w:val="FontStyle84"/>
          <w:rFonts w:ascii="Times New Roman" w:hAnsi="Times New Roman" w:cs="Times New Roman"/>
          <w:sz w:val="24"/>
          <w:szCs w:val="24"/>
          <w:lang w:eastAsia="en-US"/>
        </w:rPr>
        <w:t xml:space="preserve">5.7.1) </w:t>
      </w:r>
      <w:r w:rsidRPr="00A5717B">
        <w:rPr>
          <w:rStyle w:val="FontStyle84"/>
          <w:rFonts w:ascii="Times New Roman" w:hAnsi="Times New Roman" w:cs="Times New Roman"/>
          <w:sz w:val="24"/>
          <w:szCs w:val="24"/>
          <w:lang w:eastAsia="en-US"/>
        </w:rPr>
        <w:t>должны быть использованы для оценки тестируемого продукта применяя следующий критерий соответствия:</w:t>
      </w:r>
    </w:p>
    <w:p w:rsidR="00A5717B" w:rsidRPr="00A5717B" w:rsidRDefault="00BD0067" w:rsidP="007810C3">
      <w:pPr>
        <w:pStyle w:val="Style20"/>
        <w:widowControl/>
        <w:numPr>
          <w:ilvl w:val="0"/>
          <w:numId w:val="20"/>
        </w:numPr>
        <w:tabs>
          <w:tab w:val="left" w:pos="851"/>
        </w:tabs>
        <w:ind w:left="0" w:firstLine="567"/>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Ни быстрый эффект, ни 3 ч</w:t>
      </w:r>
      <w:r w:rsidR="00A5717B" w:rsidRPr="00A5717B">
        <w:rPr>
          <w:rStyle w:val="FontStyle84"/>
          <w:rFonts w:ascii="Times New Roman" w:hAnsi="Times New Roman" w:cs="Times New Roman"/>
          <w:sz w:val="24"/>
          <w:szCs w:val="24"/>
          <w:lang w:eastAsia="en-US"/>
        </w:rPr>
        <w:t xml:space="preserve"> эффект продукта (PP) не должны уступать соответствующему эффекту эталонного продукта, </w:t>
      </w:r>
      <w:r>
        <w:rPr>
          <w:rStyle w:val="FontStyle84"/>
          <w:rFonts w:ascii="Times New Roman" w:hAnsi="Times New Roman" w:cs="Times New Roman"/>
          <w:sz w:val="24"/>
          <w:szCs w:val="24"/>
          <w:lang w:eastAsia="en-US"/>
        </w:rPr>
        <w:t>пропан</w:t>
      </w:r>
      <w:r w:rsidR="00A5717B" w:rsidRPr="00A5717B">
        <w:rPr>
          <w:rStyle w:val="FontStyle84"/>
          <w:rFonts w:ascii="Times New Roman" w:hAnsi="Times New Roman" w:cs="Times New Roman"/>
          <w:sz w:val="24"/>
          <w:szCs w:val="24"/>
          <w:lang w:eastAsia="en-US"/>
        </w:rPr>
        <w:t>ола</w:t>
      </w:r>
      <w:r>
        <w:rPr>
          <w:rStyle w:val="FontStyle84"/>
          <w:rFonts w:ascii="Times New Roman" w:hAnsi="Times New Roman" w:cs="Times New Roman"/>
          <w:sz w:val="24"/>
          <w:szCs w:val="24"/>
          <w:lang w:eastAsia="en-US"/>
        </w:rPr>
        <w:t>-1</w:t>
      </w:r>
      <w:r w:rsidR="00A5717B" w:rsidRPr="00A5717B">
        <w:rPr>
          <w:rStyle w:val="FontStyle84"/>
          <w:rFonts w:ascii="Times New Roman" w:hAnsi="Times New Roman" w:cs="Times New Roman"/>
          <w:sz w:val="24"/>
          <w:szCs w:val="24"/>
          <w:lang w:eastAsia="en-US"/>
        </w:rPr>
        <w:t xml:space="preserve"> (RP).</w:t>
      </w:r>
    </w:p>
    <w:p w:rsidR="00A5717B" w:rsidRPr="00A5717B" w:rsidRDefault="00A5717B" w:rsidP="007810C3">
      <w:pPr>
        <w:pStyle w:val="Style20"/>
        <w:widowControl/>
        <w:numPr>
          <w:ilvl w:val="0"/>
          <w:numId w:val="20"/>
        </w:numPr>
        <w:tabs>
          <w:tab w:val="left" w:pos="851"/>
        </w:tabs>
        <w:ind w:left="0"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 xml:space="preserve">Для проверки эффективности PP по сравнению с RP непараметрический тест на не меньшую эффективность, такой как тест </w:t>
      </w:r>
      <w:proofErr w:type="spellStart"/>
      <w:r w:rsidRPr="00A5717B">
        <w:rPr>
          <w:rStyle w:val="FontStyle84"/>
          <w:rFonts w:ascii="Times New Roman" w:hAnsi="Times New Roman" w:cs="Times New Roman"/>
          <w:sz w:val="24"/>
          <w:szCs w:val="24"/>
          <w:lang w:eastAsia="en-US"/>
        </w:rPr>
        <w:t>Ходжеса</w:t>
      </w:r>
      <w:proofErr w:type="spellEnd"/>
      <w:r w:rsidRPr="00A5717B">
        <w:rPr>
          <w:rStyle w:val="FontStyle84"/>
          <w:rFonts w:ascii="Times New Roman" w:hAnsi="Times New Roman" w:cs="Times New Roman"/>
          <w:sz w:val="24"/>
          <w:szCs w:val="24"/>
          <w:lang w:eastAsia="en-US"/>
        </w:rPr>
        <w:t xml:space="preserve"> и </w:t>
      </w:r>
      <w:proofErr w:type="spellStart"/>
      <w:r w:rsidRPr="00A5717B">
        <w:rPr>
          <w:rStyle w:val="FontStyle84"/>
          <w:rFonts w:ascii="Times New Roman" w:hAnsi="Times New Roman" w:cs="Times New Roman"/>
          <w:sz w:val="24"/>
          <w:szCs w:val="24"/>
          <w:lang w:eastAsia="en-US"/>
        </w:rPr>
        <w:t>Леманна</w:t>
      </w:r>
      <w:proofErr w:type="spellEnd"/>
      <w:r w:rsidRPr="00A5717B">
        <w:rPr>
          <w:rStyle w:val="FontStyle84"/>
          <w:rFonts w:ascii="Times New Roman" w:hAnsi="Times New Roman" w:cs="Times New Roman"/>
          <w:sz w:val="24"/>
          <w:szCs w:val="24"/>
          <w:lang w:eastAsia="en-US"/>
        </w:rPr>
        <w:t xml:space="preserve"> [2], должен применяться к уменьшению </w:t>
      </w:r>
      <w:proofErr w:type="spellStart"/>
      <w:r w:rsidRPr="00A5717B">
        <w:rPr>
          <w:rStyle w:val="FontStyle84"/>
          <w:rFonts w:ascii="Times New Roman" w:hAnsi="Times New Roman" w:cs="Times New Roman"/>
          <w:sz w:val="24"/>
          <w:szCs w:val="24"/>
          <w:lang w:eastAsia="en-US"/>
        </w:rPr>
        <w:t>lg</w:t>
      </w:r>
      <w:proofErr w:type="spellEnd"/>
      <w:r w:rsidRPr="00A5717B">
        <w:rPr>
          <w:rStyle w:val="FontStyle84"/>
          <w:rFonts w:ascii="Times New Roman" w:hAnsi="Times New Roman" w:cs="Times New Roman"/>
          <w:sz w:val="24"/>
          <w:szCs w:val="24"/>
          <w:lang w:eastAsia="en-US"/>
        </w:rPr>
        <w:t xml:space="preserve"> в каждой оценке. Следует использовать статистический метод, описанный в </w:t>
      </w:r>
      <w:r w:rsidR="009500CF" w:rsidRPr="00A5717B">
        <w:rPr>
          <w:rStyle w:val="FontStyle84"/>
          <w:rFonts w:ascii="Times New Roman" w:hAnsi="Times New Roman" w:cs="Times New Roman"/>
          <w:sz w:val="24"/>
          <w:szCs w:val="24"/>
          <w:lang w:eastAsia="en-US"/>
        </w:rPr>
        <w:t xml:space="preserve">приложении </w:t>
      </w:r>
      <w:r w:rsidRPr="00A5717B">
        <w:rPr>
          <w:rStyle w:val="FontStyle84"/>
          <w:rFonts w:ascii="Times New Roman" w:hAnsi="Times New Roman" w:cs="Times New Roman"/>
          <w:sz w:val="24"/>
          <w:szCs w:val="24"/>
          <w:lang w:eastAsia="en-US"/>
        </w:rPr>
        <w:t>C.</w:t>
      </w:r>
    </w:p>
    <w:p w:rsidR="00A5717B" w:rsidRPr="00A5717B" w:rsidRDefault="00A5717B" w:rsidP="00A5717B">
      <w:pPr>
        <w:pStyle w:val="Style20"/>
        <w:widowControl/>
        <w:ind w:firstLine="567"/>
        <w:jc w:val="both"/>
        <w:rPr>
          <w:rStyle w:val="FontStyle84"/>
          <w:rFonts w:ascii="Times New Roman" w:hAnsi="Times New Roman" w:cs="Times New Roman"/>
          <w:b/>
          <w:bCs/>
          <w:sz w:val="24"/>
          <w:szCs w:val="24"/>
          <w:lang w:eastAsia="en-US"/>
        </w:rPr>
      </w:pPr>
    </w:p>
    <w:p w:rsidR="00A5717B" w:rsidRPr="00A5717B" w:rsidRDefault="00A5717B" w:rsidP="00A5717B">
      <w:pPr>
        <w:pStyle w:val="Style20"/>
        <w:widowControl/>
        <w:ind w:firstLine="567"/>
        <w:jc w:val="both"/>
        <w:rPr>
          <w:rStyle w:val="FontStyle84"/>
          <w:rFonts w:ascii="Times New Roman" w:hAnsi="Times New Roman" w:cs="Times New Roman"/>
          <w:bCs/>
          <w:sz w:val="20"/>
          <w:szCs w:val="20"/>
        </w:rPr>
      </w:pPr>
      <w:r w:rsidRPr="00A5717B">
        <w:rPr>
          <w:rStyle w:val="FontStyle84"/>
          <w:rFonts w:ascii="Times New Roman" w:hAnsi="Times New Roman" w:cs="Times New Roman"/>
          <w:bCs/>
          <w:sz w:val="20"/>
          <w:szCs w:val="20"/>
        </w:rPr>
        <w:t xml:space="preserve">Примечание – Для этого метода существуют компьютерные программы, например: </w:t>
      </w:r>
      <w:proofErr w:type="spellStart"/>
      <w:r w:rsidRPr="00A5717B">
        <w:rPr>
          <w:rStyle w:val="FontStyle84"/>
          <w:rFonts w:ascii="Times New Roman" w:hAnsi="Times New Roman" w:cs="Times New Roman"/>
          <w:bCs/>
          <w:sz w:val="20"/>
          <w:szCs w:val="20"/>
        </w:rPr>
        <w:t>StatXact</w:t>
      </w:r>
      <w:proofErr w:type="spellEnd"/>
      <w:r w:rsidRPr="00A5717B">
        <w:rPr>
          <w:rStyle w:val="FontStyle84"/>
          <w:rFonts w:ascii="Times New Roman" w:hAnsi="Times New Roman" w:cs="Times New Roman"/>
          <w:bCs/>
          <w:sz w:val="20"/>
          <w:szCs w:val="20"/>
        </w:rPr>
        <w:t xml:space="preserve"> ™ или SAS ™ (с макросом).</w:t>
      </w:r>
    </w:p>
    <w:p w:rsidR="00A5717B" w:rsidRPr="00A5717B" w:rsidRDefault="00A5717B" w:rsidP="00A5717B">
      <w:pPr>
        <w:pStyle w:val="Style20"/>
        <w:widowControl/>
        <w:ind w:firstLine="567"/>
        <w:jc w:val="both"/>
        <w:rPr>
          <w:rStyle w:val="FontStyle84"/>
          <w:rFonts w:ascii="Times New Roman" w:hAnsi="Times New Roman" w:cs="Times New Roman"/>
          <w:b/>
          <w:bCs/>
          <w:sz w:val="24"/>
          <w:szCs w:val="24"/>
        </w:rPr>
      </w:pPr>
    </w:p>
    <w:p w:rsidR="00A5717B" w:rsidRPr="00A5717B" w:rsidRDefault="00A5717B" w:rsidP="00A5717B">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Приемлемы и другие методы, если они имеют такую же или более высокую мощность, и их применение может быть продемонстрировано соответствующими статистическими методами (например, при отсутствии значительного отклонения от нормального распределения различий параметрических методов RP - PP).</w:t>
      </w:r>
    </w:p>
    <w:p w:rsidR="00A5717B" w:rsidRPr="00A5717B" w:rsidRDefault="00A5717B" w:rsidP="007810C3">
      <w:pPr>
        <w:pStyle w:val="Style20"/>
        <w:widowControl/>
        <w:numPr>
          <w:ilvl w:val="0"/>
          <w:numId w:val="20"/>
        </w:numPr>
        <w:tabs>
          <w:tab w:val="left" w:pos="851"/>
        </w:tabs>
        <w:ind w:left="0"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Уровень значимости установлен на P = 0,025 (односторонний) для статистическо</w:t>
      </w:r>
      <w:r w:rsidR="00A6766A">
        <w:rPr>
          <w:rStyle w:val="FontStyle84"/>
          <w:rFonts w:ascii="Times New Roman" w:hAnsi="Times New Roman" w:cs="Times New Roman"/>
          <w:sz w:val="24"/>
          <w:szCs w:val="24"/>
          <w:lang w:eastAsia="en-US"/>
        </w:rPr>
        <w:t>й оценки быстрого эффекта и 3 ч</w:t>
      </w:r>
      <w:r w:rsidRPr="00A5717B">
        <w:rPr>
          <w:rStyle w:val="FontStyle84"/>
          <w:rFonts w:ascii="Times New Roman" w:hAnsi="Times New Roman" w:cs="Times New Roman"/>
          <w:sz w:val="24"/>
          <w:szCs w:val="24"/>
          <w:lang w:eastAsia="en-US"/>
        </w:rPr>
        <w:t xml:space="preserve"> эффекта PP.</w:t>
      </w:r>
    </w:p>
    <w:p w:rsidR="00A5717B" w:rsidRPr="00A5717B" w:rsidRDefault="00A5717B" w:rsidP="007810C3">
      <w:pPr>
        <w:pStyle w:val="Style20"/>
        <w:widowControl/>
        <w:numPr>
          <w:ilvl w:val="0"/>
          <w:numId w:val="20"/>
        </w:numPr>
        <w:tabs>
          <w:tab w:val="left" w:pos="851"/>
        </w:tabs>
        <w:ind w:left="0"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lastRenderedPageBreak/>
        <w:t>Для испытаний на не меньшую эффективность согласован запас про</w:t>
      </w:r>
      <w:r w:rsidR="00A6766A">
        <w:rPr>
          <w:rStyle w:val="FontStyle84"/>
          <w:rFonts w:ascii="Times New Roman" w:hAnsi="Times New Roman" w:cs="Times New Roman"/>
          <w:sz w:val="24"/>
          <w:szCs w:val="24"/>
          <w:lang w:eastAsia="en-US"/>
        </w:rPr>
        <w:t xml:space="preserve">чности 0,75 </w:t>
      </w:r>
      <w:proofErr w:type="spellStart"/>
      <w:r w:rsidR="00A6766A">
        <w:rPr>
          <w:rStyle w:val="FontStyle84"/>
          <w:rFonts w:ascii="Times New Roman" w:hAnsi="Times New Roman" w:cs="Times New Roman"/>
          <w:sz w:val="24"/>
          <w:szCs w:val="24"/>
          <w:lang w:eastAsia="en-US"/>
        </w:rPr>
        <w:t>lg</w:t>
      </w:r>
      <w:proofErr w:type="spellEnd"/>
      <w:r w:rsidR="00A6766A">
        <w:rPr>
          <w:rStyle w:val="FontStyle84"/>
          <w:rFonts w:ascii="Times New Roman" w:hAnsi="Times New Roman" w:cs="Times New Roman"/>
          <w:sz w:val="24"/>
          <w:szCs w:val="24"/>
          <w:lang w:eastAsia="en-US"/>
        </w:rPr>
        <w:t xml:space="preserve"> (для 3 ч</w:t>
      </w:r>
      <w:r w:rsidRPr="00A5717B">
        <w:rPr>
          <w:rStyle w:val="FontStyle84"/>
          <w:rFonts w:ascii="Times New Roman" w:hAnsi="Times New Roman" w:cs="Times New Roman"/>
          <w:sz w:val="24"/>
          <w:szCs w:val="24"/>
          <w:lang w:eastAsia="en-US"/>
        </w:rPr>
        <w:t xml:space="preserve"> эффекта 0,85 </w:t>
      </w:r>
      <w:proofErr w:type="spellStart"/>
      <w:r w:rsidRPr="00A5717B">
        <w:rPr>
          <w:rStyle w:val="FontStyle84"/>
          <w:rFonts w:ascii="Times New Roman" w:hAnsi="Times New Roman" w:cs="Times New Roman"/>
          <w:sz w:val="24"/>
          <w:szCs w:val="24"/>
          <w:lang w:eastAsia="en-US"/>
        </w:rPr>
        <w:t>lg</w:t>
      </w:r>
      <w:proofErr w:type="spellEnd"/>
      <w:r w:rsidRPr="00A5717B">
        <w:rPr>
          <w:rStyle w:val="FontStyle84"/>
          <w:rFonts w:ascii="Times New Roman" w:hAnsi="Times New Roman" w:cs="Times New Roman"/>
          <w:sz w:val="24"/>
          <w:szCs w:val="24"/>
          <w:lang w:eastAsia="en-US"/>
        </w:rPr>
        <w:t>).</w:t>
      </w:r>
    </w:p>
    <w:p w:rsidR="00A5717B" w:rsidRPr="00A5717B" w:rsidRDefault="00A5717B" w:rsidP="007810C3">
      <w:pPr>
        <w:pStyle w:val="Style20"/>
        <w:widowControl/>
        <w:numPr>
          <w:ilvl w:val="0"/>
          <w:numId w:val="20"/>
        </w:numPr>
        <w:tabs>
          <w:tab w:val="left" w:pos="851"/>
        </w:tabs>
        <w:ind w:left="0"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Д</w:t>
      </w:r>
      <w:r w:rsidR="00A6766A">
        <w:rPr>
          <w:rStyle w:val="FontStyle84"/>
          <w:rFonts w:ascii="Times New Roman" w:hAnsi="Times New Roman" w:cs="Times New Roman"/>
          <w:sz w:val="24"/>
          <w:szCs w:val="24"/>
          <w:lang w:eastAsia="en-US"/>
        </w:rPr>
        <w:t>ля требования о дополнительном «устойчивом эффекте»</w:t>
      </w:r>
      <w:r w:rsidRPr="00A5717B">
        <w:rPr>
          <w:rStyle w:val="FontStyle84"/>
          <w:rFonts w:ascii="Times New Roman" w:hAnsi="Times New Roman" w:cs="Times New Roman"/>
          <w:sz w:val="24"/>
          <w:szCs w:val="24"/>
          <w:lang w:eastAsia="en-US"/>
        </w:rPr>
        <w:t xml:space="preserve"> должен применяться следующий критерий:</w:t>
      </w:r>
    </w:p>
    <w:p w:rsidR="00A5717B" w:rsidRPr="00A5717B" w:rsidRDefault="00A5717B" w:rsidP="00A5717B">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 xml:space="preserve">Среднее сокращение </w:t>
      </w:r>
      <w:proofErr w:type="spellStart"/>
      <w:r w:rsidRPr="00A5717B">
        <w:rPr>
          <w:rStyle w:val="FontStyle84"/>
          <w:rFonts w:ascii="Times New Roman" w:hAnsi="Times New Roman" w:cs="Times New Roman"/>
          <w:sz w:val="24"/>
          <w:szCs w:val="24"/>
          <w:lang w:eastAsia="en-US"/>
        </w:rPr>
        <w:t>lg</w:t>
      </w:r>
      <w:proofErr w:type="spellEnd"/>
      <w:r w:rsidR="00A6766A">
        <w:rPr>
          <w:rStyle w:val="FontStyle84"/>
          <w:rFonts w:ascii="Times New Roman" w:hAnsi="Times New Roman" w:cs="Times New Roman"/>
          <w:sz w:val="24"/>
          <w:szCs w:val="24"/>
          <w:lang w:eastAsia="en-US"/>
        </w:rPr>
        <w:t>, полученное с PP для 3 ч</w:t>
      </w:r>
      <w:r w:rsidRPr="00A5717B">
        <w:rPr>
          <w:rStyle w:val="FontStyle84"/>
          <w:rFonts w:ascii="Times New Roman" w:hAnsi="Times New Roman" w:cs="Times New Roman"/>
          <w:sz w:val="24"/>
          <w:szCs w:val="24"/>
          <w:lang w:eastAsia="en-US"/>
        </w:rPr>
        <w:t xml:space="preserve"> эффекта, должно быть значительно больше, чем с RP. Для статистической оценки устойчивого эффекта PP используется критерий знаковых рангов согласованных пар </w:t>
      </w:r>
      <w:proofErr w:type="spellStart"/>
      <w:r w:rsidRPr="00A5717B">
        <w:rPr>
          <w:rStyle w:val="FontStyle84"/>
          <w:rFonts w:ascii="Times New Roman" w:hAnsi="Times New Roman" w:cs="Times New Roman"/>
          <w:sz w:val="24"/>
          <w:szCs w:val="24"/>
          <w:lang w:eastAsia="en-US"/>
        </w:rPr>
        <w:t>Уилкоксона</w:t>
      </w:r>
      <w:proofErr w:type="spellEnd"/>
      <w:r w:rsidRPr="00A5717B">
        <w:rPr>
          <w:rStyle w:val="FontStyle84"/>
          <w:rFonts w:ascii="Times New Roman" w:hAnsi="Times New Roman" w:cs="Times New Roman"/>
          <w:sz w:val="24"/>
          <w:szCs w:val="24"/>
          <w:lang w:eastAsia="en-US"/>
        </w:rPr>
        <w:t xml:space="preserve"> при P = 0,01. Следует использовать односторонний тест (</w:t>
      </w:r>
      <w:r w:rsidR="009500CF">
        <w:rPr>
          <w:rStyle w:val="FontStyle84"/>
          <w:rFonts w:ascii="Times New Roman" w:hAnsi="Times New Roman" w:cs="Times New Roman"/>
          <w:sz w:val="24"/>
          <w:szCs w:val="24"/>
          <w:lang w:eastAsia="en-US"/>
        </w:rPr>
        <w:t xml:space="preserve">см. </w:t>
      </w:r>
      <w:r w:rsidR="009500CF" w:rsidRPr="00A5717B">
        <w:rPr>
          <w:rStyle w:val="FontStyle84"/>
          <w:rFonts w:ascii="Times New Roman" w:hAnsi="Times New Roman" w:cs="Times New Roman"/>
          <w:sz w:val="24"/>
          <w:szCs w:val="24"/>
          <w:lang w:eastAsia="en-US"/>
        </w:rPr>
        <w:t xml:space="preserve">приложение </w:t>
      </w:r>
      <w:r w:rsidRPr="00A5717B">
        <w:rPr>
          <w:rStyle w:val="FontStyle84"/>
          <w:rFonts w:ascii="Times New Roman" w:hAnsi="Times New Roman" w:cs="Times New Roman"/>
          <w:sz w:val="24"/>
          <w:szCs w:val="24"/>
          <w:lang w:eastAsia="en-US"/>
        </w:rPr>
        <w:t>D).</w:t>
      </w:r>
    </w:p>
    <w:p w:rsidR="006C40EC" w:rsidRDefault="006C40EC" w:rsidP="005B0CD0">
      <w:pPr>
        <w:ind w:firstLine="426"/>
        <w:rPr>
          <w:sz w:val="24"/>
        </w:rPr>
      </w:pPr>
    </w:p>
    <w:p w:rsidR="00522289" w:rsidRPr="00522289" w:rsidRDefault="00A5717B" w:rsidP="005712DD">
      <w:pPr>
        <w:pStyle w:val="2"/>
        <w:rPr>
          <w:bCs/>
        </w:rPr>
      </w:pPr>
      <w:bookmarkStart w:id="31" w:name="_Toc72935898"/>
      <w:r>
        <w:t>З</w:t>
      </w:r>
      <w:r w:rsidR="00522289" w:rsidRPr="00522289">
        <w:t>аключение</w:t>
      </w:r>
      <w:bookmarkEnd w:id="31"/>
    </w:p>
    <w:p w:rsidR="00522289" w:rsidRDefault="00522289" w:rsidP="00522289">
      <w:pPr>
        <w:ind w:firstLine="567"/>
        <w:rPr>
          <w:sz w:val="24"/>
        </w:rPr>
      </w:pPr>
    </w:p>
    <w:p w:rsidR="00A5717B" w:rsidRPr="00A5717B" w:rsidRDefault="00A5717B" w:rsidP="00A5717B">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Продукт, отвечающий требованиям (</w:t>
      </w:r>
      <w:r w:rsidR="00A6766A">
        <w:rPr>
          <w:rStyle w:val="FontStyle84"/>
          <w:rFonts w:ascii="Times New Roman" w:hAnsi="Times New Roman" w:cs="Times New Roman"/>
          <w:sz w:val="24"/>
          <w:szCs w:val="24"/>
          <w:lang w:eastAsia="en-US"/>
        </w:rPr>
        <w:t xml:space="preserve">см. </w:t>
      </w:r>
      <w:r w:rsidRPr="00A5717B">
        <w:rPr>
          <w:rStyle w:val="FontStyle84"/>
          <w:rFonts w:ascii="Times New Roman" w:hAnsi="Times New Roman" w:cs="Times New Roman"/>
          <w:sz w:val="24"/>
          <w:szCs w:val="24"/>
          <w:lang w:eastAsia="en-US"/>
        </w:rPr>
        <w:t>4 и 5.8), считается подходящим для использования в качестве хирургического антисептика для обработки рук или средства для мытья рук.</w:t>
      </w:r>
    </w:p>
    <w:p w:rsidR="00A5717B" w:rsidRPr="00A5717B" w:rsidRDefault="00A5717B" w:rsidP="00A5717B">
      <w:pPr>
        <w:pStyle w:val="Style20"/>
        <w:widowControl/>
        <w:ind w:firstLine="567"/>
        <w:jc w:val="both"/>
        <w:rPr>
          <w:rStyle w:val="FontStyle84"/>
          <w:rFonts w:ascii="Times New Roman" w:hAnsi="Times New Roman" w:cs="Times New Roman"/>
          <w:sz w:val="24"/>
          <w:szCs w:val="24"/>
          <w:lang w:eastAsia="en-US"/>
        </w:rPr>
      </w:pPr>
      <w:r w:rsidRPr="00A5717B">
        <w:rPr>
          <w:rStyle w:val="FontStyle84"/>
          <w:rFonts w:ascii="Times New Roman" w:hAnsi="Times New Roman" w:cs="Times New Roman"/>
          <w:sz w:val="24"/>
          <w:szCs w:val="24"/>
          <w:lang w:eastAsia="en-US"/>
        </w:rPr>
        <w:t xml:space="preserve">Кроме того, если продукт соответствует требованиям устойчивого эффекта </w:t>
      </w:r>
      <w:r w:rsidR="00A6766A">
        <w:rPr>
          <w:rStyle w:val="FontStyle84"/>
          <w:rFonts w:ascii="Times New Roman" w:hAnsi="Times New Roman" w:cs="Times New Roman"/>
          <w:sz w:val="24"/>
          <w:szCs w:val="24"/>
          <w:lang w:eastAsia="en-US"/>
        </w:rPr>
        <w:t xml:space="preserve">               </w:t>
      </w:r>
      <w:proofErr w:type="gramStart"/>
      <w:r w:rsidR="00A6766A">
        <w:rPr>
          <w:rStyle w:val="FontStyle84"/>
          <w:rFonts w:ascii="Times New Roman" w:hAnsi="Times New Roman" w:cs="Times New Roman"/>
          <w:sz w:val="24"/>
          <w:szCs w:val="24"/>
          <w:lang w:eastAsia="en-US"/>
        </w:rPr>
        <w:t xml:space="preserve">   </w:t>
      </w:r>
      <w:r w:rsidRPr="00A5717B">
        <w:rPr>
          <w:rStyle w:val="FontStyle84"/>
          <w:rFonts w:ascii="Times New Roman" w:hAnsi="Times New Roman" w:cs="Times New Roman"/>
          <w:sz w:val="24"/>
          <w:szCs w:val="24"/>
          <w:lang w:eastAsia="en-US"/>
        </w:rPr>
        <w:t>(</w:t>
      </w:r>
      <w:proofErr w:type="gramEnd"/>
      <w:r w:rsidR="00A6766A">
        <w:rPr>
          <w:rStyle w:val="FontStyle84"/>
          <w:rFonts w:ascii="Times New Roman" w:hAnsi="Times New Roman" w:cs="Times New Roman"/>
          <w:sz w:val="24"/>
          <w:szCs w:val="24"/>
          <w:lang w:eastAsia="en-US"/>
        </w:rPr>
        <w:t xml:space="preserve">см. </w:t>
      </w:r>
      <w:r w:rsidRPr="00A5717B">
        <w:rPr>
          <w:rStyle w:val="FontStyle84"/>
          <w:rFonts w:ascii="Times New Roman" w:hAnsi="Times New Roman" w:cs="Times New Roman"/>
          <w:sz w:val="24"/>
          <w:szCs w:val="24"/>
          <w:lang w:eastAsia="en-US"/>
        </w:rPr>
        <w:t>4 и 5.8), то этот эффект может быть заявлен.</w:t>
      </w:r>
    </w:p>
    <w:p w:rsidR="00522289" w:rsidRPr="00522289" w:rsidRDefault="00522289" w:rsidP="00522289">
      <w:pPr>
        <w:ind w:firstLine="567"/>
        <w:rPr>
          <w:iCs/>
          <w:sz w:val="24"/>
        </w:rPr>
      </w:pPr>
    </w:p>
    <w:p w:rsidR="00522289" w:rsidRPr="00522289" w:rsidRDefault="00522289" w:rsidP="005712DD">
      <w:pPr>
        <w:pStyle w:val="2"/>
      </w:pPr>
      <w:r w:rsidRPr="00522289">
        <w:t xml:space="preserve"> </w:t>
      </w:r>
      <w:bookmarkStart w:id="32" w:name="_Toc72935899"/>
      <w:r w:rsidRPr="00522289">
        <w:t>Протокол испытаний</w:t>
      </w:r>
      <w:bookmarkEnd w:id="32"/>
    </w:p>
    <w:p w:rsidR="00522289" w:rsidRDefault="00522289" w:rsidP="00522289">
      <w:pPr>
        <w:ind w:firstLine="567"/>
        <w:rPr>
          <w:sz w:val="24"/>
        </w:rPr>
      </w:pPr>
    </w:p>
    <w:p w:rsidR="00522289" w:rsidRPr="00522289" w:rsidRDefault="00522289" w:rsidP="00522289">
      <w:pPr>
        <w:ind w:firstLine="567"/>
        <w:rPr>
          <w:sz w:val="24"/>
        </w:rPr>
      </w:pPr>
      <w:r w:rsidRPr="00522289">
        <w:rPr>
          <w:sz w:val="24"/>
        </w:rPr>
        <w:t>Протокол испытаний должен ссылаться на настоящий стандарт. В протоколе испытаний должна быть указана, как минимум, следующая информация:</w:t>
      </w:r>
    </w:p>
    <w:p w:rsidR="00FA32D9" w:rsidRPr="00FA32D9" w:rsidRDefault="00FA32D9" w:rsidP="00FA32D9">
      <w:pPr>
        <w:pStyle w:val="Style44"/>
        <w:widowControl/>
        <w:ind w:firstLine="567"/>
        <w:jc w:val="both"/>
        <w:rPr>
          <w:rStyle w:val="FontStyle84"/>
          <w:rFonts w:ascii="Times New Roman" w:hAnsi="Times New Roman" w:cs="Times New Roman"/>
          <w:sz w:val="24"/>
          <w:szCs w:val="24"/>
        </w:rPr>
      </w:pPr>
      <w:bookmarkStart w:id="33" w:name="OLE_LINK248"/>
      <w:bookmarkStart w:id="34" w:name="OLE_LINK249"/>
      <w:bookmarkStart w:id="35" w:name="OLE_LINK250"/>
      <w:r w:rsidRPr="00FA32D9">
        <w:rPr>
          <w:rStyle w:val="FontStyle84"/>
          <w:rFonts w:ascii="Times New Roman" w:hAnsi="Times New Roman" w:cs="Times New Roman"/>
          <w:sz w:val="24"/>
          <w:szCs w:val="24"/>
        </w:rPr>
        <w:t xml:space="preserve">Протокол испытания </w:t>
      </w:r>
      <w:proofErr w:type="gramStart"/>
      <w:r w:rsidRPr="00FA32D9">
        <w:rPr>
          <w:rStyle w:val="FontStyle84"/>
          <w:rFonts w:ascii="Times New Roman" w:hAnsi="Times New Roman" w:cs="Times New Roman"/>
          <w:sz w:val="24"/>
          <w:szCs w:val="24"/>
        </w:rPr>
        <w:t>должен  указывать</w:t>
      </w:r>
      <w:proofErr w:type="gramEnd"/>
      <w:r w:rsidRPr="00FA32D9">
        <w:rPr>
          <w:rStyle w:val="FontStyle84"/>
          <w:rFonts w:ascii="Times New Roman" w:hAnsi="Times New Roman" w:cs="Times New Roman"/>
          <w:sz w:val="24"/>
          <w:szCs w:val="24"/>
        </w:rPr>
        <w:t xml:space="preserve"> стандарт (</w:t>
      </w:r>
      <w:r w:rsidR="00CE3F57">
        <w:rPr>
          <w:rStyle w:val="FontStyle84"/>
          <w:rFonts w:ascii="Times New Roman" w:hAnsi="Times New Roman" w:cs="Times New Roman"/>
          <w:sz w:val="24"/>
          <w:szCs w:val="24"/>
        </w:rPr>
        <w:t xml:space="preserve">СТ РК </w:t>
      </w:r>
      <w:r w:rsidRPr="00FA32D9">
        <w:rPr>
          <w:rStyle w:val="FontStyle84"/>
          <w:rFonts w:ascii="Times New Roman" w:hAnsi="Times New Roman" w:cs="Times New Roman"/>
          <w:sz w:val="24"/>
          <w:szCs w:val="24"/>
        </w:rPr>
        <w:t>EN 12791).</w:t>
      </w:r>
    </w:p>
    <w:p w:rsidR="00FA32D9" w:rsidRPr="00FA32D9" w:rsidRDefault="00FA32D9" w:rsidP="00FA32D9">
      <w:pPr>
        <w:pStyle w:val="Style44"/>
        <w:widowControl/>
        <w:ind w:firstLine="567"/>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В протоколе испытаний как минимум должна быть указана следующая информация:</w:t>
      </w:r>
    </w:p>
    <w:p w:rsidR="00FA32D9" w:rsidRPr="00FA32D9" w:rsidRDefault="00FA32D9" w:rsidP="007810C3">
      <w:pPr>
        <w:pStyle w:val="Style44"/>
        <w:widowControl/>
        <w:numPr>
          <w:ilvl w:val="0"/>
          <w:numId w:val="14"/>
        </w:numPr>
        <w:tabs>
          <w:tab w:val="left" w:pos="851"/>
        </w:tabs>
        <w:ind w:left="567" w:firstLine="0"/>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идентификация испытательной лаборатории;</w:t>
      </w:r>
    </w:p>
    <w:p w:rsidR="00FA32D9" w:rsidRPr="00FA32D9" w:rsidRDefault="00FA32D9" w:rsidP="007810C3">
      <w:pPr>
        <w:pStyle w:val="Style44"/>
        <w:widowControl/>
        <w:numPr>
          <w:ilvl w:val="0"/>
          <w:numId w:val="14"/>
        </w:numPr>
        <w:tabs>
          <w:tab w:val="left" w:pos="851"/>
        </w:tabs>
        <w:ind w:left="567" w:firstLine="0"/>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идентификация образца:</w:t>
      </w:r>
    </w:p>
    <w:p w:rsidR="00FA32D9" w:rsidRPr="00FA32D9" w:rsidRDefault="00FA32D9" w:rsidP="007810C3">
      <w:pPr>
        <w:pStyle w:val="Style44"/>
        <w:widowControl/>
        <w:numPr>
          <w:ilvl w:val="0"/>
          <w:numId w:val="13"/>
        </w:numPr>
        <w:tabs>
          <w:tab w:val="left" w:pos="851"/>
          <w:tab w:val="left" w:pos="993"/>
          <w:tab w:val="left" w:pos="1276"/>
        </w:tabs>
        <w:ind w:left="0" w:firstLine="993"/>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наименование товара;</w:t>
      </w:r>
    </w:p>
    <w:p w:rsidR="00FA32D9" w:rsidRPr="00FA32D9" w:rsidRDefault="00FA32D9" w:rsidP="007810C3">
      <w:pPr>
        <w:pStyle w:val="Style44"/>
        <w:widowControl/>
        <w:numPr>
          <w:ilvl w:val="0"/>
          <w:numId w:val="13"/>
        </w:numPr>
        <w:tabs>
          <w:tab w:val="left" w:pos="851"/>
          <w:tab w:val="left" w:pos="993"/>
          <w:tab w:val="left" w:pos="1276"/>
        </w:tabs>
        <w:ind w:left="0" w:firstLine="993"/>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 xml:space="preserve">номер партии и </w:t>
      </w:r>
      <w:r w:rsidR="00CE3F57">
        <w:rPr>
          <w:rStyle w:val="FontStyle84"/>
          <w:rFonts w:ascii="Times New Roman" w:hAnsi="Times New Roman" w:cs="Times New Roman"/>
          <w:sz w:val="24"/>
          <w:szCs w:val="24"/>
        </w:rPr>
        <w:t>–</w:t>
      </w:r>
      <w:r w:rsidRPr="00FA32D9">
        <w:rPr>
          <w:rStyle w:val="FontStyle84"/>
          <w:rFonts w:ascii="Times New Roman" w:hAnsi="Times New Roman" w:cs="Times New Roman"/>
          <w:sz w:val="24"/>
          <w:szCs w:val="24"/>
        </w:rPr>
        <w:t xml:space="preserve"> при наличии </w:t>
      </w:r>
      <w:r w:rsidR="00CE3F57">
        <w:rPr>
          <w:rStyle w:val="FontStyle84"/>
          <w:rFonts w:ascii="Times New Roman" w:hAnsi="Times New Roman" w:cs="Times New Roman"/>
          <w:sz w:val="24"/>
          <w:szCs w:val="24"/>
        </w:rPr>
        <w:t>–</w:t>
      </w:r>
      <w:r w:rsidRPr="00FA32D9">
        <w:rPr>
          <w:rStyle w:val="FontStyle84"/>
          <w:rFonts w:ascii="Times New Roman" w:hAnsi="Times New Roman" w:cs="Times New Roman"/>
          <w:sz w:val="24"/>
          <w:szCs w:val="24"/>
        </w:rPr>
        <w:t xml:space="preserve"> срок годности;</w:t>
      </w:r>
    </w:p>
    <w:p w:rsidR="00FA32D9" w:rsidRPr="00FA32D9" w:rsidRDefault="00FA32D9" w:rsidP="007810C3">
      <w:pPr>
        <w:pStyle w:val="Style44"/>
        <w:widowControl/>
        <w:numPr>
          <w:ilvl w:val="0"/>
          <w:numId w:val="13"/>
        </w:numPr>
        <w:tabs>
          <w:tab w:val="left" w:pos="851"/>
          <w:tab w:val="left" w:pos="993"/>
          <w:tab w:val="left" w:pos="1276"/>
        </w:tabs>
        <w:ind w:left="0" w:firstLine="993"/>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производитель;</w:t>
      </w:r>
    </w:p>
    <w:p w:rsidR="00FA32D9" w:rsidRPr="00FA32D9" w:rsidRDefault="00FA32D9" w:rsidP="007810C3">
      <w:pPr>
        <w:pStyle w:val="Style44"/>
        <w:widowControl/>
        <w:numPr>
          <w:ilvl w:val="0"/>
          <w:numId w:val="13"/>
        </w:numPr>
        <w:tabs>
          <w:tab w:val="left" w:pos="851"/>
          <w:tab w:val="left" w:pos="993"/>
          <w:tab w:val="left" w:pos="1276"/>
        </w:tabs>
        <w:ind w:left="0" w:firstLine="993"/>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дата доставки;</w:t>
      </w:r>
    </w:p>
    <w:p w:rsidR="00FA32D9" w:rsidRPr="00FA32D9" w:rsidRDefault="00FA32D9" w:rsidP="007810C3">
      <w:pPr>
        <w:pStyle w:val="Style44"/>
        <w:widowControl/>
        <w:numPr>
          <w:ilvl w:val="0"/>
          <w:numId w:val="13"/>
        </w:numPr>
        <w:tabs>
          <w:tab w:val="left" w:pos="851"/>
          <w:tab w:val="left" w:pos="993"/>
          <w:tab w:val="left" w:pos="1276"/>
        </w:tabs>
        <w:ind w:left="0" w:firstLine="993"/>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условия хранения;</w:t>
      </w:r>
    </w:p>
    <w:p w:rsidR="00FA32D9" w:rsidRPr="00FA32D9" w:rsidRDefault="00FA32D9" w:rsidP="007810C3">
      <w:pPr>
        <w:pStyle w:val="Style44"/>
        <w:widowControl/>
        <w:numPr>
          <w:ilvl w:val="0"/>
          <w:numId w:val="13"/>
        </w:numPr>
        <w:tabs>
          <w:tab w:val="left" w:pos="851"/>
          <w:tab w:val="left" w:pos="993"/>
          <w:tab w:val="left" w:pos="1276"/>
        </w:tabs>
        <w:ind w:left="0" w:firstLine="993"/>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разбавитель продукта, рекомендованный производителем к применению;</w:t>
      </w:r>
    </w:p>
    <w:p w:rsidR="00FA32D9" w:rsidRPr="00FA32D9" w:rsidRDefault="00FA32D9" w:rsidP="007810C3">
      <w:pPr>
        <w:pStyle w:val="Style44"/>
        <w:widowControl/>
        <w:numPr>
          <w:ilvl w:val="0"/>
          <w:numId w:val="13"/>
        </w:numPr>
        <w:tabs>
          <w:tab w:val="left" w:pos="851"/>
          <w:tab w:val="left" w:pos="993"/>
          <w:tab w:val="left" w:pos="1276"/>
        </w:tabs>
        <w:ind w:left="0" w:firstLine="993"/>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действующее (-</w:t>
      </w:r>
      <w:proofErr w:type="spellStart"/>
      <w:r w:rsidRPr="00FA32D9">
        <w:rPr>
          <w:rStyle w:val="FontStyle84"/>
          <w:rFonts w:ascii="Times New Roman" w:hAnsi="Times New Roman" w:cs="Times New Roman"/>
          <w:sz w:val="24"/>
          <w:szCs w:val="24"/>
        </w:rPr>
        <w:t>ие</w:t>
      </w:r>
      <w:proofErr w:type="spellEnd"/>
      <w:r w:rsidRPr="00FA32D9">
        <w:rPr>
          <w:rStyle w:val="FontStyle84"/>
          <w:rFonts w:ascii="Times New Roman" w:hAnsi="Times New Roman" w:cs="Times New Roman"/>
          <w:sz w:val="24"/>
          <w:szCs w:val="24"/>
        </w:rPr>
        <w:t>) вещество (а) и его/их концентрация (а) (необязательно);</w:t>
      </w:r>
    </w:p>
    <w:p w:rsidR="00FA32D9" w:rsidRPr="00FA32D9" w:rsidRDefault="00FA32D9" w:rsidP="007810C3">
      <w:pPr>
        <w:pStyle w:val="Style44"/>
        <w:widowControl/>
        <w:numPr>
          <w:ilvl w:val="0"/>
          <w:numId w:val="13"/>
        </w:numPr>
        <w:tabs>
          <w:tab w:val="left" w:pos="851"/>
          <w:tab w:val="left" w:pos="993"/>
          <w:tab w:val="left" w:pos="1276"/>
        </w:tabs>
        <w:ind w:left="0" w:firstLine="993"/>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внешний вид товара;</w:t>
      </w:r>
    </w:p>
    <w:p w:rsidR="00FA32D9" w:rsidRPr="00FA32D9" w:rsidRDefault="00FA32D9" w:rsidP="007810C3">
      <w:pPr>
        <w:pStyle w:val="Style44"/>
        <w:widowControl/>
        <w:numPr>
          <w:ilvl w:val="0"/>
          <w:numId w:val="14"/>
        </w:numPr>
        <w:tabs>
          <w:tab w:val="left" w:pos="851"/>
        </w:tabs>
        <w:ind w:left="567" w:firstLine="0"/>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валидация и контроль:</w:t>
      </w:r>
    </w:p>
    <w:p w:rsidR="00FA32D9" w:rsidRPr="00FA32D9" w:rsidRDefault="00FA32D9" w:rsidP="007810C3">
      <w:pPr>
        <w:pStyle w:val="Style51"/>
        <w:widowControl/>
        <w:numPr>
          <w:ilvl w:val="0"/>
          <w:numId w:val="10"/>
        </w:numPr>
        <w:tabs>
          <w:tab w:val="left" w:pos="1276"/>
          <w:tab w:val="left" w:pos="1418"/>
        </w:tabs>
        <w:ind w:left="0" w:firstLine="993"/>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 xml:space="preserve">валидация нейтрализатора: должны быть предоставлены полные сведения об испытании для валидации нейтрализатора (включая тестирование на </w:t>
      </w:r>
      <w:proofErr w:type="spellStart"/>
      <w:r w:rsidRPr="00FA32D9">
        <w:rPr>
          <w:rStyle w:val="FontStyle84"/>
          <w:rFonts w:ascii="Times New Roman" w:hAnsi="Times New Roman" w:cs="Times New Roman"/>
          <w:sz w:val="24"/>
          <w:szCs w:val="24"/>
          <w:lang w:eastAsia="en-US"/>
        </w:rPr>
        <w:t>нетоксичность</w:t>
      </w:r>
      <w:proofErr w:type="spellEnd"/>
      <w:r w:rsidRPr="00FA32D9">
        <w:rPr>
          <w:rStyle w:val="FontStyle84"/>
          <w:rFonts w:ascii="Times New Roman" w:hAnsi="Times New Roman" w:cs="Times New Roman"/>
          <w:sz w:val="24"/>
          <w:szCs w:val="24"/>
          <w:lang w:eastAsia="en-US"/>
        </w:rPr>
        <w:t>);</w:t>
      </w:r>
    </w:p>
    <w:p w:rsidR="00FA32D9" w:rsidRPr="00FA32D9" w:rsidRDefault="00FA32D9" w:rsidP="007810C3">
      <w:pPr>
        <w:pStyle w:val="Style51"/>
        <w:widowControl/>
        <w:numPr>
          <w:ilvl w:val="0"/>
          <w:numId w:val="10"/>
        </w:numPr>
        <w:tabs>
          <w:tab w:val="left" w:pos="1276"/>
          <w:tab w:val="left" w:pos="1418"/>
        </w:tabs>
        <w:ind w:left="0" w:firstLine="993"/>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контроль качества мыла (в соответ</w:t>
      </w:r>
      <w:r w:rsidR="00CE3F57">
        <w:rPr>
          <w:rStyle w:val="FontStyle84"/>
          <w:rFonts w:ascii="Times New Roman" w:hAnsi="Times New Roman" w:cs="Times New Roman"/>
          <w:sz w:val="24"/>
          <w:szCs w:val="24"/>
          <w:lang w:eastAsia="en-US"/>
        </w:rPr>
        <w:t>ствии с п</w:t>
      </w:r>
      <w:r w:rsidRPr="00FA32D9">
        <w:rPr>
          <w:rStyle w:val="FontStyle84"/>
          <w:rFonts w:ascii="Times New Roman" w:hAnsi="Times New Roman" w:cs="Times New Roman"/>
          <w:sz w:val="24"/>
          <w:szCs w:val="24"/>
          <w:lang w:eastAsia="en-US"/>
        </w:rPr>
        <w:t xml:space="preserve">риложением </w:t>
      </w:r>
      <w:r w:rsidRPr="00FA32D9">
        <w:rPr>
          <w:rStyle w:val="FontStyle84"/>
          <w:rFonts w:ascii="Times New Roman" w:hAnsi="Times New Roman" w:cs="Times New Roman"/>
          <w:sz w:val="24"/>
          <w:szCs w:val="24"/>
          <w:lang w:val="en-US" w:eastAsia="en-US"/>
        </w:rPr>
        <w:t>B</w:t>
      </w:r>
      <w:r w:rsidRPr="00FA32D9">
        <w:rPr>
          <w:rStyle w:val="FontStyle84"/>
          <w:rFonts w:ascii="Times New Roman" w:hAnsi="Times New Roman" w:cs="Times New Roman"/>
          <w:sz w:val="24"/>
          <w:szCs w:val="24"/>
          <w:lang w:eastAsia="en-US"/>
        </w:rPr>
        <w:t>) должны быть представлены результаты проверок на идентичность, чистоту и состав мягкого мыла;</w:t>
      </w:r>
    </w:p>
    <w:p w:rsidR="00FA32D9" w:rsidRPr="00FA32D9" w:rsidRDefault="00FA32D9" w:rsidP="007810C3">
      <w:pPr>
        <w:pStyle w:val="Style51"/>
        <w:widowControl/>
        <w:numPr>
          <w:ilvl w:val="0"/>
          <w:numId w:val="10"/>
        </w:numPr>
        <w:tabs>
          <w:tab w:val="left" w:pos="1276"/>
          <w:tab w:val="left" w:pos="1418"/>
        </w:tabs>
        <w:ind w:left="0" w:firstLine="993"/>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контроль качества хирургических перчаток (см. 5.3.2.14), должны быть представлены результаты проверки на отсутствие какой-либо антимикробной активности;</w:t>
      </w:r>
    </w:p>
    <w:p w:rsidR="00FA32D9" w:rsidRPr="00FA32D9" w:rsidRDefault="00FA32D9" w:rsidP="007810C3">
      <w:pPr>
        <w:pStyle w:val="Style44"/>
        <w:widowControl/>
        <w:numPr>
          <w:ilvl w:val="0"/>
          <w:numId w:val="14"/>
        </w:numPr>
        <w:tabs>
          <w:tab w:val="left" w:pos="851"/>
        </w:tabs>
        <w:ind w:left="567" w:firstLine="0"/>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Условия эксперимента:</w:t>
      </w:r>
    </w:p>
    <w:p w:rsidR="00FA32D9" w:rsidRPr="00FA32D9" w:rsidRDefault="00FA32D9" w:rsidP="007810C3">
      <w:pPr>
        <w:pStyle w:val="Style51"/>
        <w:widowControl/>
        <w:numPr>
          <w:ilvl w:val="0"/>
          <w:numId w:val="11"/>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даты испытаний;</w:t>
      </w:r>
    </w:p>
    <w:p w:rsidR="00FA32D9" w:rsidRPr="00FA32D9" w:rsidRDefault="00FA32D9" w:rsidP="007810C3">
      <w:pPr>
        <w:pStyle w:val="Style51"/>
        <w:widowControl/>
        <w:numPr>
          <w:ilvl w:val="0"/>
          <w:numId w:val="11"/>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разбавитель, используемый для раствора для испытаний продукта (жесткая вода или вода);</w:t>
      </w:r>
    </w:p>
    <w:p w:rsidR="00FA32D9" w:rsidRPr="00FA32D9" w:rsidRDefault="00FA32D9" w:rsidP="007810C3">
      <w:pPr>
        <w:pStyle w:val="Style51"/>
        <w:widowControl/>
        <w:numPr>
          <w:ilvl w:val="0"/>
          <w:numId w:val="11"/>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тестовые концентрации продукта;</w:t>
      </w:r>
    </w:p>
    <w:p w:rsidR="00FA32D9" w:rsidRPr="00FA32D9" w:rsidRDefault="00FA32D9" w:rsidP="007810C3">
      <w:pPr>
        <w:pStyle w:val="Style51"/>
        <w:widowControl/>
        <w:numPr>
          <w:ilvl w:val="0"/>
          <w:numId w:val="11"/>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внешний вид разбавленных продуктов</w:t>
      </w:r>
    </w:p>
    <w:p w:rsidR="00FA32D9" w:rsidRPr="00FA32D9" w:rsidRDefault="00FA32D9" w:rsidP="007810C3">
      <w:pPr>
        <w:pStyle w:val="Style51"/>
        <w:widowControl/>
        <w:numPr>
          <w:ilvl w:val="0"/>
          <w:numId w:val="11"/>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время контакта (с);</w:t>
      </w:r>
    </w:p>
    <w:p w:rsidR="00FA32D9" w:rsidRPr="00FA32D9" w:rsidRDefault="00FA32D9" w:rsidP="007810C3">
      <w:pPr>
        <w:pStyle w:val="Style51"/>
        <w:widowControl/>
        <w:numPr>
          <w:ilvl w:val="0"/>
          <w:numId w:val="11"/>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температура инкубации;</w:t>
      </w:r>
    </w:p>
    <w:p w:rsidR="00FA32D9" w:rsidRPr="00FA32D9" w:rsidRDefault="00FA32D9" w:rsidP="007810C3">
      <w:pPr>
        <w:pStyle w:val="Style51"/>
        <w:widowControl/>
        <w:numPr>
          <w:ilvl w:val="0"/>
          <w:numId w:val="11"/>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нейтрализатор;</w:t>
      </w:r>
    </w:p>
    <w:p w:rsidR="00FA32D9" w:rsidRPr="00FA32D9" w:rsidRDefault="00FA32D9" w:rsidP="007810C3">
      <w:pPr>
        <w:pStyle w:val="Style44"/>
        <w:widowControl/>
        <w:numPr>
          <w:ilvl w:val="0"/>
          <w:numId w:val="14"/>
        </w:numPr>
        <w:tabs>
          <w:tab w:val="left" w:pos="851"/>
        </w:tabs>
        <w:ind w:left="567" w:firstLine="0"/>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результаты испытаний:</w:t>
      </w:r>
    </w:p>
    <w:p w:rsidR="00FA32D9" w:rsidRPr="00FA32D9" w:rsidRDefault="00FA32D9" w:rsidP="007810C3">
      <w:pPr>
        <w:pStyle w:val="Style44"/>
        <w:widowControl/>
        <w:numPr>
          <w:ilvl w:val="0"/>
          <w:numId w:val="12"/>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lastRenderedPageBreak/>
        <w:t xml:space="preserve">точное описание того, как выполнялась PP (5.5.3.2.3 или 5.5.3.2.4): объем (например, </w:t>
      </w:r>
      <w:r w:rsidR="009500CF">
        <w:rPr>
          <w:rStyle w:val="FontStyle84"/>
          <w:rFonts w:ascii="Times New Roman" w:hAnsi="Times New Roman" w:cs="Times New Roman"/>
          <w:sz w:val="24"/>
          <w:szCs w:val="24"/>
          <w:lang w:eastAsia="en-US"/>
        </w:rPr>
        <w:t>(</w:t>
      </w:r>
      <w:r w:rsidRPr="00FA32D9">
        <w:rPr>
          <w:rStyle w:val="FontStyle84"/>
          <w:rFonts w:ascii="Times New Roman" w:hAnsi="Times New Roman" w:cs="Times New Roman"/>
          <w:sz w:val="24"/>
          <w:szCs w:val="24"/>
          <w:lang w:eastAsia="en-US"/>
        </w:rPr>
        <w:t>2</w:t>
      </w:r>
      <w:r w:rsidR="009500CF">
        <w:rPr>
          <w:rStyle w:val="FontStyle84"/>
          <w:rFonts w:ascii="Times New Roman" w:hAnsi="Times New Roman" w:cs="Times New Roman"/>
          <w:sz w:val="24"/>
          <w:szCs w:val="24"/>
          <w:lang w:eastAsia="en-US"/>
        </w:rPr>
        <w:t xml:space="preserve"> × </w:t>
      </w:r>
      <w:r w:rsidRPr="00FA32D9">
        <w:rPr>
          <w:rStyle w:val="FontStyle84"/>
          <w:rFonts w:ascii="Times New Roman" w:hAnsi="Times New Roman" w:cs="Times New Roman"/>
          <w:sz w:val="24"/>
          <w:szCs w:val="24"/>
          <w:lang w:eastAsia="en-US"/>
        </w:rPr>
        <w:t>5</w:t>
      </w:r>
      <w:r w:rsidR="009500CF">
        <w:rPr>
          <w:rStyle w:val="FontStyle84"/>
          <w:rFonts w:ascii="Times New Roman" w:hAnsi="Times New Roman" w:cs="Times New Roman"/>
          <w:sz w:val="24"/>
          <w:szCs w:val="24"/>
          <w:lang w:eastAsia="en-US"/>
        </w:rPr>
        <w:t>)</w:t>
      </w:r>
      <w:r w:rsidRPr="00FA32D9">
        <w:rPr>
          <w:rStyle w:val="FontStyle84"/>
          <w:rFonts w:ascii="Times New Roman" w:hAnsi="Times New Roman" w:cs="Times New Roman"/>
          <w:sz w:val="24"/>
          <w:szCs w:val="24"/>
          <w:lang w:eastAsia="en-US"/>
        </w:rPr>
        <w:t xml:space="preserve"> </w:t>
      </w:r>
      <w:r w:rsidR="00A6766A" w:rsidRPr="00A6766A">
        <w:rPr>
          <w:rStyle w:val="FontStyle79"/>
          <w:rFonts w:ascii="Times New Roman" w:hAnsi="Times New Roman" w:cs="Times New Roman"/>
          <w:b w:val="0"/>
          <w:sz w:val="24"/>
          <w:szCs w:val="24"/>
        </w:rPr>
        <w:t>см</w:t>
      </w:r>
      <w:r w:rsidR="00A6766A" w:rsidRPr="00A6766A">
        <w:rPr>
          <w:rStyle w:val="FontStyle79"/>
          <w:rFonts w:ascii="Times New Roman" w:hAnsi="Times New Roman" w:cs="Times New Roman"/>
          <w:b w:val="0"/>
          <w:sz w:val="24"/>
          <w:szCs w:val="24"/>
          <w:vertAlign w:val="superscript"/>
        </w:rPr>
        <w:t>3</w:t>
      </w:r>
      <w:r w:rsidRPr="00FA32D9">
        <w:rPr>
          <w:rStyle w:val="FontStyle84"/>
          <w:rFonts w:ascii="Times New Roman" w:hAnsi="Times New Roman" w:cs="Times New Roman"/>
          <w:sz w:val="24"/>
          <w:szCs w:val="24"/>
          <w:lang w:eastAsia="en-US"/>
        </w:rPr>
        <w:t xml:space="preserve"> или </w:t>
      </w:r>
      <w:r w:rsidR="00CA4989">
        <w:rPr>
          <w:rStyle w:val="FontStyle84"/>
          <w:rFonts w:ascii="Times New Roman" w:hAnsi="Times New Roman" w:cs="Times New Roman"/>
          <w:sz w:val="24"/>
          <w:szCs w:val="24"/>
          <w:lang w:eastAsia="en-US"/>
        </w:rPr>
        <w:t>(</w:t>
      </w:r>
      <w:r w:rsidRPr="00FA32D9">
        <w:rPr>
          <w:rStyle w:val="FontStyle84"/>
          <w:rFonts w:ascii="Times New Roman" w:hAnsi="Times New Roman" w:cs="Times New Roman"/>
          <w:sz w:val="24"/>
          <w:szCs w:val="24"/>
          <w:lang w:eastAsia="en-US"/>
        </w:rPr>
        <w:t>3</w:t>
      </w:r>
      <w:r w:rsidR="00CA4989">
        <w:rPr>
          <w:rStyle w:val="FontStyle84"/>
          <w:rFonts w:ascii="Times New Roman" w:hAnsi="Times New Roman" w:cs="Times New Roman"/>
          <w:sz w:val="24"/>
          <w:szCs w:val="24"/>
          <w:lang w:eastAsia="en-US"/>
        </w:rPr>
        <w:t xml:space="preserve"> × </w:t>
      </w:r>
      <w:r w:rsidR="00A6766A">
        <w:rPr>
          <w:rStyle w:val="FontStyle84"/>
          <w:rFonts w:ascii="Times New Roman" w:hAnsi="Times New Roman" w:cs="Times New Roman"/>
          <w:sz w:val="24"/>
          <w:szCs w:val="24"/>
          <w:lang w:eastAsia="en-US"/>
        </w:rPr>
        <w:t>3</w:t>
      </w:r>
      <w:r w:rsidR="00CA4989">
        <w:rPr>
          <w:rStyle w:val="FontStyle84"/>
          <w:rFonts w:ascii="Times New Roman" w:hAnsi="Times New Roman" w:cs="Times New Roman"/>
          <w:sz w:val="24"/>
          <w:szCs w:val="24"/>
          <w:lang w:eastAsia="en-US"/>
        </w:rPr>
        <w:t>)</w:t>
      </w:r>
      <w:r w:rsidR="00A6766A">
        <w:rPr>
          <w:rStyle w:val="FontStyle84"/>
          <w:rFonts w:ascii="Times New Roman" w:hAnsi="Times New Roman" w:cs="Times New Roman"/>
          <w:sz w:val="24"/>
          <w:szCs w:val="24"/>
          <w:lang w:eastAsia="en-US"/>
        </w:rPr>
        <w:t xml:space="preserve"> </w:t>
      </w:r>
      <w:r w:rsidR="00A6766A" w:rsidRPr="00A6766A">
        <w:rPr>
          <w:rStyle w:val="FontStyle79"/>
          <w:rFonts w:ascii="Times New Roman" w:hAnsi="Times New Roman" w:cs="Times New Roman"/>
          <w:b w:val="0"/>
          <w:sz w:val="24"/>
          <w:szCs w:val="24"/>
        </w:rPr>
        <w:t>см</w:t>
      </w:r>
      <w:r w:rsidR="00A6766A" w:rsidRPr="00A6766A">
        <w:rPr>
          <w:rStyle w:val="FontStyle79"/>
          <w:rFonts w:ascii="Times New Roman" w:hAnsi="Times New Roman" w:cs="Times New Roman"/>
          <w:b w:val="0"/>
          <w:sz w:val="24"/>
          <w:szCs w:val="24"/>
          <w:vertAlign w:val="superscript"/>
        </w:rPr>
        <w:t>3</w:t>
      </w:r>
      <w:r w:rsidRPr="00FA32D9">
        <w:rPr>
          <w:rStyle w:val="FontStyle84"/>
          <w:rFonts w:ascii="Times New Roman" w:hAnsi="Times New Roman" w:cs="Times New Roman"/>
          <w:sz w:val="24"/>
          <w:szCs w:val="24"/>
          <w:lang w:eastAsia="en-US"/>
        </w:rPr>
        <w:t>); время контакта, другие инстр</w:t>
      </w:r>
      <w:r w:rsidR="00A6766A">
        <w:rPr>
          <w:rStyle w:val="FontStyle84"/>
          <w:rFonts w:ascii="Times New Roman" w:hAnsi="Times New Roman" w:cs="Times New Roman"/>
          <w:sz w:val="24"/>
          <w:szCs w:val="24"/>
          <w:lang w:eastAsia="en-US"/>
        </w:rPr>
        <w:t>укции по применению (например, «</w:t>
      </w:r>
      <w:r w:rsidRPr="00FA32D9">
        <w:rPr>
          <w:rStyle w:val="FontStyle84"/>
          <w:rFonts w:ascii="Times New Roman" w:hAnsi="Times New Roman" w:cs="Times New Roman"/>
          <w:sz w:val="24"/>
          <w:szCs w:val="24"/>
          <w:lang w:eastAsia="en-US"/>
        </w:rPr>
        <w:t>Держать р</w:t>
      </w:r>
      <w:r w:rsidR="00A6766A">
        <w:rPr>
          <w:rStyle w:val="FontStyle84"/>
          <w:rFonts w:ascii="Times New Roman" w:hAnsi="Times New Roman" w:cs="Times New Roman"/>
          <w:sz w:val="24"/>
          <w:szCs w:val="24"/>
          <w:lang w:eastAsia="en-US"/>
        </w:rPr>
        <w:t>уки влажными в течение ... мин»</w:t>
      </w:r>
      <w:r w:rsidRPr="00FA32D9">
        <w:rPr>
          <w:rStyle w:val="FontStyle84"/>
          <w:rFonts w:ascii="Times New Roman" w:hAnsi="Times New Roman" w:cs="Times New Roman"/>
          <w:sz w:val="24"/>
          <w:szCs w:val="24"/>
          <w:lang w:eastAsia="en-US"/>
        </w:rPr>
        <w:t>); если PP - это хирургическое мытье рук, то имеется ли предварительное увлажнение рук; частота применения</w:t>
      </w:r>
      <w:r w:rsidR="00CE3F57">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val="en-US" w:eastAsia="en-US"/>
        </w:rPr>
        <w:t>PP</w:t>
      </w:r>
      <w:r w:rsidRPr="00FA32D9">
        <w:rPr>
          <w:rStyle w:val="FontStyle84"/>
          <w:rFonts w:ascii="Times New Roman" w:hAnsi="Times New Roman" w:cs="Times New Roman"/>
          <w:sz w:val="24"/>
          <w:szCs w:val="24"/>
          <w:lang w:eastAsia="en-US"/>
        </w:rPr>
        <w:t xml:space="preserve"> и применялось ли добавление водопроводной воды, а также, если продукт для мытья рук остался на руке под хирургической перчаткой;</w:t>
      </w:r>
    </w:p>
    <w:p w:rsidR="00FA32D9" w:rsidRPr="00FA32D9" w:rsidRDefault="00FA32D9" w:rsidP="007810C3">
      <w:pPr>
        <w:pStyle w:val="Style44"/>
        <w:widowControl/>
        <w:numPr>
          <w:ilvl w:val="0"/>
          <w:numId w:val="12"/>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 xml:space="preserve">списки результатов испытаний для RP и PP (таблицы </w:t>
      </w:r>
      <w:r w:rsidRPr="00FA32D9">
        <w:rPr>
          <w:rStyle w:val="FontStyle84"/>
          <w:rFonts w:ascii="Times New Roman" w:hAnsi="Times New Roman" w:cs="Times New Roman"/>
          <w:sz w:val="24"/>
          <w:szCs w:val="24"/>
          <w:lang w:val="en-US" w:eastAsia="en-US"/>
        </w:rPr>
        <w:t>C</w:t>
      </w:r>
      <w:r w:rsidRPr="00FA32D9">
        <w:rPr>
          <w:rStyle w:val="FontStyle84"/>
          <w:rFonts w:ascii="Times New Roman" w:hAnsi="Times New Roman" w:cs="Times New Roman"/>
          <w:sz w:val="24"/>
          <w:szCs w:val="24"/>
          <w:lang w:eastAsia="en-US"/>
        </w:rPr>
        <w:t xml:space="preserve">.1 и </w:t>
      </w:r>
      <w:r w:rsidRPr="00FA32D9">
        <w:rPr>
          <w:rStyle w:val="FontStyle84"/>
          <w:rFonts w:ascii="Times New Roman" w:hAnsi="Times New Roman" w:cs="Times New Roman"/>
          <w:sz w:val="24"/>
          <w:szCs w:val="24"/>
          <w:lang w:val="en-US" w:eastAsia="en-US"/>
        </w:rPr>
        <w:t>C</w:t>
      </w:r>
      <w:r w:rsidRPr="00FA32D9">
        <w:rPr>
          <w:rStyle w:val="FontStyle84"/>
          <w:rFonts w:ascii="Times New Roman" w:hAnsi="Times New Roman" w:cs="Times New Roman"/>
          <w:sz w:val="24"/>
          <w:szCs w:val="24"/>
          <w:lang w:eastAsia="en-US"/>
        </w:rPr>
        <w:t>.2), содержащие количество колоний, обнаруженных на чашках, в зависимости от соответствующего разбавления жидкости для отбора проб вместе с этикетками, указывающими, какое из подсчетов колоний было использовано для дальнейшего расчета и хронологической последователь</w:t>
      </w:r>
      <w:r w:rsidR="00A6766A">
        <w:rPr>
          <w:rStyle w:val="FontStyle84"/>
          <w:rFonts w:ascii="Times New Roman" w:hAnsi="Times New Roman" w:cs="Times New Roman"/>
          <w:sz w:val="24"/>
          <w:szCs w:val="24"/>
          <w:lang w:eastAsia="en-US"/>
        </w:rPr>
        <w:t>ности процедур антисептики рук (</w:t>
      </w:r>
      <w:r w:rsidRPr="00FA32D9">
        <w:rPr>
          <w:rStyle w:val="FontStyle84"/>
          <w:rFonts w:ascii="Times New Roman" w:hAnsi="Times New Roman" w:cs="Times New Roman"/>
          <w:sz w:val="24"/>
          <w:szCs w:val="24"/>
          <w:lang w:eastAsia="en-US"/>
        </w:rPr>
        <w:t xml:space="preserve">PP перед RP (PP </w:t>
      </w:r>
      <w:r w:rsidRPr="00FA32D9">
        <w:rPr>
          <w:rStyle w:val="FontStyle84"/>
          <w:rFonts w:ascii="Cambria Math" w:hAnsi="Cambria Math" w:cs="Times New Roman"/>
          <w:sz w:val="24"/>
          <w:szCs w:val="24"/>
          <w:lang w:eastAsia="en-US"/>
        </w:rPr>
        <w:t>‐</w:t>
      </w:r>
      <w:r w:rsidR="00E642D7">
        <w:rPr>
          <w:rStyle w:val="FontStyle84"/>
          <w:rFonts w:ascii="Cambria Math" w:hAnsi="Cambria Math" w:cs="Times New Roman"/>
          <w:sz w:val="24"/>
          <w:szCs w:val="24"/>
          <w:lang w:eastAsia="en-US"/>
        </w:rPr>
        <w:t xml:space="preserve"> </w:t>
      </w:r>
      <w:r w:rsidR="00A6766A">
        <w:rPr>
          <w:rStyle w:val="FontStyle84"/>
          <w:rFonts w:ascii="Times New Roman" w:hAnsi="Times New Roman" w:cs="Times New Roman"/>
          <w:sz w:val="24"/>
          <w:szCs w:val="24"/>
          <w:lang w:eastAsia="en-US"/>
        </w:rPr>
        <w:t xml:space="preserve">&gt; RP) или наоборот </w:t>
      </w:r>
      <w:r w:rsidR="00CA4989">
        <w:rPr>
          <w:rStyle w:val="FontStyle84"/>
          <w:rFonts w:ascii="Times New Roman" w:hAnsi="Times New Roman" w:cs="Times New Roman"/>
          <w:sz w:val="24"/>
          <w:szCs w:val="24"/>
          <w:lang w:eastAsia="en-US"/>
        </w:rPr>
        <w:t xml:space="preserve">          </w:t>
      </w:r>
      <w:r w:rsidR="00A6766A">
        <w:rPr>
          <w:rStyle w:val="FontStyle84"/>
          <w:rFonts w:ascii="Times New Roman" w:hAnsi="Times New Roman" w:cs="Times New Roman"/>
          <w:sz w:val="24"/>
          <w:szCs w:val="24"/>
          <w:lang w:eastAsia="en-US"/>
        </w:rPr>
        <w:t>(RP -</w:t>
      </w:r>
      <w:r w:rsidR="00E642D7">
        <w:rPr>
          <w:rStyle w:val="FontStyle84"/>
          <w:rFonts w:ascii="Times New Roman" w:hAnsi="Times New Roman" w:cs="Times New Roman"/>
          <w:sz w:val="24"/>
          <w:szCs w:val="24"/>
          <w:lang w:eastAsia="en-US"/>
        </w:rPr>
        <w:t xml:space="preserve"> </w:t>
      </w:r>
      <w:r w:rsidR="00A6766A">
        <w:rPr>
          <w:rStyle w:val="FontStyle84"/>
          <w:rFonts w:ascii="Times New Roman" w:hAnsi="Times New Roman" w:cs="Times New Roman"/>
          <w:sz w:val="24"/>
          <w:szCs w:val="24"/>
          <w:lang w:eastAsia="en-US"/>
        </w:rPr>
        <w:t>&gt; PP))</w:t>
      </w:r>
      <w:r w:rsidRPr="00FA32D9">
        <w:rPr>
          <w:rStyle w:val="FontStyle84"/>
          <w:rFonts w:ascii="Times New Roman" w:hAnsi="Times New Roman" w:cs="Times New Roman"/>
          <w:sz w:val="24"/>
          <w:szCs w:val="24"/>
          <w:lang w:eastAsia="en-US"/>
        </w:rPr>
        <w:t>;</w:t>
      </w:r>
    </w:p>
    <w:p w:rsidR="00FA32D9" w:rsidRPr="00FA32D9" w:rsidRDefault="00FA32D9" w:rsidP="007810C3">
      <w:pPr>
        <w:pStyle w:val="Style44"/>
        <w:widowControl/>
        <w:numPr>
          <w:ilvl w:val="0"/>
          <w:numId w:val="12"/>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 xml:space="preserve">список обработанных значений </w:t>
      </w:r>
      <w:proofErr w:type="spellStart"/>
      <w:r w:rsidRPr="00FA32D9">
        <w:rPr>
          <w:rStyle w:val="FontStyle84"/>
          <w:rFonts w:ascii="Times New Roman" w:hAnsi="Times New Roman" w:cs="Times New Roman"/>
          <w:sz w:val="24"/>
          <w:szCs w:val="24"/>
          <w:lang w:eastAsia="en-US"/>
        </w:rPr>
        <w:t>lg</w:t>
      </w:r>
      <w:proofErr w:type="spellEnd"/>
      <w:r w:rsidRPr="00FA32D9">
        <w:rPr>
          <w:rStyle w:val="FontStyle84"/>
          <w:rFonts w:ascii="Times New Roman" w:hAnsi="Times New Roman" w:cs="Times New Roman"/>
          <w:sz w:val="24"/>
          <w:szCs w:val="24"/>
          <w:lang w:eastAsia="en-US"/>
        </w:rPr>
        <w:t xml:space="preserve">, то есть десятичных логарифмов </w:t>
      </w:r>
      <w:r w:rsidR="00E642D7">
        <w:rPr>
          <w:rStyle w:val="FontStyle84"/>
          <w:rFonts w:ascii="Times New Roman" w:hAnsi="Times New Roman" w:cs="Times New Roman"/>
          <w:sz w:val="24"/>
          <w:szCs w:val="24"/>
          <w:lang w:eastAsia="en-US"/>
        </w:rPr>
        <w:t xml:space="preserve">                     </w:t>
      </w:r>
      <w:proofErr w:type="gramStart"/>
      <w:r w:rsidR="00E642D7">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w:t>
      </w:r>
      <w:proofErr w:type="gramEnd"/>
      <w:r w:rsidR="00E642D7">
        <w:rPr>
          <w:rStyle w:val="FontStyle84"/>
          <w:rFonts w:ascii="Times New Roman" w:hAnsi="Times New Roman" w:cs="Times New Roman"/>
          <w:sz w:val="24"/>
          <w:szCs w:val="24"/>
          <w:lang w:eastAsia="en-US"/>
        </w:rPr>
        <w:t xml:space="preserve">см. </w:t>
      </w:r>
      <w:r w:rsidRPr="00FA32D9">
        <w:rPr>
          <w:rStyle w:val="FontStyle84"/>
          <w:rFonts w:ascii="Times New Roman" w:hAnsi="Times New Roman" w:cs="Times New Roman"/>
          <w:sz w:val="24"/>
          <w:szCs w:val="24"/>
          <w:lang w:eastAsia="en-US"/>
        </w:rPr>
        <w:t>таблица C.3) и, если предусмотрено, взвешенных количеств</w:t>
      </w:r>
      <w:r w:rsidR="00E642D7">
        <w:rPr>
          <w:rStyle w:val="FontStyle84"/>
          <w:rFonts w:ascii="Times New Roman" w:hAnsi="Times New Roman" w:cs="Times New Roman"/>
          <w:sz w:val="24"/>
          <w:szCs w:val="24"/>
          <w:lang w:eastAsia="en-US"/>
        </w:rPr>
        <w:t xml:space="preserve"> жизнеспособных организмов на см</w:t>
      </w:r>
      <w:r w:rsidR="00E642D7" w:rsidRPr="00E642D7">
        <w:rPr>
          <w:rStyle w:val="FontStyle84"/>
          <w:rFonts w:ascii="Times New Roman" w:hAnsi="Times New Roman" w:cs="Times New Roman"/>
          <w:sz w:val="24"/>
          <w:szCs w:val="24"/>
          <w:vertAlign w:val="superscript"/>
          <w:lang w:eastAsia="en-US"/>
        </w:rPr>
        <w:t>3</w:t>
      </w:r>
      <w:r w:rsidR="00E642D7">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жидкости для отбора проб, полученных на основе подсчета отмеченных/подчеркнутых колоний. Этот список содержит индивидуальные предварительные</w:t>
      </w:r>
      <w:r w:rsidR="00CA4989">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и</w:t>
      </w:r>
      <w:r w:rsidR="00CA4989">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 xml:space="preserve">пост-значения </w:t>
      </w:r>
      <w:proofErr w:type="spellStart"/>
      <w:r w:rsidRPr="00FA32D9">
        <w:rPr>
          <w:rStyle w:val="FontStyle84"/>
          <w:rFonts w:ascii="Times New Roman" w:hAnsi="Times New Roman" w:cs="Times New Roman"/>
          <w:sz w:val="24"/>
          <w:szCs w:val="24"/>
          <w:lang w:eastAsia="en-US"/>
        </w:rPr>
        <w:t>lg</w:t>
      </w:r>
      <w:proofErr w:type="spellEnd"/>
      <w:r w:rsidRPr="00FA32D9">
        <w:rPr>
          <w:rStyle w:val="FontStyle84"/>
          <w:rFonts w:ascii="Times New Roman" w:hAnsi="Times New Roman" w:cs="Times New Roman"/>
          <w:sz w:val="24"/>
          <w:szCs w:val="24"/>
          <w:lang w:eastAsia="en-US"/>
        </w:rPr>
        <w:t xml:space="preserve"> и уменьшение </w:t>
      </w:r>
      <w:proofErr w:type="spellStart"/>
      <w:r w:rsidRPr="00FA32D9">
        <w:rPr>
          <w:rStyle w:val="FontStyle84"/>
          <w:rFonts w:ascii="Times New Roman" w:hAnsi="Times New Roman" w:cs="Times New Roman"/>
          <w:sz w:val="24"/>
          <w:szCs w:val="24"/>
          <w:lang w:eastAsia="en-US"/>
        </w:rPr>
        <w:t>lg</w:t>
      </w:r>
      <w:proofErr w:type="spellEnd"/>
      <w:r w:rsidRPr="00FA32D9">
        <w:rPr>
          <w:rStyle w:val="FontStyle84"/>
          <w:rFonts w:ascii="Times New Roman" w:hAnsi="Times New Roman" w:cs="Times New Roman"/>
          <w:sz w:val="24"/>
          <w:szCs w:val="24"/>
          <w:lang w:eastAsia="en-US"/>
        </w:rPr>
        <w:t xml:space="preserve"> для каждого испытуемого, отдельно для RP и PP, а также общие средние значения и стандартные отклонения;</w:t>
      </w:r>
    </w:p>
    <w:p w:rsidR="00FA32D9" w:rsidRPr="00FA32D9" w:rsidRDefault="00FA32D9" w:rsidP="007810C3">
      <w:pPr>
        <w:pStyle w:val="Style44"/>
        <w:widowControl/>
        <w:numPr>
          <w:ilvl w:val="0"/>
          <w:numId w:val="12"/>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 xml:space="preserve">если вычисление </w:t>
      </w:r>
      <w:proofErr w:type="spellStart"/>
      <w:r w:rsidRPr="00FA32D9">
        <w:rPr>
          <w:rStyle w:val="FontStyle84"/>
          <w:rFonts w:ascii="Times New Roman" w:hAnsi="Times New Roman" w:cs="Times New Roman"/>
          <w:sz w:val="24"/>
          <w:szCs w:val="24"/>
          <w:lang w:eastAsia="en-US"/>
        </w:rPr>
        <w:t>Ходжеса-Лемана</w:t>
      </w:r>
      <w:proofErr w:type="spellEnd"/>
      <w:r w:rsidRPr="00FA32D9">
        <w:rPr>
          <w:rStyle w:val="FontStyle84"/>
          <w:rFonts w:ascii="Times New Roman" w:hAnsi="Times New Roman" w:cs="Times New Roman"/>
          <w:sz w:val="24"/>
          <w:szCs w:val="24"/>
          <w:lang w:eastAsia="en-US"/>
        </w:rPr>
        <w:t xml:space="preserve"> не было выполнено на компьютере, список, демонстрирующий верхние односторонние 97,25</w:t>
      </w:r>
      <w:r w:rsidR="00A6766A">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 xml:space="preserve">% пределы, и таблицу, показывающую сортировку и вычисление для верхних доверительных пределов </w:t>
      </w:r>
      <w:proofErr w:type="spellStart"/>
      <w:r w:rsidRPr="00FA32D9">
        <w:rPr>
          <w:rStyle w:val="FontStyle84"/>
          <w:rFonts w:ascii="Times New Roman" w:hAnsi="Times New Roman" w:cs="Times New Roman"/>
          <w:sz w:val="24"/>
          <w:szCs w:val="24"/>
          <w:lang w:eastAsia="en-US"/>
        </w:rPr>
        <w:t>Ходжеса-Лемана</w:t>
      </w:r>
      <w:proofErr w:type="spellEnd"/>
      <w:r w:rsidRPr="00FA32D9">
        <w:rPr>
          <w:rStyle w:val="FontStyle84"/>
          <w:rFonts w:ascii="Times New Roman" w:hAnsi="Times New Roman" w:cs="Times New Roman"/>
          <w:sz w:val="24"/>
          <w:szCs w:val="24"/>
          <w:lang w:eastAsia="en-US"/>
        </w:rPr>
        <w:t xml:space="preserve"> (</w:t>
      </w:r>
      <w:r w:rsidR="00CA4989">
        <w:rPr>
          <w:rStyle w:val="FontStyle84"/>
          <w:rFonts w:ascii="Times New Roman" w:hAnsi="Times New Roman" w:cs="Times New Roman"/>
          <w:sz w:val="24"/>
          <w:szCs w:val="24"/>
          <w:lang w:eastAsia="en-US"/>
        </w:rPr>
        <w:t xml:space="preserve">см. </w:t>
      </w:r>
      <w:r w:rsidR="00CA4989" w:rsidRPr="00FA32D9">
        <w:rPr>
          <w:rStyle w:val="FontStyle84"/>
          <w:rFonts w:ascii="Times New Roman" w:hAnsi="Times New Roman" w:cs="Times New Roman"/>
          <w:sz w:val="24"/>
          <w:szCs w:val="24"/>
          <w:lang w:eastAsia="en-US"/>
        </w:rPr>
        <w:t xml:space="preserve">приложение </w:t>
      </w:r>
      <w:r w:rsidRPr="00FA32D9">
        <w:rPr>
          <w:rStyle w:val="FontStyle84"/>
          <w:rFonts w:ascii="Times New Roman" w:hAnsi="Times New Roman" w:cs="Times New Roman"/>
          <w:sz w:val="24"/>
          <w:szCs w:val="24"/>
          <w:lang w:eastAsia="en-US"/>
        </w:rPr>
        <w:t>C);</w:t>
      </w:r>
    </w:p>
    <w:p w:rsidR="00FA32D9" w:rsidRPr="00FA32D9" w:rsidRDefault="00FA32D9" w:rsidP="007810C3">
      <w:pPr>
        <w:pStyle w:val="Style44"/>
        <w:widowControl/>
        <w:numPr>
          <w:ilvl w:val="0"/>
          <w:numId w:val="12"/>
        </w:numPr>
        <w:tabs>
          <w:tab w:val="left" w:pos="1134"/>
        </w:tabs>
        <w:ind w:left="0" w:firstLine="851"/>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 xml:space="preserve">в случае заявления о продолжительном эффекте должны быть также представлены результаты статистической оценки согласно критерию согласованных пар со знаком рангов </w:t>
      </w:r>
      <w:proofErr w:type="spellStart"/>
      <w:r w:rsidRPr="00FA32D9">
        <w:rPr>
          <w:rStyle w:val="FontStyle84"/>
          <w:rFonts w:ascii="Times New Roman" w:hAnsi="Times New Roman" w:cs="Times New Roman"/>
          <w:sz w:val="24"/>
          <w:szCs w:val="24"/>
          <w:lang w:eastAsia="en-US"/>
        </w:rPr>
        <w:t>Уилкоксона</w:t>
      </w:r>
      <w:proofErr w:type="spellEnd"/>
      <w:r w:rsidRPr="00FA32D9">
        <w:rPr>
          <w:rStyle w:val="FontStyle84"/>
          <w:rFonts w:ascii="Times New Roman" w:hAnsi="Times New Roman" w:cs="Times New Roman"/>
          <w:sz w:val="24"/>
          <w:szCs w:val="24"/>
          <w:lang w:eastAsia="en-US"/>
        </w:rPr>
        <w:t xml:space="preserve"> при P = 0,01.</w:t>
      </w:r>
    </w:p>
    <w:p w:rsidR="00FA32D9" w:rsidRPr="00FA32D9" w:rsidRDefault="00FA32D9" w:rsidP="007810C3">
      <w:pPr>
        <w:pStyle w:val="Style44"/>
        <w:widowControl/>
        <w:numPr>
          <w:ilvl w:val="0"/>
          <w:numId w:val="14"/>
        </w:numPr>
        <w:tabs>
          <w:tab w:val="left" w:pos="851"/>
        </w:tabs>
        <w:ind w:left="567" w:firstLine="0"/>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Особые примечания;</w:t>
      </w:r>
    </w:p>
    <w:p w:rsidR="00FA32D9" w:rsidRPr="00FA32D9" w:rsidRDefault="00FA32D9" w:rsidP="007810C3">
      <w:pPr>
        <w:pStyle w:val="Style44"/>
        <w:widowControl/>
        <w:numPr>
          <w:ilvl w:val="0"/>
          <w:numId w:val="14"/>
        </w:numPr>
        <w:tabs>
          <w:tab w:val="left" w:pos="851"/>
        </w:tabs>
        <w:ind w:left="567" w:firstLine="0"/>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Заключение;</w:t>
      </w:r>
    </w:p>
    <w:p w:rsidR="00FA32D9" w:rsidRPr="00FA32D9" w:rsidRDefault="00FA32D9" w:rsidP="007810C3">
      <w:pPr>
        <w:pStyle w:val="Style44"/>
        <w:widowControl/>
        <w:numPr>
          <w:ilvl w:val="0"/>
          <w:numId w:val="14"/>
        </w:numPr>
        <w:tabs>
          <w:tab w:val="left" w:pos="851"/>
        </w:tabs>
        <w:ind w:left="567" w:firstLine="0"/>
        <w:jc w:val="both"/>
        <w:rPr>
          <w:rStyle w:val="FontStyle84"/>
          <w:rFonts w:ascii="Times New Roman" w:hAnsi="Times New Roman" w:cs="Times New Roman"/>
          <w:sz w:val="24"/>
          <w:szCs w:val="24"/>
        </w:rPr>
      </w:pPr>
      <w:r w:rsidRPr="00FA32D9">
        <w:rPr>
          <w:rStyle w:val="FontStyle84"/>
          <w:rFonts w:ascii="Times New Roman" w:hAnsi="Times New Roman" w:cs="Times New Roman"/>
          <w:sz w:val="24"/>
          <w:szCs w:val="24"/>
        </w:rPr>
        <w:t>Местонахождение, дата и идентифицированная подпись</w:t>
      </w:r>
    </w:p>
    <w:p w:rsidR="00211E1F" w:rsidRPr="004350D3" w:rsidRDefault="00211E1F" w:rsidP="00211E1F">
      <w:pPr>
        <w:pStyle w:val="10"/>
        <w:pageBreakBefore/>
        <w:spacing w:before="0" w:after="0"/>
        <w:ind w:firstLine="567"/>
        <w:jc w:val="center"/>
        <w:rPr>
          <w:sz w:val="24"/>
          <w:szCs w:val="24"/>
        </w:rPr>
      </w:pPr>
      <w:bookmarkStart w:id="36" w:name="_Toc72935900"/>
      <w:r w:rsidRPr="004350D3">
        <w:rPr>
          <w:sz w:val="24"/>
          <w:szCs w:val="24"/>
        </w:rPr>
        <w:lastRenderedPageBreak/>
        <w:t>Приложение А</w:t>
      </w:r>
      <w:bookmarkEnd w:id="36"/>
    </w:p>
    <w:p w:rsidR="00211E1F" w:rsidRPr="004350D3" w:rsidRDefault="00211E1F" w:rsidP="00211E1F">
      <w:pPr>
        <w:keepNext/>
        <w:ind w:firstLine="567"/>
        <w:jc w:val="center"/>
        <w:rPr>
          <w:i/>
          <w:sz w:val="24"/>
        </w:rPr>
      </w:pPr>
      <w:r w:rsidRPr="004350D3">
        <w:rPr>
          <w:i/>
          <w:sz w:val="24"/>
        </w:rPr>
        <w:t>(</w:t>
      </w:r>
      <w:r w:rsidR="007F471F">
        <w:rPr>
          <w:i/>
          <w:sz w:val="24"/>
        </w:rPr>
        <w:t>информационное</w:t>
      </w:r>
      <w:r w:rsidRPr="004350D3">
        <w:rPr>
          <w:i/>
          <w:sz w:val="24"/>
        </w:rPr>
        <w:t>)</w:t>
      </w:r>
    </w:p>
    <w:p w:rsidR="00211E1F" w:rsidRPr="004350D3" w:rsidRDefault="00211E1F" w:rsidP="00211E1F">
      <w:pPr>
        <w:keepNext/>
        <w:ind w:firstLine="567"/>
        <w:jc w:val="center"/>
        <w:rPr>
          <w:i/>
          <w:sz w:val="24"/>
        </w:rPr>
      </w:pPr>
    </w:p>
    <w:p w:rsidR="00FA32D9" w:rsidRPr="00FA32D9" w:rsidRDefault="00FA32D9" w:rsidP="00FA32D9">
      <w:pPr>
        <w:pStyle w:val="Style15"/>
        <w:widowControl/>
        <w:jc w:val="center"/>
        <w:rPr>
          <w:rStyle w:val="FontStyle83"/>
          <w:rFonts w:ascii="Times New Roman" w:hAnsi="Times New Roman" w:cs="Times New Roman"/>
          <w:sz w:val="24"/>
          <w:szCs w:val="24"/>
          <w:lang w:eastAsia="en-US"/>
        </w:rPr>
      </w:pPr>
      <w:r w:rsidRPr="00FA32D9">
        <w:rPr>
          <w:rStyle w:val="FontStyle83"/>
          <w:rFonts w:ascii="Times New Roman" w:hAnsi="Times New Roman" w:cs="Times New Roman"/>
          <w:sz w:val="24"/>
          <w:szCs w:val="24"/>
          <w:lang w:eastAsia="en-US"/>
        </w:rPr>
        <w:t>Стандартная процедура хирургической обработки рук дезинфицирующим средством и мытья рук</w:t>
      </w:r>
    </w:p>
    <w:p w:rsidR="00FA32D9" w:rsidRPr="00FA32D9" w:rsidRDefault="00FA32D9" w:rsidP="00FA32D9">
      <w:pPr>
        <w:pStyle w:val="Style15"/>
        <w:widowControl/>
        <w:ind w:firstLine="720"/>
        <w:jc w:val="center"/>
        <w:rPr>
          <w:rStyle w:val="FontStyle83"/>
          <w:rFonts w:ascii="Times New Roman" w:hAnsi="Times New Roman" w:cs="Times New Roman"/>
          <w:b w:val="0"/>
          <w:sz w:val="24"/>
          <w:szCs w:val="24"/>
          <w:lang w:eastAsia="en-US"/>
        </w:rPr>
      </w:pPr>
    </w:p>
    <w:p w:rsidR="00FA32D9" w:rsidRPr="00FA32D9" w:rsidRDefault="00A6766A" w:rsidP="00FA32D9">
      <w:pPr>
        <w:pStyle w:val="Style20"/>
        <w:widowControl/>
        <w:ind w:firstLine="720"/>
        <w:jc w:val="both"/>
        <w:rPr>
          <w:rStyle w:val="FontStyle84"/>
          <w:rFonts w:ascii="Times New Roman" w:hAnsi="Times New Roman" w:cs="Times New Roman"/>
          <w:sz w:val="24"/>
          <w:szCs w:val="24"/>
        </w:rPr>
      </w:pPr>
      <w:r>
        <w:rPr>
          <w:rStyle w:val="FontStyle84"/>
          <w:rFonts w:ascii="Times New Roman" w:hAnsi="Times New Roman" w:cs="Times New Roman"/>
          <w:sz w:val="24"/>
          <w:szCs w:val="24"/>
          <w:lang w:eastAsia="en-US"/>
        </w:rPr>
        <w:t>Выполняют</w:t>
      </w:r>
      <w:r w:rsidR="00FA32D9" w:rsidRPr="00FA32D9">
        <w:rPr>
          <w:rStyle w:val="FontStyle84"/>
          <w:rFonts w:ascii="Times New Roman" w:hAnsi="Times New Roman" w:cs="Times New Roman"/>
          <w:sz w:val="24"/>
          <w:szCs w:val="24"/>
          <w:lang w:eastAsia="en-US"/>
        </w:rPr>
        <w:t xml:space="preserve"> шаги с 1 по 6. Для </w:t>
      </w:r>
      <w:r w:rsidR="00FA32D9" w:rsidRPr="00FA32D9">
        <w:rPr>
          <w:rStyle w:val="FontStyle83"/>
          <w:rFonts w:ascii="Times New Roman" w:hAnsi="Times New Roman" w:cs="Times New Roman"/>
          <w:b w:val="0"/>
          <w:sz w:val="24"/>
          <w:szCs w:val="24"/>
          <w:lang w:eastAsia="en-US"/>
        </w:rPr>
        <w:t xml:space="preserve">процедуры хирургической обработки рук дезинфицирующим средством </w:t>
      </w:r>
      <w:r>
        <w:rPr>
          <w:rStyle w:val="FontStyle84"/>
          <w:rFonts w:ascii="Times New Roman" w:hAnsi="Times New Roman" w:cs="Times New Roman"/>
          <w:sz w:val="24"/>
          <w:szCs w:val="24"/>
          <w:lang w:eastAsia="en-US"/>
        </w:rPr>
        <w:t xml:space="preserve">наносят  3 </w:t>
      </w:r>
      <w:r w:rsidRPr="00A6766A">
        <w:rPr>
          <w:rStyle w:val="FontStyle79"/>
          <w:rFonts w:ascii="Times New Roman" w:hAnsi="Times New Roman" w:cs="Times New Roman"/>
          <w:b w:val="0"/>
          <w:sz w:val="24"/>
          <w:szCs w:val="24"/>
        </w:rPr>
        <w:t>см</w:t>
      </w:r>
      <w:r w:rsidRPr="00A6766A">
        <w:rPr>
          <w:rStyle w:val="FontStyle79"/>
          <w:rFonts w:ascii="Times New Roman" w:hAnsi="Times New Roman" w:cs="Times New Roman"/>
          <w:b w:val="0"/>
          <w:sz w:val="24"/>
          <w:szCs w:val="24"/>
          <w:vertAlign w:val="superscript"/>
        </w:rPr>
        <w:t>3</w:t>
      </w:r>
      <w:r w:rsidR="00FA32D9" w:rsidRPr="00FA32D9">
        <w:rPr>
          <w:rStyle w:val="FontStyle84"/>
          <w:rFonts w:ascii="Times New Roman" w:hAnsi="Times New Roman" w:cs="Times New Roman"/>
          <w:sz w:val="24"/>
          <w:szCs w:val="24"/>
          <w:lang w:eastAsia="en-US"/>
        </w:rPr>
        <w:t xml:space="preserve"> на ладони </w:t>
      </w:r>
      <w:r>
        <w:rPr>
          <w:rStyle w:val="FontStyle84"/>
          <w:rFonts w:ascii="Times New Roman" w:hAnsi="Times New Roman" w:cs="Times New Roman"/>
          <w:sz w:val="24"/>
          <w:szCs w:val="24"/>
          <w:lang w:eastAsia="en-US"/>
        </w:rPr>
        <w:t>сложенные в виде чашки и втирают</w:t>
      </w:r>
      <w:r w:rsidR="00FA32D9" w:rsidRPr="00FA32D9">
        <w:rPr>
          <w:rStyle w:val="FontStyle84"/>
          <w:rFonts w:ascii="Times New Roman" w:hAnsi="Times New Roman" w:cs="Times New Roman"/>
          <w:sz w:val="24"/>
          <w:szCs w:val="24"/>
          <w:lang w:eastAsia="en-US"/>
        </w:rPr>
        <w:t>. Дл</w:t>
      </w:r>
      <w:r>
        <w:rPr>
          <w:rStyle w:val="FontStyle84"/>
          <w:rFonts w:ascii="Times New Roman" w:hAnsi="Times New Roman" w:cs="Times New Roman"/>
          <w:sz w:val="24"/>
          <w:szCs w:val="24"/>
          <w:lang w:eastAsia="en-US"/>
        </w:rPr>
        <w:t>я тестируемого продукта следуют</w:t>
      </w:r>
      <w:r w:rsidR="00FA32D9" w:rsidRPr="00FA32D9">
        <w:rPr>
          <w:rStyle w:val="FontStyle84"/>
          <w:rFonts w:ascii="Times New Roman" w:hAnsi="Times New Roman" w:cs="Times New Roman"/>
          <w:sz w:val="24"/>
          <w:szCs w:val="24"/>
          <w:lang w:eastAsia="en-US"/>
        </w:rPr>
        <w:t xml:space="preserve"> инструкциям производителя относительно предварительного увлажнения (мытье рук), объема продукта, частоты применения, объема и времени добавления теплой водопроводн</w:t>
      </w:r>
      <w:r>
        <w:rPr>
          <w:rStyle w:val="FontStyle84"/>
          <w:rFonts w:ascii="Times New Roman" w:hAnsi="Times New Roman" w:cs="Times New Roman"/>
          <w:sz w:val="24"/>
          <w:szCs w:val="24"/>
          <w:lang w:eastAsia="en-US"/>
        </w:rPr>
        <w:t>ой водой (мытье рук). Выполняют</w:t>
      </w:r>
      <w:r w:rsidR="00FA32D9" w:rsidRPr="00FA32D9">
        <w:rPr>
          <w:rStyle w:val="FontStyle84"/>
          <w:rFonts w:ascii="Times New Roman" w:hAnsi="Times New Roman" w:cs="Times New Roman"/>
          <w:sz w:val="24"/>
          <w:szCs w:val="24"/>
          <w:lang w:eastAsia="en-US"/>
        </w:rPr>
        <w:t xml:space="preserve"> каждый шаг по пять раз.</w:t>
      </w:r>
    </w:p>
    <w:p w:rsidR="00FA32D9" w:rsidRPr="00FA32D9" w:rsidRDefault="00FA32D9" w:rsidP="00FA32D9">
      <w:pPr>
        <w:pStyle w:val="Style20"/>
        <w:widowControl/>
        <w:ind w:firstLine="720"/>
        <w:jc w:val="both"/>
        <w:rPr>
          <w:rStyle w:val="FontStyle84"/>
          <w:rFonts w:ascii="Times New Roman" w:hAnsi="Times New Roman" w:cs="Times New Roman"/>
          <w:sz w:val="24"/>
          <w:szCs w:val="24"/>
          <w:lang w:eastAsia="en-US"/>
        </w:rPr>
      </w:pPr>
    </w:p>
    <w:p w:rsidR="00FA32D9" w:rsidRPr="00FA32D9" w:rsidRDefault="00FA32D9" w:rsidP="00FA32D9">
      <w:pPr>
        <w:jc w:val="center"/>
        <w:rPr>
          <w:sz w:val="24"/>
        </w:rPr>
      </w:pPr>
      <w:r w:rsidRPr="00FA32D9">
        <w:rPr>
          <w:noProof/>
          <w:sz w:val="24"/>
        </w:rPr>
        <w:drawing>
          <wp:inline distT="0" distB="0" distL="0" distR="0">
            <wp:extent cx="5848350" cy="2466975"/>
            <wp:effectExtent l="19050" t="0" r="0" b="0"/>
            <wp:docPr id="8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srcRect/>
                    <a:stretch>
                      <a:fillRect/>
                    </a:stretch>
                  </pic:blipFill>
                  <pic:spPr bwMode="auto">
                    <a:xfrm>
                      <a:off x="0" y="0"/>
                      <a:ext cx="5848350" cy="2466975"/>
                    </a:xfrm>
                    <a:prstGeom prst="rect">
                      <a:avLst/>
                    </a:prstGeom>
                    <a:noFill/>
                    <a:ln w="9525">
                      <a:noFill/>
                      <a:miter lim="800000"/>
                      <a:headEnd/>
                      <a:tailEnd/>
                    </a:ln>
                  </pic:spPr>
                </pic:pic>
              </a:graphicData>
            </a:graphic>
          </wp:inline>
        </w:drawing>
      </w:r>
    </w:p>
    <w:p w:rsidR="00FA32D9" w:rsidRPr="00FA32D9" w:rsidRDefault="00FA32D9" w:rsidP="00FA32D9">
      <w:pPr>
        <w:pStyle w:val="Style20"/>
        <w:widowControl/>
        <w:jc w:val="center"/>
        <w:rPr>
          <w:rStyle w:val="FontStyle84"/>
          <w:rFonts w:ascii="Times New Roman" w:hAnsi="Times New Roman" w:cs="Times New Roman"/>
          <w:sz w:val="24"/>
          <w:szCs w:val="24"/>
          <w:lang w:eastAsia="en-US"/>
        </w:rPr>
      </w:pPr>
      <w:r w:rsidRPr="00FA32D9">
        <w:rPr>
          <w:rFonts w:ascii="Times New Roman" w:hAnsi="Times New Roman" w:cs="Times New Roman"/>
          <w:noProof/>
          <w:color w:val="000000"/>
        </w:rPr>
        <w:drawing>
          <wp:inline distT="0" distB="0" distL="0" distR="0">
            <wp:extent cx="5610225" cy="2209800"/>
            <wp:effectExtent l="19050" t="0" r="9525" b="0"/>
            <wp:docPr id="8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5" cstate="print"/>
                    <a:srcRect/>
                    <a:stretch>
                      <a:fillRect/>
                    </a:stretch>
                  </pic:blipFill>
                  <pic:spPr bwMode="auto">
                    <a:xfrm>
                      <a:off x="0" y="0"/>
                      <a:ext cx="5610225" cy="2209800"/>
                    </a:xfrm>
                    <a:prstGeom prst="rect">
                      <a:avLst/>
                    </a:prstGeom>
                    <a:noFill/>
                    <a:ln w="9525">
                      <a:noFill/>
                      <a:miter lim="800000"/>
                      <a:headEnd/>
                      <a:tailEnd/>
                    </a:ln>
                  </pic:spPr>
                </pic:pic>
              </a:graphicData>
            </a:graphic>
          </wp:inline>
        </w:drawing>
      </w:r>
    </w:p>
    <w:p w:rsidR="00FA32D9" w:rsidRPr="00FA32D9" w:rsidRDefault="00FA32D9" w:rsidP="00FA32D9">
      <w:pPr>
        <w:pStyle w:val="Style20"/>
        <w:widowControl/>
        <w:ind w:firstLine="720"/>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 xml:space="preserve">В качестве рекомендованной </w:t>
      </w:r>
      <w:r w:rsidRPr="00FA32D9">
        <w:rPr>
          <w:rStyle w:val="FontStyle83"/>
          <w:rFonts w:ascii="Times New Roman" w:hAnsi="Times New Roman" w:cs="Times New Roman"/>
          <w:b w:val="0"/>
          <w:sz w:val="24"/>
          <w:szCs w:val="24"/>
          <w:lang w:eastAsia="en-US"/>
        </w:rPr>
        <w:t>обработки рук дезинфицирующим средством</w:t>
      </w:r>
      <w:r w:rsidR="00A6766A">
        <w:rPr>
          <w:rStyle w:val="FontStyle84"/>
          <w:rFonts w:ascii="Times New Roman" w:hAnsi="Times New Roman" w:cs="Times New Roman"/>
          <w:sz w:val="24"/>
          <w:szCs w:val="24"/>
          <w:lang w:eastAsia="en-US"/>
        </w:rPr>
        <w:t xml:space="preserve"> продолжают</w:t>
      </w:r>
      <w:r w:rsidRPr="00FA32D9">
        <w:rPr>
          <w:rStyle w:val="FontStyle84"/>
          <w:rFonts w:ascii="Times New Roman" w:hAnsi="Times New Roman" w:cs="Times New Roman"/>
          <w:sz w:val="24"/>
          <w:szCs w:val="24"/>
          <w:lang w:eastAsia="en-US"/>
        </w:rPr>
        <w:t xml:space="preserve"> тереть руки, пока они н</w:t>
      </w:r>
      <w:r w:rsidR="00A6766A">
        <w:rPr>
          <w:rStyle w:val="FontStyle84"/>
          <w:rFonts w:ascii="Times New Roman" w:hAnsi="Times New Roman" w:cs="Times New Roman"/>
          <w:sz w:val="24"/>
          <w:szCs w:val="24"/>
          <w:lang w:eastAsia="en-US"/>
        </w:rPr>
        <w:t>е станут почти сухими, повторяют</w:t>
      </w:r>
      <w:r w:rsidRPr="00FA32D9">
        <w:rPr>
          <w:rStyle w:val="FontStyle84"/>
          <w:rFonts w:ascii="Times New Roman" w:hAnsi="Times New Roman" w:cs="Times New Roman"/>
          <w:sz w:val="24"/>
          <w:szCs w:val="24"/>
          <w:lang w:eastAsia="en-US"/>
        </w:rPr>
        <w:t xml:space="preserve"> всю процедуру столько раз, сколько это необходимо, чтобы руки оставались влажными, пока не истечет время контакта 3 мин. Дл</w:t>
      </w:r>
      <w:r w:rsidR="00E642D7">
        <w:rPr>
          <w:rStyle w:val="FontStyle84"/>
          <w:rFonts w:ascii="Times New Roman" w:hAnsi="Times New Roman" w:cs="Times New Roman"/>
          <w:sz w:val="24"/>
          <w:szCs w:val="24"/>
          <w:lang w:eastAsia="en-US"/>
        </w:rPr>
        <w:t>я тестируемого продукта следуют</w:t>
      </w:r>
      <w:r w:rsidRPr="00FA32D9">
        <w:rPr>
          <w:rStyle w:val="FontStyle84"/>
          <w:rFonts w:ascii="Times New Roman" w:hAnsi="Times New Roman" w:cs="Times New Roman"/>
          <w:sz w:val="24"/>
          <w:szCs w:val="24"/>
          <w:lang w:eastAsia="en-US"/>
        </w:rPr>
        <w:t xml:space="preserve"> инструкциям производителя относительно времени контакта и возможных повторений.</w:t>
      </w:r>
    </w:p>
    <w:p w:rsidR="00FA32D9" w:rsidRPr="00FA32D9" w:rsidRDefault="00FA32D9" w:rsidP="00FA32D9">
      <w:pPr>
        <w:pStyle w:val="Style17"/>
        <w:widowControl/>
        <w:ind w:firstLine="720"/>
        <w:jc w:val="center"/>
        <w:rPr>
          <w:rStyle w:val="FontStyle86"/>
          <w:rFonts w:ascii="Times New Roman" w:hAnsi="Times New Roman" w:cs="Times New Roman"/>
          <w:sz w:val="24"/>
          <w:szCs w:val="24"/>
        </w:rPr>
      </w:pPr>
    </w:p>
    <w:p w:rsidR="00FA32D9" w:rsidRPr="007F471F" w:rsidRDefault="00FA32D9" w:rsidP="00FA32D9">
      <w:pPr>
        <w:pStyle w:val="Style17"/>
        <w:widowControl/>
        <w:ind w:firstLine="720"/>
        <w:jc w:val="center"/>
        <w:rPr>
          <w:rStyle w:val="FontStyle86"/>
          <w:rFonts w:ascii="Times New Roman" w:hAnsi="Times New Roman" w:cs="Times New Roman"/>
          <w:b/>
          <w:sz w:val="24"/>
          <w:szCs w:val="24"/>
          <w:lang w:eastAsia="en-US"/>
        </w:rPr>
      </w:pPr>
      <w:r w:rsidRPr="007F471F">
        <w:rPr>
          <w:rStyle w:val="FontStyle86"/>
          <w:rFonts w:ascii="Times New Roman" w:hAnsi="Times New Roman" w:cs="Times New Roman"/>
          <w:b/>
          <w:sz w:val="24"/>
          <w:szCs w:val="24"/>
          <w:lang w:eastAsia="en-US"/>
        </w:rPr>
        <w:t xml:space="preserve">Рисунок </w:t>
      </w:r>
      <w:r w:rsidRPr="007F471F">
        <w:rPr>
          <w:rStyle w:val="FontStyle86"/>
          <w:rFonts w:ascii="Times New Roman" w:hAnsi="Times New Roman" w:cs="Times New Roman"/>
          <w:b/>
          <w:sz w:val="24"/>
          <w:szCs w:val="24"/>
          <w:lang w:val="en-US" w:eastAsia="en-US"/>
        </w:rPr>
        <w:t>A</w:t>
      </w:r>
      <w:r w:rsidRPr="007F471F">
        <w:rPr>
          <w:rStyle w:val="FontStyle86"/>
          <w:rFonts w:ascii="Times New Roman" w:hAnsi="Times New Roman" w:cs="Times New Roman"/>
          <w:b/>
          <w:sz w:val="24"/>
          <w:szCs w:val="24"/>
          <w:lang w:eastAsia="en-US"/>
        </w:rPr>
        <w:t>.1</w:t>
      </w:r>
      <w:r w:rsidR="007F471F" w:rsidRPr="007F471F">
        <w:rPr>
          <w:rStyle w:val="FontStyle86"/>
          <w:rFonts w:ascii="Times New Roman" w:hAnsi="Times New Roman" w:cs="Times New Roman"/>
          <w:b/>
          <w:sz w:val="24"/>
          <w:szCs w:val="24"/>
          <w:lang w:eastAsia="en-US"/>
        </w:rPr>
        <w:t xml:space="preserve"> – </w:t>
      </w:r>
      <w:r w:rsidRPr="007F471F">
        <w:rPr>
          <w:rStyle w:val="FontStyle86"/>
          <w:rFonts w:ascii="Times New Roman" w:hAnsi="Times New Roman" w:cs="Times New Roman"/>
          <w:b/>
          <w:sz w:val="24"/>
          <w:szCs w:val="24"/>
          <w:lang w:eastAsia="en-US"/>
        </w:rPr>
        <w:t xml:space="preserve">Стандартная процедура </w:t>
      </w:r>
      <w:r w:rsidRPr="007F471F">
        <w:rPr>
          <w:rStyle w:val="FontStyle83"/>
          <w:rFonts w:ascii="Times New Roman" w:hAnsi="Times New Roman" w:cs="Times New Roman"/>
          <w:sz w:val="24"/>
          <w:szCs w:val="24"/>
          <w:lang w:eastAsia="en-US"/>
        </w:rPr>
        <w:t>обработки рук дезинфицирующим средством</w:t>
      </w:r>
    </w:p>
    <w:p w:rsidR="005A267F" w:rsidRPr="004350D3" w:rsidRDefault="005A267F" w:rsidP="005A267F">
      <w:pPr>
        <w:pStyle w:val="10"/>
        <w:pageBreakBefore/>
        <w:spacing w:before="0" w:after="0"/>
        <w:ind w:firstLine="567"/>
        <w:jc w:val="center"/>
        <w:rPr>
          <w:sz w:val="24"/>
          <w:szCs w:val="24"/>
        </w:rPr>
      </w:pPr>
      <w:bookmarkStart w:id="37" w:name="_Toc72935901"/>
      <w:r w:rsidRPr="004350D3">
        <w:rPr>
          <w:sz w:val="24"/>
          <w:szCs w:val="24"/>
        </w:rPr>
        <w:lastRenderedPageBreak/>
        <w:t xml:space="preserve">Приложение </w:t>
      </w:r>
      <w:r w:rsidRPr="004D1474">
        <w:rPr>
          <w:sz w:val="24"/>
          <w:szCs w:val="24"/>
        </w:rPr>
        <w:t>B</w:t>
      </w:r>
      <w:bookmarkEnd w:id="37"/>
    </w:p>
    <w:p w:rsidR="007F471F" w:rsidRPr="004350D3" w:rsidRDefault="007F471F" w:rsidP="007F471F">
      <w:pPr>
        <w:keepNext/>
        <w:ind w:firstLine="567"/>
        <w:jc w:val="center"/>
        <w:rPr>
          <w:i/>
          <w:sz w:val="24"/>
        </w:rPr>
      </w:pPr>
      <w:r w:rsidRPr="004350D3">
        <w:rPr>
          <w:i/>
          <w:sz w:val="24"/>
        </w:rPr>
        <w:t>(</w:t>
      </w:r>
      <w:r>
        <w:rPr>
          <w:i/>
          <w:sz w:val="24"/>
        </w:rPr>
        <w:t>информационное</w:t>
      </w:r>
      <w:r w:rsidRPr="004350D3">
        <w:rPr>
          <w:i/>
          <w:sz w:val="24"/>
        </w:rPr>
        <w:t>)</w:t>
      </w:r>
    </w:p>
    <w:p w:rsidR="005A267F" w:rsidRPr="00174B43" w:rsidRDefault="005A267F" w:rsidP="00174B43">
      <w:pPr>
        <w:ind w:firstLine="567"/>
        <w:rPr>
          <w:sz w:val="24"/>
        </w:rPr>
      </w:pPr>
    </w:p>
    <w:p w:rsidR="00FA32D9" w:rsidRPr="00FA32D9" w:rsidRDefault="00FA32D9" w:rsidP="00FA32D9">
      <w:pPr>
        <w:pStyle w:val="Style15"/>
        <w:widowControl/>
        <w:jc w:val="center"/>
        <w:rPr>
          <w:rStyle w:val="FontStyle83"/>
          <w:rFonts w:ascii="Times New Roman" w:hAnsi="Times New Roman" w:cs="Times New Roman"/>
          <w:sz w:val="24"/>
          <w:szCs w:val="24"/>
          <w:vertAlign w:val="superscript"/>
          <w:lang w:eastAsia="en-US"/>
        </w:rPr>
      </w:pPr>
      <w:r w:rsidRPr="00FA32D9">
        <w:rPr>
          <w:rStyle w:val="FontStyle83"/>
          <w:rFonts w:ascii="Times New Roman" w:hAnsi="Times New Roman" w:cs="Times New Roman"/>
          <w:sz w:val="24"/>
          <w:szCs w:val="24"/>
          <w:lang w:eastAsia="en-US"/>
        </w:rPr>
        <w:t>Контроль качества мягкого мыла</w:t>
      </w:r>
      <w:r>
        <w:rPr>
          <w:rStyle w:val="a8"/>
          <w:rFonts w:ascii="Times New Roman" w:hAnsi="Times New Roman" w:cs="Times New Roman"/>
          <w:b/>
          <w:bCs/>
          <w:color w:val="000000"/>
          <w:lang w:eastAsia="en-US"/>
        </w:rPr>
        <w:footnoteReference w:customMarkFollows="1" w:id="3"/>
        <w:t>1)</w:t>
      </w:r>
    </w:p>
    <w:p w:rsidR="00FA32D9" w:rsidRPr="00FA32D9" w:rsidRDefault="00FA32D9" w:rsidP="00FA32D9">
      <w:pPr>
        <w:pStyle w:val="Style20"/>
        <w:widowControl/>
        <w:ind w:firstLine="720"/>
        <w:jc w:val="both"/>
        <w:rPr>
          <w:rStyle w:val="FontStyle84"/>
          <w:rFonts w:ascii="Times New Roman" w:hAnsi="Times New Roman" w:cs="Times New Roman"/>
          <w:b/>
          <w:sz w:val="24"/>
          <w:szCs w:val="24"/>
        </w:rPr>
      </w:pPr>
    </w:p>
    <w:p w:rsidR="00FA32D9" w:rsidRPr="00FA32D9" w:rsidRDefault="00FA32D9" w:rsidP="00FA32D9">
      <w:pPr>
        <w:pStyle w:val="Style20"/>
        <w:widowControl/>
        <w:ind w:firstLine="720"/>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Следующие тесты необходимо проводит</w:t>
      </w:r>
      <w:r w:rsidR="00C37947">
        <w:rPr>
          <w:rStyle w:val="FontStyle84"/>
          <w:rFonts w:ascii="Times New Roman" w:hAnsi="Times New Roman" w:cs="Times New Roman"/>
          <w:sz w:val="24"/>
          <w:szCs w:val="24"/>
          <w:lang w:eastAsia="en-US"/>
        </w:rPr>
        <w:t xml:space="preserve">ь с неразбавленным мягким мылом </w:t>
      </w:r>
      <w:r w:rsidRPr="00FA32D9">
        <w:rPr>
          <w:rStyle w:val="FontStyle84"/>
          <w:rFonts w:ascii="Times New Roman" w:hAnsi="Times New Roman" w:cs="Times New Roman"/>
          <w:sz w:val="24"/>
          <w:szCs w:val="24"/>
          <w:lang w:eastAsia="en-US"/>
        </w:rPr>
        <w:t xml:space="preserve"> </w:t>
      </w:r>
      <w:r w:rsidR="00C37947">
        <w:rPr>
          <w:rStyle w:val="FontStyle84"/>
          <w:rFonts w:ascii="Times New Roman" w:hAnsi="Times New Roman" w:cs="Times New Roman"/>
          <w:sz w:val="24"/>
          <w:szCs w:val="24"/>
          <w:lang w:eastAsia="en-US"/>
        </w:rPr>
        <w:t xml:space="preserve">         </w:t>
      </w:r>
      <w:proofErr w:type="gramStart"/>
      <w:r w:rsidR="00C37947">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w:t>
      </w:r>
      <w:proofErr w:type="gramEnd"/>
      <w:r w:rsidR="00C37947">
        <w:rPr>
          <w:rStyle w:val="FontStyle84"/>
          <w:rFonts w:ascii="Times New Roman" w:hAnsi="Times New Roman" w:cs="Times New Roman"/>
          <w:sz w:val="24"/>
          <w:szCs w:val="24"/>
          <w:lang w:eastAsia="en-US"/>
        </w:rPr>
        <w:t xml:space="preserve">см. </w:t>
      </w:r>
      <w:r w:rsidRPr="00FA32D9">
        <w:rPr>
          <w:rStyle w:val="FontStyle84"/>
          <w:rFonts w:ascii="Times New Roman" w:hAnsi="Times New Roman" w:cs="Times New Roman"/>
          <w:sz w:val="24"/>
          <w:szCs w:val="24"/>
          <w:lang w:eastAsia="en-US"/>
        </w:rPr>
        <w:t>5.2.2.6).</w:t>
      </w:r>
    </w:p>
    <w:p w:rsidR="00FA32D9" w:rsidRPr="00FA32D9" w:rsidRDefault="00FA32D9" w:rsidP="00FA32D9">
      <w:pPr>
        <w:pStyle w:val="Style20"/>
        <w:widowControl/>
        <w:ind w:firstLine="720"/>
        <w:jc w:val="both"/>
        <w:rPr>
          <w:rStyle w:val="FontStyle84"/>
          <w:rFonts w:ascii="Times New Roman" w:hAnsi="Times New Roman" w:cs="Times New Roman"/>
          <w:sz w:val="24"/>
          <w:szCs w:val="24"/>
          <w:lang w:eastAsia="en-US"/>
        </w:rPr>
      </w:pPr>
      <w:r w:rsidRPr="00FA32D9">
        <w:rPr>
          <w:rStyle w:val="FontStyle86"/>
          <w:rFonts w:ascii="Times New Roman" w:hAnsi="Times New Roman" w:cs="Times New Roman"/>
          <w:sz w:val="24"/>
          <w:szCs w:val="24"/>
          <w:lang w:eastAsia="en-US"/>
        </w:rPr>
        <w:t xml:space="preserve">Особенности: </w:t>
      </w:r>
      <w:r w:rsidRPr="00FA32D9">
        <w:rPr>
          <w:rStyle w:val="FontStyle84"/>
          <w:rFonts w:ascii="Times New Roman" w:hAnsi="Times New Roman" w:cs="Times New Roman"/>
          <w:sz w:val="24"/>
          <w:szCs w:val="24"/>
          <w:lang w:eastAsia="en-US"/>
        </w:rPr>
        <w:t>Если серная кислота (H</w:t>
      </w:r>
      <w:r w:rsidRPr="00FA32D9">
        <w:rPr>
          <w:rStyle w:val="FontStyle84"/>
          <w:rFonts w:ascii="Times New Roman" w:hAnsi="Times New Roman" w:cs="Times New Roman"/>
          <w:sz w:val="24"/>
          <w:szCs w:val="24"/>
          <w:vertAlign w:val="subscript"/>
          <w:lang w:eastAsia="en-US"/>
        </w:rPr>
        <w:t>2</w:t>
      </w:r>
      <w:r w:rsidRPr="00FA32D9">
        <w:rPr>
          <w:rStyle w:val="FontStyle84"/>
          <w:rFonts w:ascii="Times New Roman" w:hAnsi="Times New Roman" w:cs="Times New Roman"/>
          <w:sz w:val="24"/>
          <w:szCs w:val="24"/>
          <w:lang w:eastAsia="en-US"/>
        </w:rPr>
        <w:t>SO</w:t>
      </w:r>
      <w:r w:rsidRPr="00FA32D9">
        <w:rPr>
          <w:rStyle w:val="FontStyle84"/>
          <w:rFonts w:ascii="Times New Roman" w:hAnsi="Times New Roman" w:cs="Times New Roman"/>
          <w:sz w:val="24"/>
          <w:szCs w:val="24"/>
          <w:vertAlign w:val="subscript"/>
          <w:lang w:eastAsia="en-US"/>
        </w:rPr>
        <w:t>4</w:t>
      </w:r>
      <w:r w:rsidRPr="00FA32D9">
        <w:rPr>
          <w:rStyle w:val="FontStyle84"/>
          <w:rFonts w:ascii="Times New Roman" w:hAnsi="Times New Roman" w:cs="Times New Roman"/>
          <w:sz w:val="24"/>
          <w:szCs w:val="24"/>
          <w:lang w:eastAsia="en-US"/>
        </w:rPr>
        <w:t>) 10% [1] добавляется к неразбавленному раствору мягкого мыла, свободные жирные кислоты выделяются в виде плотного белого осадка, который при осторожном нагревании плавится в маслянистые капли, собирающиеся на поверхности жидкости.</w:t>
      </w:r>
    </w:p>
    <w:p w:rsidR="00FA32D9" w:rsidRPr="00FA32D9" w:rsidRDefault="00FA32D9" w:rsidP="00FA32D9">
      <w:pPr>
        <w:pStyle w:val="Style20"/>
        <w:widowControl/>
        <w:ind w:firstLine="720"/>
        <w:jc w:val="both"/>
        <w:rPr>
          <w:rStyle w:val="FontStyle84"/>
          <w:rFonts w:ascii="Times New Roman" w:hAnsi="Times New Roman" w:cs="Times New Roman"/>
          <w:sz w:val="24"/>
          <w:szCs w:val="24"/>
          <w:lang w:eastAsia="en-US"/>
        </w:rPr>
      </w:pPr>
      <w:proofErr w:type="spellStart"/>
      <w:r w:rsidRPr="00FA32D9">
        <w:rPr>
          <w:rStyle w:val="FontStyle86"/>
          <w:rFonts w:ascii="Times New Roman" w:hAnsi="Times New Roman" w:cs="Times New Roman"/>
          <w:sz w:val="24"/>
          <w:szCs w:val="24"/>
          <w:lang w:eastAsia="en-US"/>
        </w:rPr>
        <w:t>Беспримесность</w:t>
      </w:r>
      <w:proofErr w:type="spellEnd"/>
      <w:r w:rsidRPr="00FA32D9">
        <w:rPr>
          <w:rStyle w:val="FontStyle86"/>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 xml:space="preserve">1 г мягкого мыла растворяют в 2,0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Pr="00FA32D9">
        <w:rPr>
          <w:rStyle w:val="FontStyle84"/>
          <w:rFonts w:ascii="Times New Roman" w:hAnsi="Times New Roman" w:cs="Times New Roman"/>
          <w:sz w:val="24"/>
          <w:szCs w:val="24"/>
          <w:lang w:eastAsia="en-US"/>
        </w:rPr>
        <w:t xml:space="preserve"> теплой воды (</w:t>
      </w:r>
      <w:r w:rsidR="00C37947">
        <w:rPr>
          <w:rStyle w:val="FontStyle84"/>
          <w:rFonts w:ascii="Times New Roman" w:hAnsi="Times New Roman" w:cs="Times New Roman"/>
          <w:sz w:val="24"/>
          <w:szCs w:val="24"/>
          <w:lang w:eastAsia="en-US"/>
        </w:rPr>
        <w:t xml:space="preserve">см. </w:t>
      </w:r>
      <w:r w:rsidRPr="00FA32D9">
        <w:rPr>
          <w:rStyle w:val="FontStyle84"/>
          <w:rFonts w:ascii="Times New Roman" w:hAnsi="Times New Roman" w:cs="Times New Roman"/>
          <w:sz w:val="24"/>
          <w:szCs w:val="24"/>
          <w:lang w:eastAsia="en-US"/>
        </w:rPr>
        <w:t>5.2.2.2) до состояния прозрачной жидкости.</w:t>
      </w:r>
    </w:p>
    <w:p w:rsidR="00FA32D9" w:rsidRPr="00FA32D9" w:rsidRDefault="00FA32D9" w:rsidP="00FA32D9">
      <w:pPr>
        <w:pStyle w:val="Style20"/>
        <w:widowControl/>
        <w:ind w:firstLine="720"/>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Нерастворим</w:t>
      </w:r>
      <w:r w:rsidR="00C37947">
        <w:rPr>
          <w:rStyle w:val="FontStyle84"/>
          <w:rFonts w:ascii="Times New Roman" w:hAnsi="Times New Roman" w:cs="Times New Roman"/>
          <w:sz w:val="24"/>
          <w:szCs w:val="24"/>
          <w:lang w:eastAsia="en-US"/>
        </w:rPr>
        <w:t>ые в спирте вещества: растворяют</w:t>
      </w:r>
      <w:r w:rsidRPr="00FA32D9">
        <w:rPr>
          <w:rStyle w:val="FontStyle84"/>
          <w:rFonts w:ascii="Times New Roman" w:hAnsi="Times New Roman" w:cs="Times New Roman"/>
          <w:sz w:val="24"/>
          <w:szCs w:val="24"/>
          <w:lang w:eastAsia="en-US"/>
        </w:rPr>
        <w:t>,</w:t>
      </w:r>
      <w:r w:rsidR="00C37947">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 xml:space="preserve">5 г мягкого мыла в 10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Pr="00FA32D9">
        <w:rPr>
          <w:rStyle w:val="FontStyle84"/>
          <w:rFonts w:ascii="Times New Roman" w:hAnsi="Times New Roman" w:cs="Times New Roman"/>
          <w:sz w:val="24"/>
          <w:szCs w:val="24"/>
          <w:lang w:eastAsia="en-US"/>
        </w:rPr>
        <w:t xml:space="preserve"> 96</w:t>
      </w:r>
      <w:r w:rsidR="00E642D7">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 xml:space="preserve">% этанола [1] </w:t>
      </w:r>
      <w:r w:rsidR="00C37947">
        <w:rPr>
          <w:rStyle w:val="FontStyle84"/>
          <w:rFonts w:ascii="Times New Roman" w:hAnsi="Times New Roman" w:cs="Times New Roman"/>
          <w:sz w:val="24"/>
          <w:szCs w:val="24"/>
          <w:lang w:eastAsia="en-US"/>
        </w:rPr>
        <w:t>осторожно нагревая. Фильтруют</w:t>
      </w:r>
      <w:r w:rsidRPr="00FA32D9">
        <w:rPr>
          <w:rStyle w:val="FontStyle84"/>
          <w:rFonts w:ascii="Times New Roman" w:hAnsi="Times New Roman" w:cs="Times New Roman"/>
          <w:sz w:val="24"/>
          <w:szCs w:val="24"/>
          <w:lang w:eastAsia="en-US"/>
        </w:rPr>
        <w:t xml:space="preserve"> теплый раствор через фильтровальный тигель, который был высушен до постоя</w:t>
      </w:r>
      <w:r w:rsidR="00E642D7">
        <w:rPr>
          <w:rStyle w:val="FontStyle84"/>
          <w:rFonts w:ascii="Times New Roman" w:hAnsi="Times New Roman" w:cs="Times New Roman"/>
          <w:sz w:val="24"/>
          <w:szCs w:val="24"/>
          <w:lang w:eastAsia="en-US"/>
        </w:rPr>
        <w:t>нной массы, и тщательно промывают</w:t>
      </w:r>
      <w:r w:rsidRPr="00FA32D9">
        <w:rPr>
          <w:rStyle w:val="FontStyle84"/>
          <w:rFonts w:ascii="Times New Roman" w:hAnsi="Times New Roman" w:cs="Times New Roman"/>
          <w:sz w:val="24"/>
          <w:szCs w:val="24"/>
          <w:lang w:eastAsia="en-US"/>
        </w:rPr>
        <w:t xml:space="preserve"> 96</w:t>
      </w:r>
      <w:r w:rsidR="00C37947">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 этанолом [1]. Масса нерастворенного остатка, накопившегося в тигле, после сушки не должна превышать 5 мг.</w:t>
      </w:r>
    </w:p>
    <w:p w:rsidR="00FA32D9" w:rsidRPr="00FA32D9" w:rsidRDefault="00FA32D9" w:rsidP="00FA32D9">
      <w:pPr>
        <w:pStyle w:val="Style20"/>
        <w:widowControl/>
        <w:ind w:firstLine="720"/>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 xml:space="preserve">Свободная щелочь, свободная кислота: раствор 2,5 г мягкого мыла в 10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Pr="00FA32D9">
        <w:rPr>
          <w:rStyle w:val="FontStyle84"/>
          <w:rFonts w:ascii="Times New Roman" w:hAnsi="Times New Roman" w:cs="Times New Roman"/>
          <w:sz w:val="24"/>
          <w:szCs w:val="24"/>
          <w:lang w:eastAsia="en-US"/>
        </w:rPr>
        <w:t xml:space="preserve"> этанола 96</w:t>
      </w:r>
      <w:r w:rsidR="00E642D7">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 xml:space="preserve">% [1] для нейтрализации (раствор фенолфталеина [1] не должен расходовать более </w:t>
      </w:r>
      <w:r w:rsidR="00E642D7">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 xml:space="preserve">0,1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00E642D7">
        <w:rPr>
          <w:rStyle w:val="FontStyle84"/>
          <w:rFonts w:ascii="Times New Roman" w:hAnsi="Times New Roman" w:cs="Times New Roman"/>
          <w:sz w:val="24"/>
          <w:szCs w:val="24"/>
          <w:lang w:eastAsia="en-US"/>
        </w:rPr>
        <w:t xml:space="preserve"> 1 моль</w:t>
      </w:r>
      <w:r w:rsidRPr="00FA32D9">
        <w:rPr>
          <w:rStyle w:val="FontStyle84"/>
          <w:rFonts w:ascii="Times New Roman" w:hAnsi="Times New Roman" w:cs="Times New Roman"/>
          <w:sz w:val="24"/>
          <w:szCs w:val="24"/>
          <w:lang w:eastAsia="en-US"/>
        </w:rPr>
        <w:t>/</w:t>
      </w:r>
      <w:r w:rsidR="00C37947">
        <w:rPr>
          <w:rStyle w:val="FontStyle79"/>
          <w:rFonts w:ascii="Times New Roman" w:hAnsi="Times New Roman" w:cs="Times New Roman"/>
          <w:b w:val="0"/>
          <w:sz w:val="24"/>
          <w:szCs w:val="24"/>
        </w:rPr>
        <w:t>д</w:t>
      </w:r>
      <w:r w:rsidR="00C37947" w:rsidRPr="00A6766A">
        <w:rPr>
          <w:rStyle w:val="FontStyle79"/>
          <w:rFonts w:ascii="Times New Roman" w:hAnsi="Times New Roman" w:cs="Times New Roman"/>
          <w:b w:val="0"/>
          <w:sz w:val="24"/>
          <w:szCs w:val="24"/>
        </w:rPr>
        <w:t>м</w:t>
      </w:r>
      <w:r w:rsidR="00C37947" w:rsidRPr="00A6766A">
        <w:rPr>
          <w:rStyle w:val="FontStyle79"/>
          <w:rFonts w:ascii="Times New Roman" w:hAnsi="Times New Roman" w:cs="Times New Roman"/>
          <w:b w:val="0"/>
          <w:sz w:val="24"/>
          <w:szCs w:val="24"/>
          <w:vertAlign w:val="superscript"/>
        </w:rPr>
        <w:t>3</w:t>
      </w:r>
      <w:r w:rsidRPr="00FA32D9">
        <w:rPr>
          <w:rStyle w:val="FontStyle84"/>
          <w:rFonts w:ascii="Times New Roman" w:hAnsi="Times New Roman" w:cs="Times New Roman"/>
          <w:sz w:val="24"/>
          <w:szCs w:val="24"/>
          <w:lang w:eastAsia="en-US"/>
        </w:rPr>
        <w:t xml:space="preserve"> соляной кислоты. [1] или 0,1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00C37947">
        <w:rPr>
          <w:rStyle w:val="FontStyle79"/>
          <w:rFonts w:ascii="Times New Roman" w:hAnsi="Times New Roman" w:cs="Times New Roman"/>
          <w:b w:val="0"/>
          <w:sz w:val="24"/>
          <w:szCs w:val="24"/>
          <w:vertAlign w:val="superscript"/>
        </w:rPr>
        <w:t xml:space="preserve"> </w:t>
      </w:r>
      <w:r w:rsidRPr="00FA32D9">
        <w:rPr>
          <w:rStyle w:val="FontStyle84"/>
          <w:rFonts w:ascii="Times New Roman" w:hAnsi="Times New Roman" w:cs="Times New Roman"/>
          <w:sz w:val="24"/>
          <w:szCs w:val="24"/>
          <w:lang w:eastAsia="en-US"/>
        </w:rPr>
        <w:t>раствора гидроксида натрия [1]).</w:t>
      </w:r>
    </w:p>
    <w:p w:rsidR="00FA32D9" w:rsidRPr="00FA32D9" w:rsidRDefault="00FA32D9" w:rsidP="00FA32D9">
      <w:pPr>
        <w:pStyle w:val="Style20"/>
        <w:widowControl/>
        <w:ind w:firstLine="720"/>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Потери при высыхании: максимум 45,0</w:t>
      </w:r>
      <w:r w:rsidR="00C37947">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 Для определения сначал</w:t>
      </w:r>
      <w:r w:rsidR="00854FBC">
        <w:rPr>
          <w:rStyle w:val="FontStyle84"/>
          <w:rFonts w:ascii="Times New Roman" w:hAnsi="Times New Roman" w:cs="Times New Roman"/>
          <w:sz w:val="24"/>
          <w:szCs w:val="24"/>
          <w:lang w:eastAsia="en-US"/>
        </w:rPr>
        <w:t xml:space="preserve">а измельчают </w:t>
      </w:r>
      <w:r w:rsidRPr="00FA32D9">
        <w:rPr>
          <w:rStyle w:val="FontStyle84"/>
          <w:rFonts w:ascii="Times New Roman" w:hAnsi="Times New Roman" w:cs="Times New Roman"/>
          <w:sz w:val="24"/>
          <w:szCs w:val="24"/>
          <w:lang w:eastAsia="en-US"/>
        </w:rPr>
        <w:t xml:space="preserve"> мягкое мыло с равным количеством вымытого и раскаленного </w:t>
      </w:r>
      <w:r w:rsidR="00854FBC">
        <w:rPr>
          <w:rStyle w:val="FontStyle84"/>
          <w:rFonts w:ascii="Times New Roman" w:hAnsi="Times New Roman" w:cs="Times New Roman"/>
          <w:sz w:val="24"/>
          <w:szCs w:val="24"/>
          <w:lang w:eastAsia="en-US"/>
        </w:rPr>
        <w:t>морского песка, а затем высушивают</w:t>
      </w:r>
      <w:r w:rsidRPr="00FA32D9">
        <w:rPr>
          <w:rStyle w:val="FontStyle84"/>
          <w:rFonts w:ascii="Times New Roman" w:hAnsi="Times New Roman" w:cs="Times New Roman"/>
          <w:sz w:val="24"/>
          <w:szCs w:val="24"/>
          <w:lang w:eastAsia="en-US"/>
        </w:rPr>
        <w:t xml:space="preserve"> в соответствии с инструкцией.</w:t>
      </w:r>
    </w:p>
    <w:p w:rsidR="00FA32D9" w:rsidRPr="00FA32D9" w:rsidRDefault="00FA32D9" w:rsidP="00FA32D9">
      <w:pPr>
        <w:pStyle w:val="Style20"/>
        <w:widowControl/>
        <w:ind w:firstLine="720"/>
        <w:jc w:val="both"/>
        <w:rPr>
          <w:rStyle w:val="FontStyle84"/>
          <w:rFonts w:ascii="Times New Roman" w:hAnsi="Times New Roman" w:cs="Times New Roman"/>
          <w:sz w:val="24"/>
          <w:szCs w:val="24"/>
          <w:lang w:eastAsia="en-US"/>
        </w:rPr>
      </w:pPr>
      <w:r w:rsidRPr="00FA32D9">
        <w:rPr>
          <w:rStyle w:val="FontStyle86"/>
          <w:rFonts w:ascii="Times New Roman" w:hAnsi="Times New Roman" w:cs="Times New Roman"/>
          <w:sz w:val="24"/>
          <w:szCs w:val="24"/>
          <w:lang w:eastAsia="en-US"/>
        </w:rPr>
        <w:t xml:space="preserve">Определение состава: </w:t>
      </w:r>
      <w:r w:rsidR="00C37947">
        <w:rPr>
          <w:rStyle w:val="FontStyle84"/>
          <w:rFonts w:ascii="Times New Roman" w:hAnsi="Times New Roman" w:cs="Times New Roman"/>
          <w:sz w:val="24"/>
          <w:szCs w:val="24"/>
          <w:lang w:eastAsia="en-US"/>
        </w:rPr>
        <w:t>Растворяют</w:t>
      </w:r>
      <w:r w:rsidRPr="00FA32D9">
        <w:rPr>
          <w:rStyle w:val="FontStyle84"/>
          <w:rFonts w:ascii="Times New Roman" w:hAnsi="Times New Roman" w:cs="Times New Roman"/>
          <w:sz w:val="24"/>
          <w:szCs w:val="24"/>
          <w:lang w:eastAsia="en-US"/>
        </w:rPr>
        <w:t xml:space="preserve"> 2,5 г мягкого мыла в 50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00C37947">
        <w:rPr>
          <w:rStyle w:val="FontStyle79"/>
          <w:rFonts w:ascii="Times New Roman" w:hAnsi="Times New Roman" w:cs="Times New Roman"/>
          <w:b w:val="0"/>
          <w:sz w:val="24"/>
          <w:szCs w:val="24"/>
          <w:vertAlign w:val="superscript"/>
        </w:rPr>
        <w:t xml:space="preserve"> </w:t>
      </w:r>
      <w:r w:rsidRPr="00FA32D9">
        <w:rPr>
          <w:rStyle w:val="FontStyle84"/>
          <w:rFonts w:ascii="Times New Roman" w:hAnsi="Times New Roman" w:cs="Times New Roman"/>
          <w:sz w:val="24"/>
          <w:szCs w:val="24"/>
          <w:lang w:eastAsia="en-US"/>
        </w:rPr>
        <w:t xml:space="preserve">горячей воды </w:t>
      </w:r>
      <w:r w:rsidR="00854FBC">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w:t>
      </w:r>
      <w:r w:rsidR="00C37947">
        <w:rPr>
          <w:rStyle w:val="FontStyle84"/>
          <w:rFonts w:ascii="Times New Roman" w:hAnsi="Times New Roman" w:cs="Times New Roman"/>
          <w:sz w:val="24"/>
          <w:szCs w:val="24"/>
          <w:lang w:eastAsia="en-US"/>
        </w:rPr>
        <w:t xml:space="preserve">см. </w:t>
      </w:r>
      <w:r w:rsidRPr="00FA32D9">
        <w:rPr>
          <w:rStyle w:val="FontStyle84"/>
          <w:rFonts w:ascii="Times New Roman" w:hAnsi="Times New Roman" w:cs="Times New Roman"/>
          <w:sz w:val="24"/>
          <w:szCs w:val="24"/>
          <w:lang w:eastAsia="en-US"/>
        </w:rPr>
        <w:t>5.2.2</w:t>
      </w:r>
      <w:r w:rsidR="00C37947">
        <w:rPr>
          <w:rStyle w:val="FontStyle84"/>
          <w:rFonts w:ascii="Times New Roman" w:hAnsi="Times New Roman" w:cs="Times New Roman"/>
          <w:sz w:val="24"/>
          <w:szCs w:val="24"/>
          <w:lang w:eastAsia="en-US"/>
        </w:rPr>
        <w:t xml:space="preserve">.2) в колбе </w:t>
      </w:r>
      <w:proofErr w:type="spellStart"/>
      <w:r w:rsidR="00C37947">
        <w:rPr>
          <w:rStyle w:val="FontStyle84"/>
          <w:rFonts w:ascii="Times New Roman" w:hAnsi="Times New Roman" w:cs="Times New Roman"/>
          <w:sz w:val="24"/>
          <w:szCs w:val="24"/>
          <w:lang w:eastAsia="en-US"/>
        </w:rPr>
        <w:t>Эрленмейера</w:t>
      </w:r>
      <w:proofErr w:type="spellEnd"/>
      <w:r w:rsidR="00C37947">
        <w:rPr>
          <w:rStyle w:val="FontStyle84"/>
          <w:rFonts w:ascii="Times New Roman" w:hAnsi="Times New Roman" w:cs="Times New Roman"/>
          <w:sz w:val="24"/>
          <w:szCs w:val="24"/>
          <w:lang w:eastAsia="en-US"/>
        </w:rPr>
        <w:t>; смешивают</w:t>
      </w:r>
      <w:r w:rsidRPr="00FA32D9">
        <w:rPr>
          <w:rStyle w:val="FontStyle84"/>
          <w:rFonts w:ascii="Times New Roman" w:hAnsi="Times New Roman" w:cs="Times New Roman"/>
          <w:sz w:val="24"/>
          <w:szCs w:val="24"/>
          <w:lang w:eastAsia="en-US"/>
        </w:rPr>
        <w:t xml:space="preserve"> раствор с 5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Pr="00FA32D9">
        <w:rPr>
          <w:rStyle w:val="FontStyle84"/>
          <w:rFonts w:ascii="Times New Roman" w:hAnsi="Times New Roman" w:cs="Times New Roman"/>
          <w:sz w:val="24"/>
          <w:szCs w:val="24"/>
          <w:lang w:eastAsia="en-US"/>
        </w:rPr>
        <w:t xml:space="preserve"> 10</w:t>
      </w:r>
      <w:r w:rsidR="00C37947">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 серной кислоты [1] и осторожно нагреть до тех пор, пока жирные кислоты не отделятся в виде масляной пленки на поверхности водной жид</w:t>
      </w:r>
      <w:r w:rsidR="00C37947">
        <w:rPr>
          <w:rStyle w:val="FontStyle84"/>
          <w:rFonts w:ascii="Times New Roman" w:hAnsi="Times New Roman" w:cs="Times New Roman"/>
          <w:sz w:val="24"/>
          <w:szCs w:val="24"/>
          <w:lang w:eastAsia="en-US"/>
        </w:rPr>
        <w:t>кости. После охлаждения добавляют</w:t>
      </w:r>
      <w:r w:rsidRPr="00FA32D9">
        <w:rPr>
          <w:rStyle w:val="FontStyle84"/>
          <w:rFonts w:ascii="Times New Roman" w:hAnsi="Times New Roman" w:cs="Times New Roman"/>
          <w:sz w:val="24"/>
          <w:szCs w:val="24"/>
          <w:lang w:eastAsia="en-US"/>
        </w:rPr>
        <w:t xml:space="preserve"> 10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Pr="00FA32D9">
        <w:rPr>
          <w:rStyle w:val="FontStyle84"/>
          <w:rFonts w:ascii="Times New Roman" w:hAnsi="Times New Roman" w:cs="Times New Roman"/>
          <w:sz w:val="24"/>
          <w:szCs w:val="24"/>
          <w:lang w:eastAsia="en-US"/>
        </w:rPr>
        <w:t xml:space="preserve"> </w:t>
      </w:r>
      <w:proofErr w:type="spellStart"/>
      <w:r w:rsidRPr="00FA32D9">
        <w:rPr>
          <w:rStyle w:val="FontStyle84"/>
          <w:rFonts w:ascii="Times New Roman" w:hAnsi="Times New Roman" w:cs="Times New Roman"/>
          <w:sz w:val="24"/>
          <w:szCs w:val="24"/>
          <w:lang w:eastAsia="en-US"/>
        </w:rPr>
        <w:t>петролейного</w:t>
      </w:r>
      <w:proofErr w:type="spellEnd"/>
      <w:r w:rsidRPr="00FA32D9">
        <w:rPr>
          <w:rStyle w:val="FontStyle84"/>
          <w:rFonts w:ascii="Times New Roman" w:hAnsi="Times New Roman" w:cs="Times New Roman"/>
          <w:sz w:val="24"/>
          <w:szCs w:val="24"/>
          <w:lang w:eastAsia="en-US"/>
        </w:rPr>
        <w:t xml:space="preserve"> </w:t>
      </w:r>
      <w:r w:rsidR="00854FBC">
        <w:rPr>
          <w:rStyle w:val="FontStyle84"/>
          <w:rFonts w:ascii="Times New Roman" w:hAnsi="Times New Roman" w:cs="Times New Roman"/>
          <w:sz w:val="24"/>
          <w:szCs w:val="24"/>
          <w:lang w:eastAsia="en-US"/>
        </w:rPr>
        <w:t>эфира [1] и осторожно перемешивают</w:t>
      </w:r>
      <w:r w:rsidRPr="00FA32D9">
        <w:rPr>
          <w:rStyle w:val="FontStyle84"/>
          <w:rFonts w:ascii="Times New Roman" w:hAnsi="Times New Roman" w:cs="Times New Roman"/>
          <w:sz w:val="24"/>
          <w:szCs w:val="24"/>
          <w:lang w:eastAsia="en-US"/>
        </w:rPr>
        <w:t xml:space="preserve"> до растворения жирных кислот.</w:t>
      </w:r>
    </w:p>
    <w:p w:rsidR="00FA32D9" w:rsidRPr="00FA32D9" w:rsidRDefault="00FA32D9" w:rsidP="00FA32D9">
      <w:pPr>
        <w:pStyle w:val="Style20"/>
        <w:widowControl/>
        <w:ind w:firstLine="720"/>
        <w:jc w:val="both"/>
        <w:rPr>
          <w:rStyle w:val="FontStyle84"/>
          <w:rFonts w:ascii="Times New Roman" w:hAnsi="Times New Roman" w:cs="Times New Roman"/>
          <w:sz w:val="24"/>
          <w:szCs w:val="24"/>
          <w:lang w:eastAsia="en-US"/>
        </w:rPr>
      </w:pPr>
      <w:r w:rsidRPr="00FA32D9">
        <w:rPr>
          <w:rStyle w:val="FontStyle84"/>
          <w:rFonts w:ascii="Times New Roman" w:hAnsi="Times New Roman" w:cs="Times New Roman"/>
          <w:sz w:val="24"/>
          <w:szCs w:val="24"/>
          <w:lang w:eastAsia="en-US"/>
        </w:rPr>
        <w:t>Затем всю жидкость</w:t>
      </w:r>
      <w:r w:rsidR="00C37947">
        <w:rPr>
          <w:rStyle w:val="FontStyle84"/>
          <w:rFonts w:ascii="Times New Roman" w:hAnsi="Times New Roman" w:cs="Times New Roman"/>
          <w:sz w:val="24"/>
          <w:szCs w:val="24"/>
          <w:lang w:eastAsia="en-US"/>
        </w:rPr>
        <w:t xml:space="preserve"> помещают</w:t>
      </w:r>
      <w:r w:rsidRPr="00FA32D9">
        <w:rPr>
          <w:rStyle w:val="FontStyle84"/>
          <w:rFonts w:ascii="Times New Roman" w:hAnsi="Times New Roman" w:cs="Times New Roman"/>
          <w:sz w:val="24"/>
          <w:szCs w:val="24"/>
          <w:lang w:eastAsia="en-US"/>
        </w:rPr>
        <w:t xml:space="preserve"> в делительную воронку объемом 250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00C37947">
        <w:rPr>
          <w:rStyle w:val="FontStyle84"/>
          <w:rFonts w:ascii="Times New Roman" w:hAnsi="Times New Roman" w:cs="Times New Roman"/>
          <w:sz w:val="24"/>
          <w:szCs w:val="24"/>
          <w:lang w:eastAsia="en-US"/>
        </w:rPr>
        <w:t>, дважды ополаскивают</w:t>
      </w:r>
      <w:r w:rsidRPr="00FA32D9">
        <w:rPr>
          <w:rStyle w:val="FontStyle84"/>
          <w:rFonts w:ascii="Times New Roman" w:hAnsi="Times New Roman" w:cs="Times New Roman"/>
          <w:sz w:val="24"/>
          <w:szCs w:val="24"/>
          <w:lang w:eastAsia="en-US"/>
        </w:rPr>
        <w:t xml:space="preserve">, каждый раз с 10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Pr="00FA32D9">
        <w:rPr>
          <w:rStyle w:val="FontStyle84"/>
          <w:rFonts w:ascii="Times New Roman" w:hAnsi="Times New Roman" w:cs="Times New Roman"/>
          <w:sz w:val="24"/>
          <w:szCs w:val="24"/>
          <w:lang w:eastAsia="en-US"/>
        </w:rPr>
        <w:t xml:space="preserve"> </w:t>
      </w:r>
      <w:proofErr w:type="spellStart"/>
      <w:r w:rsidRPr="00FA32D9">
        <w:rPr>
          <w:rStyle w:val="FontStyle84"/>
          <w:rFonts w:ascii="Times New Roman" w:hAnsi="Times New Roman" w:cs="Times New Roman"/>
          <w:sz w:val="24"/>
          <w:szCs w:val="24"/>
          <w:lang w:eastAsia="en-US"/>
        </w:rPr>
        <w:t>петролейного</w:t>
      </w:r>
      <w:proofErr w:type="spellEnd"/>
      <w:r w:rsidRPr="00FA32D9">
        <w:rPr>
          <w:rStyle w:val="FontStyle84"/>
          <w:rFonts w:ascii="Times New Roman" w:hAnsi="Times New Roman" w:cs="Times New Roman"/>
          <w:sz w:val="24"/>
          <w:szCs w:val="24"/>
          <w:lang w:eastAsia="en-US"/>
        </w:rPr>
        <w:t xml:space="preserve"> э</w:t>
      </w:r>
      <w:r w:rsidR="00C37947">
        <w:rPr>
          <w:rStyle w:val="FontStyle84"/>
          <w:rFonts w:ascii="Times New Roman" w:hAnsi="Times New Roman" w:cs="Times New Roman"/>
          <w:sz w:val="24"/>
          <w:szCs w:val="24"/>
          <w:lang w:eastAsia="en-US"/>
        </w:rPr>
        <w:t xml:space="preserve">фира [1], и энергично встряхивают. После разделения </w:t>
      </w:r>
      <w:r w:rsidR="00CA4989">
        <w:rPr>
          <w:rStyle w:val="FontStyle84"/>
          <w:rFonts w:ascii="Times New Roman" w:hAnsi="Times New Roman" w:cs="Times New Roman"/>
          <w:sz w:val="24"/>
          <w:szCs w:val="24"/>
          <w:lang w:eastAsia="en-US"/>
        </w:rPr>
        <w:t xml:space="preserve">слоев </w:t>
      </w:r>
      <w:r w:rsidR="00CA4989" w:rsidRPr="00FA32D9">
        <w:rPr>
          <w:rStyle w:val="FontStyle84"/>
          <w:rFonts w:ascii="Times New Roman" w:hAnsi="Times New Roman" w:cs="Times New Roman"/>
          <w:sz w:val="24"/>
          <w:szCs w:val="24"/>
          <w:lang w:eastAsia="en-US"/>
        </w:rPr>
        <w:t>водной</w:t>
      </w:r>
      <w:r w:rsidRPr="00FA32D9">
        <w:rPr>
          <w:rStyle w:val="FontStyle84"/>
          <w:rFonts w:ascii="Times New Roman" w:hAnsi="Times New Roman" w:cs="Times New Roman"/>
          <w:sz w:val="24"/>
          <w:szCs w:val="24"/>
          <w:lang w:eastAsia="en-US"/>
        </w:rPr>
        <w:t xml:space="preserve"> фазе</w:t>
      </w:r>
      <w:r w:rsidR="00C37947">
        <w:rPr>
          <w:rStyle w:val="FontStyle84"/>
          <w:rFonts w:ascii="Times New Roman" w:hAnsi="Times New Roman" w:cs="Times New Roman"/>
          <w:sz w:val="24"/>
          <w:szCs w:val="24"/>
          <w:lang w:eastAsia="en-US"/>
        </w:rPr>
        <w:t xml:space="preserve"> дают</w:t>
      </w:r>
      <w:r w:rsidR="00DB0970">
        <w:rPr>
          <w:rStyle w:val="FontStyle84"/>
          <w:rFonts w:ascii="Times New Roman" w:hAnsi="Times New Roman" w:cs="Times New Roman"/>
          <w:sz w:val="24"/>
          <w:szCs w:val="24"/>
          <w:lang w:eastAsia="en-US"/>
        </w:rPr>
        <w:t xml:space="preserve"> стечь, промывают</w:t>
      </w:r>
      <w:r w:rsidRPr="00FA32D9">
        <w:rPr>
          <w:rStyle w:val="FontStyle84"/>
          <w:rFonts w:ascii="Times New Roman" w:hAnsi="Times New Roman" w:cs="Times New Roman"/>
          <w:sz w:val="24"/>
          <w:szCs w:val="24"/>
          <w:lang w:eastAsia="en-US"/>
        </w:rPr>
        <w:t xml:space="preserve"> раствор </w:t>
      </w:r>
      <w:proofErr w:type="spellStart"/>
      <w:r w:rsidRPr="00FA32D9">
        <w:rPr>
          <w:rStyle w:val="FontStyle84"/>
          <w:rFonts w:ascii="Times New Roman" w:hAnsi="Times New Roman" w:cs="Times New Roman"/>
          <w:sz w:val="24"/>
          <w:szCs w:val="24"/>
          <w:lang w:eastAsia="en-US"/>
        </w:rPr>
        <w:t>петролейного</w:t>
      </w:r>
      <w:proofErr w:type="spellEnd"/>
      <w:r w:rsidRPr="00FA32D9">
        <w:rPr>
          <w:rStyle w:val="FontStyle84"/>
          <w:rFonts w:ascii="Times New Roman" w:hAnsi="Times New Roman" w:cs="Times New Roman"/>
          <w:sz w:val="24"/>
          <w:szCs w:val="24"/>
          <w:lang w:eastAsia="en-US"/>
        </w:rPr>
        <w:t xml:space="preserve"> эфира 25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Pr="00FA32D9">
        <w:rPr>
          <w:rStyle w:val="FontStyle84"/>
          <w:rFonts w:ascii="Times New Roman" w:hAnsi="Times New Roman" w:cs="Times New Roman"/>
          <w:sz w:val="24"/>
          <w:szCs w:val="24"/>
          <w:lang w:eastAsia="en-US"/>
        </w:rPr>
        <w:t xml:space="preserve"> воды (</w:t>
      </w:r>
      <w:r w:rsidR="00C37947">
        <w:rPr>
          <w:rStyle w:val="FontStyle84"/>
          <w:rFonts w:ascii="Times New Roman" w:hAnsi="Times New Roman" w:cs="Times New Roman"/>
          <w:sz w:val="24"/>
          <w:szCs w:val="24"/>
          <w:lang w:eastAsia="en-US"/>
        </w:rPr>
        <w:t xml:space="preserve">см. </w:t>
      </w:r>
      <w:r w:rsidR="00DB0970">
        <w:rPr>
          <w:rStyle w:val="FontStyle84"/>
          <w:rFonts w:ascii="Times New Roman" w:hAnsi="Times New Roman" w:cs="Times New Roman"/>
          <w:sz w:val="24"/>
          <w:szCs w:val="24"/>
          <w:lang w:eastAsia="en-US"/>
        </w:rPr>
        <w:t xml:space="preserve">5.2.2.2) и </w:t>
      </w:r>
      <w:r w:rsidR="00CA4989">
        <w:rPr>
          <w:rStyle w:val="FontStyle84"/>
          <w:rFonts w:ascii="Times New Roman" w:hAnsi="Times New Roman" w:cs="Times New Roman"/>
          <w:sz w:val="24"/>
          <w:szCs w:val="24"/>
          <w:lang w:eastAsia="en-US"/>
        </w:rPr>
        <w:t xml:space="preserve">снова </w:t>
      </w:r>
      <w:r w:rsidR="00CA4989" w:rsidRPr="00FA32D9">
        <w:rPr>
          <w:rStyle w:val="FontStyle84"/>
          <w:rFonts w:ascii="Times New Roman" w:hAnsi="Times New Roman" w:cs="Times New Roman"/>
          <w:sz w:val="24"/>
          <w:szCs w:val="24"/>
          <w:lang w:eastAsia="en-US"/>
        </w:rPr>
        <w:t>водному</w:t>
      </w:r>
      <w:r w:rsidRPr="00FA32D9">
        <w:rPr>
          <w:rStyle w:val="FontStyle84"/>
          <w:rFonts w:ascii="Times New Roman" w:hAnsi="Times New Roman" w:cs="Times New Roman"/>
          <w:sz w:val="24"/>
          <w:szCs w:val="24"/>
          <w:lang w:eastAsia="en-US"/>
        </w:rPr>
        <w:t xml:space="preserve"> </w:t>
      </w:r>
      <w:r w:rsidR="00CA4989" w:rsidRPr="00FA32D9">
        <w:rPr>
          <w:rStyle w:val="FontStyle84"/>
          <w:rFonts w:ascii="Times New Roman" w:hAnsi="Times New Roman" w:cs="Times New Roman"/>
          <w:sz w:val="24"/>
          <w:szCs w:val="24"/>
          <w:lang w:eastAsia="en-US"/>
        </w:rPr>
        <w:t xml:space="preserve">раствору </w:t>
      </w:r>
      <w:r w:rsidR="00CA4989">
        <w:rPr>
          <w:rStyle w:val="FontStyle84"/>
          <w:rFonts w:ascii="Times New Roman" w:hAnsi="Times New Roman" w:cs="Times New Roman"/>
          <w:sz w:val="24"/>
          <w:szCs w:val="24"/>
          <w:lang w:eastAsia="en-US"/>
        </w:rPr>
        <w:t>дают</w:t>
      </w:r>
      <w:r w:rsidR="00DB0970">
        <w:rPr>
          <w:rStyle w:val="FontStyle84"/>
          <w:rFonts w:ascii="Times New Roman" w:hAnsi="Times New Roman" w:cs="Times New Roman"/>
          <w:sz w:val="24"/>
          <w:szCs w:val="24"/>
          <w:lang w:eastAsia="en-US"/>
        </w:rPr>
        <w:t xml:space="preserve"> </w:t>
      </w:r>
      <w:r w:rsidRPr="00FA32D9">
        <w:rPr>
          <w:rStyle w:val="FontStyle84"/>
          <w:rFonts w:ascii="Times New Roman" w:hAnsi="Times New Roman" w:cs="Times New Roman"/>
          <w:sz w:val="24"/>
          <w:szCs w:val="24"/>
          <w:lang w:eastAsia="en-US"/>
        </w:rPr>
        <w:t>стечь настолько, насколько это возможно.</w:t>
      </w:r>
    </w:p>
    <w:p w:rsidR="00FA32D9" w:rsidRPr="00FA32D9" w:rsidRDefault="00DB0970" w:rsidP="00FA32D9">
      <w:pPr>
        <w:pStyle w:val="Style20"/>
        <w:widowControl/>
        <w:ind w:firstLine="720"/>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Затем хорошо взбалтывают</w:t>
      </w:r>
      <w:r w:rsidR="00FA32D9" w:rsidRPr="00FA32D9">
        <w:rPr>
          <w:rStyle w:val="FontStyle84"/>
          <w:rFonts w:ascii="Times New Roman" w:hAnsi="Times New Roman" w:cs="Times New Roman"/>
          <w:sz w:val="24"/>
          <w:szCs w:val="24"/>
          <w:lang w:eastAsia="en-US"/>
        </w:rPr>
        <w:t xml:space="preserve"> с безводным с</w:t>
      </w:r>
      <w:r w:rsidR="00C37947">
        <w:rPr>
          <w:rStyle w:val="FontStyle84"/>
          <w:rFonts w:ascii="Times New Roman" w:hAnsi="Times New Roman" w:cs="Times New Roman"/>
          <w:sz w:val="24"/>
          <w:szCs w:val="24"/>
          <w:lang w:eastAsia="en-US"/>
        </w:rPr>
        <w:t>ульфатом натрия [1]. Фильтруют</w:t>
      </w:r>
      <w:r w:rsidR="00FA32D9" w:rsidRPr="00FA32D9">
        <w:rPr>
          <w:rStyle w:val="FontStyle84"/>
          <w:rFonts w:ascii="Times New Roman" w:hAnsi="Times New Roman" w:cs="Times New Roman"/>
          <w:sz w:val="24"/>
          <w:szCs w:val="24"/>
          <w:lang w:eastAsia="en-US"/>
        </w:rPr>
        <w:t xml:space="preserve"> через вату в просмоленной колбе на 200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Pr>
          <w:rStyle w:val="FontStyle84"/>
          <w:rFonts w:ascii="Times New Roman" w:hAnsi="Times New Roman" w:cs="Times New Roman"/>
          <w:sz w:val="24"/>
          <w:szCs w:val="24"/>
          <w:lang w:eastAsia="en-US"/>
        </w:rPr>
        <w:t>, дважды промывают</w:t>
      </w:r>
      <w:r w:rsidR="00FA32D9" w:rsidRPr="00FA32D9">
        <w:rPr>
          <w:rStyle w:val="FontStyle84"/>
          <w:rFonts w:ascii="Times New Roman" w:hAnsi="Times New Roman" w:cs="Times New Roman"/>
          <w:sz w:val="24"/>
          <w:szCs w:val="24"/>
          <w:lang w:eastAsia="en-US"/>
        </w:rPr>
        <w:t xml:space="preserve">, каждый раз с 5 </w:t>
      </w:r>
      <w:r w:rsidR="00C37947" w:rsidRPr="00A6766A">
        <w:rPr>
          <w:rStyle w:val="FontStyle79"/>
          <w:rFonts w:ascii="Times New Roman" w:hAnsi="Times New Roman" w:cs="Times New Roman"/>
          <w:b w:val="0"/>
          <w:sz w:val="24"/>
          <w:szCs w:val="24"/>
        </w:rPr>
        <w:t>см</w:t>
      </w:r>
      <w:r w:rsidR="00C37947" w:rsidRPr="00A6766A">
        <w:rPr>
          <w:rStyle w:val="FontStyle79"/>
          <w:rFonts w:ascii="Times New Roman" w:hAnsi="Times New Roman" w:cs="Times New Roman"/>
          <w:b w:val="0"/>
          <w:sz w:val="24"/>
          <w:szCs w:val="24"/>
          <w:vertAlign w:val="superscript"/>
        </w:rPr>
        <w:t>3</w:t>
      </w:r>
      <w:r w:rsidR="00FA32D9" w:rsidRPr="00FA32D9">
        <w:rPr>
          <w:rStyle w:val="FontStyle84"/>
          <w:rFonts w:ascii="Times New Roman" w:hAnsi="Times New Roman" w:cs="Times New Roman"/>
          <w:sz w:val="24"/>
          <w:szCs w:val="24"/>
          <w:lang w:eastAsia="en-US"/>
        </w:rPr>
        <w:t xml:space="preserve"> </w:t>
      </w:r>
      <w:proofErr w:type="spellStart"/>
      <w:r w:rsidR="00FA32D9" w:rsidRPr="00FA32D9">
        <w:rPr>
          <w:rStyle w:val="FontStyle84"/>
          <w:rFonts w:ascii="Times New Roman" w:hAnsi="Times New Roman" w:cs="Times New Roman"/>
          <w:sz w:val="24"/>
          <w:szCs w:val="24"/>
          <w:lang w:eastAsia="en-US"/>
        </w:rPr>
        <w:t>пе</w:t>
      </w:r>
      <w:r>
        <w:rPr>
          <w:rStyle w:val="FontStyle84"/>
          <w:rFonts w:ascii="Times New Roman" w:hAnsi="Times New Roman" w:cs="Times New Roman"/>
          <w:sz w:val="24"/>
          <w:szCs w:val="24"/>
          <w:lang w:eastAsia="en-US"/>
        </w:rPr>
        <w:t>тролейного</w:t>
      </w:r>
      <w:proofErr w:type="spellEnd"/>
      <w:r>
        <w:rPr>
          <w:rStyle w:val="FontStyle84"/>
          <w:rFonts w:ascii="Times New Roman" w:hAnsi="Times New Roman" w:cs="Times New Roman"/>
          <w:sz w:val="24"/>
          <w:szCs w:val="24"/>
          <w:lang w:eastAsia="en-US"/>
        </w:rPr>
        <w:t xml:space="preserve"> эфира [1], и очищают</w:t>
      </w:r>
      <w:r w:rsidR="00FA32D9" w:rsidRPr="00FA32D9">
        <w:rPr>
          <w:rStyle w:val="FontStyle84"/>
          <w:rFonts w:ascii="Times New Roman" w:hAnsi="Times New Roman" w:cs="Times New Roman"/>
          <w:sz w:val="24"/>
          <w:szCs w:val="24"/>
          <w:lang w:eastAsia="en-US"/>
        </w:rPr>
        <w:t xml:space="preserve"> рас</w:t>
      </w:r>
      <w:r>
        <w:rPr>
          <w:rStyle w:val="FontStyle84"/>
          <w:rFonts w:ascii="Times New Roman" w:hAnsi="Times New Roman" w:cs="Times New Roman"/>
          <w:sz w:val="24"/>
          <w:szCs w:val="24"/>
          <w:lang w:eastAsia="en-US"/>
        </w:rPr>
        <w:t>творитель на водяной бане.  О</w:t>
      </w:r>
      <w:r w:rsidR="00FA32D9" w:rsidRPr="00FA32D9">
        <w:rPr>
          <w:rStyle w:val="FontStyle84"/>
          <w:rFonts w:ascii="Times New Roman" w:hAnsi="Times New Roman" w:cs="Times New Roman"/>
          <w:sz w:val="24"/>
          <w:szCs w:val="24"/>
          <w:lang w:eastAsia="en-US"/>
        </w:rPr>
        <w:t>статку</w:t>
      </w:r>
      <w:r>
        <w:rPr>
          <w:rStyle w:val="FontStyle84"/>
          <w:rFonts w:ascii="Times New Roman" w:hAnsi="Times New Roman" w:cs="Times New Roman"/>
          <w:sz w:val="24"/>
          <w:szCs w:val="24"/>
          <w:lang w:eastAsia="en-US"/>
        </w:rPr>
        <w:t xml:space="preserve"> дают</w:t>
      </w:r>
      <w:r w:rsidR="00FA32D9" w:rsidRPr="00FA32D9">
        <w:rPr>
          <w:rStyle w:val="FontStyle84"/>
          <w:rFonts w:ascii="Times New Roman" w:hAnsi="Times New Roman" w:cs="Times New Roman"/>
          <w:sz w:val="24"/>
          <w:szCs w:val="24"/>
          <w:lang w:eastAsia="en-US"/>
        </w:rPr>
        <w:t xml:space="preserve"> высохнуть при температуре не выше 75 °</w:t>
      </w:r>
      <w:r w:rsidR="00FA32D9" w:rsidRPr="00FA32D9">
        <w:rPr>
          <w:rStyle w:val="FontStyle84"/>
          <w:rFonts w:ascii="Times New Roman" w:hAnsi="Times New Roman" w:cs="Times New Roman"/>
          <w:sz w:val="24"/>
          <w:szCs w:val="24"/>
          <w:lang w:val="en-US" w:eastAsia="en-US"/>
        </w:rPr>
        <w:t>C</w:t>
      </w:r>
      <w:r w:rsidR="00FA32D9" w:rsidRPr="00FA32D9">
        <w:rPr>
          <w:rStyle w:val="FontStyle84"/>
          <w:rFonts w:ascii="Times New Roman" w:hAnsi="Times New Roman" w:cs="Times New Roman"/>
          <w:sz w:val="24"/>
          <w:szCs w:val="24"/>
          <w:lang w:eastAsia="en-US"/>
        </w:rPr>
        <w:t>. Остаток должен весить от 1,125</w:t>
      </w:r>
      <w:r w:rsidR="00854FBC">
        <w:rPr>
          <w:rStyle w:val="FontStyle84"/>
          <w:rFonts w:ascii="Times New Roman" w:hAnsi="Times New Roman" w:cs="Times New Roman"/>
          <w:sz w:val="24"/>
          <w:szCs w:val="24"/>
          <w:lang w:eastAsia="en-US"/>
        </w:rPr>
        <w:t xml:space="preserve"> г</w:t>
      </w:r>
      <w:r w:rsidR="00FA32D9" w:rsidRPr="00FA32D9">
        <w:rPr>
          <w:rStyle w:val="FontStyle84"/>
          <w:rFonts w:ascii="Times New Roman" w:hAnsi="Times New Roman" w:cs="Times New Roman"/>
          <w:sz w:val="24"/>
          <w:szCs w:val="24"/>
          <w:lang w:eastAsia="en-US"/>
        </w:rPr>
        <w:t xml:space="preserve"> до 1,25</w:t>
      </w:r>
      <w:r w:rsidR="00CA4989">
        <w:rPr>
          <w:rStyle w:val="FontStyle84"/>
          <w:rFonts w:ascii="Times New Roman" w:hAnsi="Times New Roman" w:cs="Times New Roman"/>
          <w:sz w:val="24"/>
          <w:szCs w:val="24"/>
          <w:lang w:eastAsia="en-US"/>
        </w:rPr>
        <w:t xml:space="preserve">0 </w:t>
      </w:r>
      <w:r w:rsidR="00FA32D9" w:rsidRPr="00FA32D9">
        <w:rPr>
          <w:rStyle w:val="FontStyle84"/>
          <w:rFonts w:ascii="Times New Roman" w:hAnsi="Times New Roman" w:cs="Times New Roman"/>
          <w:sz w:val="24"/>
          <w:szCs w:val="24"/>
          <w:lang w:eastAsia="en-US"/>
        </w:rPr>
        <w:t>г, что соответствует содержанию от 45,0</w:t>
      </w:r>
      <w:r w:rsidR="00C37947">
        <w:rPr>
          <w:rStyle w:val="FontStyle84"/>
          <w:rFonts w:ascii="Times New Roman" w:hAnsi="Times New Roman" w:cs="Times New Roman"/>
          <w:sz w:val="24"/>
          <w:szCs w:val="24"/>
          <w:lang w:eastAsia="en-US"/>
        </w:rPr>
        <w:t xml:space="preserve"> </w:t>
      </w:r>
      <w:r w:rsidR="00FA32D9" w:rsidRPr="00FA32D9">
        <w:rPr>
          <w:rStyle w:val="FontStyle84"/>
          <w:rFonts w:ascii="Times New Roman" w:hAnsi="Times New Roman" w:cs="Times New Roman"/>
          <w:sz w:val="24"/>
          <w:szCs w:val="24"/>
          <w:lang w:eastAsia="en-US"/>
        </w:rPr>
        <w:t xml:space="preserve">% </w:t>
      </w:r>
      <w:r w:rsidR="00854FBC">
        <w:rPr>
          <w:rStyle w:val="FontStyle84"/>
          <w:rFonts w:ascii="Times New Roman" w:hAnsi="Times New Roman" w:cs="Times New Roman"/>
          <w:sz w:val="24"/>
          <w:szCs w:val="24"/>
          <w:lang w:eastAsia="en-US"/>
        </w:rPr>
        <w:t xml:space="preserve"> </w:t>
      </w:r>
      <w:r w:rsidR="00FA32D9" w:rsidRPr="00FA32D9">
        <w:rPr>
          <w:rStyle w:val="FontStyle84"/>
          <w:rFonts w:ascii="Times New Roman" w:hAnsi="Times New Roman" w:cs="Times New Roman"/>
          <w:sz w:val="24"/>
          <w:szCs w:val="24"/>
          <w:lang w:eastAsia="en-US"/>
        </w:rPr>
        <w:t>до 50,0</w:t>
      </w:r>
      <w:r w:rsidR="00C37947">
        <w:rPr>
          <w:rStyle w:val="FontStyle84"/>
          <w:rFonts w:ascii="Times New Roman" w:hAnsi="Times New Roman" w:cs="Times New Roman"/>
          <w:sz w:val="24"/>
          <w:szCs w:val="24"/>
          <w:lang w:eastAsia="en-US"/>
        </w:rPr>
        <w:t xml:space="preserve"> </w:t>
      </w:r>
      <w:r w:rsidR="00FA32D9" w:rsidRPr="00FA32D9">
        <w:rPr>
          <w:rStyle w:val="FontStyle84"/>
          <w:rFonts w:ascii="Times New Roman" w:hAnsi="Times New Roman" w:cs="Times New Roman"/>
          <w:sz w:val="24"/>
          <w:szCs w:val="24"/>
          <w:lang w:eastAsia="en-US"/>
        </w:rPr>
        <w:t>% жирных кислот.</w:t>
      </w:r>
    </w:p>
    <w:p w:rsidR="005A267F" w:rsidRPr="004350D3" w:rsidRDefault="005A267F" w:rsidP="004D1474">
      <w:pPr>
        <w:pStyle w:val="10"/>
        <w:pageBreakBefore/>
        <w:spacing w:before="0" w:after="0"/>
        <w:ind w:firstLine="567"/>
        <w:jc w:val="center"/>
        <w:rPr>
          <w:sz w:val="24"/>
          <w:szCs w:val="24"/>
        </w:rPr>
      </w:pPr>
      <w:bookmarkStart w:id="38" w:name="_Toc72935902"/>
      <w:r w:rsidRPr="004350D3">
        <w:rPr>
          <w:sz w:val="24"/>
          <w:szCs w:val="24"/>
        </w:rPr>
        <w:lastRenderedPageBreak/>
        <w:t>Приложение С</w:t>
      </w:r>
      <w:bookmarkEnd w:id="38"/>
    </w:p>
    <w:p w:rsidR="007F471F" w:rsidRPr="004350D3" w:rsidRDefault="007F471F" w:rsidP="007F471F">
      <w:pPr>
        <w:keepNext/>
        <w:ind w:firstLine="567"/>
        <w:jc w:val="center"/>
        <w:rPr>
          <w:i/>
          <w:sz w:val="24"/>
        </w:rPr>
      </w:pPr>
      <w:r w:rsidRPr="004350D3">
        <w:rPr>
          <w:i/>
          <w:sz w:val="24"/>
        </w:rPr>
        <w:t>(</w:t>
      </w:r>
      <w:r>
        <w:rPr>
          <w:i/>
          <w:sz w:val="24"/>
        </w:rPr>
        <w:t>информационное</w:t>
      </w:r>
      <w:r w:rsidRPr="004350D3">
        <w:rPr>
          <w:i/>
          <w:sz w:val="24"/>
        </w:rPr>
        <w:t>)</w:t>
      </w:r>
    </w:p>
    <w:p w:rsidR="00F87333" w:rsidRPr="00F87333" w:rsidRDefault="00F87333" w:rsidP="00F87333">
      <w:pPr>
        <w:keepNext/>
        <w:ind w:firstLine="567"/>
        <w:jc w:val="center"/>
        <w:rPr>
          <w:b/>
          <w:sz w:val="24"/>
        </w:rPr>
      </w:pPr>
    </w:p>
    <w:p w:rsidR="00FA32D9" w:rsidRPr="00FA32D9" w:rsidRDefault="00FA32D9" w:rsidP="00FA32D9">
      <w:pPr>
        <w:pStyle w:val="Style17"/>
        <w:widowControl/>
        <w:jc w:val="center"/>
        <w:rPr>
          <w:rStyle w:val="FontStyle83"/>
          <w:rFonts w:ascii="Times New Roman" w:hAnsi="Times New Roman" w:cs="Times New Roman"/>
          <w:sz w:val="24"/>
          <w:szCs w:val="24"/>
          <w:lang w:eastAsia="en-US"/>
        </w:rPr>
      </w:pPr>
      <w:r w:rsidRPr="00FA32D9">
        <w:rPr>
          <w:rStyle w:val="FontStyle83"/>
          <w:rFonts w:ascii="Times New Roman" w:hAnsi="Times New Roman" w:cs="Times New Roman"/>
          <w:sz w:val="24"/>
          <w:szCs w:val="24"/>
          <w:lang w:eastAsia="en-US"/>
        </w:rPr>
        <w:t>Примеры отчетов о результатах и проверки достоверности</w:t>
      </w:r>
    </w:p>
    <w:p w:rsidR="00FA32D9" w:rsidRPr="00FA32D9" w:rsidRDefault="00FA32D9" w:rsidP="00FA32D9">
      <w:pPr>
        <w:pStyle w:val="Style17"/>
        <w:widowControl/>
        <w:jc w:val="center"/>
        <w:rPr>
          <w:rStyle w:val="FontStyle83"/>
          <w:rFonts w:ascii="Times New Roman" w:hAnsi="Times New Roman" w:cs="Times New Roman"/>
          <w:sz w:val="24"/>
          <w:szCs w:val="24"/>
          <w:lang w:eastAsia="en-US"/>
        </w:rPr>
      </w:pPr>
    </w:p>
    <w:p w:rsidR="00FA32D9" w:rsidRDefault="00FA32D9" w:rsidP="00FA32D9">
      <w:pPr>
        <w:pStyle w:val="Style17"/>
        <w:widowControl/>
        <w:jc w:val="center"/>
        <w:rPr>
          <w:rStyle w:val="FontStyle86"/>
          <w:rFonts w:ascii="Times New Roman" w:hAnsi="Times New Roman" w:cs="Times New Roman"/>
          <w:b/>
          <w:sz w:val="24"/>
          <w:szCs w:val="24"/>
          <w:lang w:eastAsia="en-US"/>
        </w:rPr>
      </w:pPr>
      <w:r w:rsidRPr="00E07D1B">
        <w:rPr>
          <w:rStyle w:val="FontStyle86"/>
          <w:rFonts w:ascii="Times New Roman" w:hAnsi="Times New Roman" w:cs="Times New Roman"/>
          <w:b/>
          <w:sz w:val="24"/>
          <w:szCs w:val="24"/>
          <w:lang w:eastAsia="en-US"/>
        </w:rPr>
        <w:t xml:space="preserve">Таблица </w:t>
      </w:r>
      <w:r w:rsidRPr="00E07D1B">
        <w:rPr>
          <w:rStyle w:val="FontStyle86"/>
          <w:rFonts w:ascii="Times New Roman" w:hAnsi="Times New Roman" w:cs="Times New Roman"/>
          <w:b/>
          <w:sz w:val="24"/>
          <w:szCs w:val="24"/>
          <w:lang w:val="en-US" w:eastAsia="en-US"/>
        </w:rPr>
        <w:t>C</w:t>
      </w:r>
      <w:r w:rsidR="00E07D1B" w:rsidRPr="00E07D1B">
        <w:rPr>
          <w:rStyle w:val="FontStyle86"/>
          <w:rFonts w:ascii="Times New Roman" w:hAnsi="Times New Roman" w:cs="Times New Roman"/>
          <w:b/>
          <w:sz w:val="24"/>
          <w:szCs w:val="24"/>
          <w:lang w:eastAsia="en-US"/>
        </w:rPr>
        <w:t xml:space="preserve">.1 – </w:t>
      </w:r>
      <w:r w:rsidRPr="00E07D1B">
        <w:rPr>
          <w:rStyle w:val="FontStyle86"/>
          <w:rFonts w:ascii="Times New Roman" w:hAnsi="Times New Roman" w:cs="Times New Roman"/>
          <w:b/>
          <w:sz w:val="24"/>
          <w:szCs w:val="24"/>
          <w:lang w:eastAsia="en-US"/>
        </w:rPr>
        <w:t xml:space="preserve">Эталонная хирургическая процедура дезинфекции рук </w:t>
      </w:r>
      <w:r w:rsidR="00854FBC">
        <w:rPr>
          <w:rStyle w:val="FontStyle86"/>
          <w:rFonts w:ascii="Times New Roman" w:hAnsi="Times New Roman" w:cs="Times New Roman"/>
          <w:b/>
          <w:sz w:val="24"/>
          <w:szCs w:val="24"/>
          <w:lang w:eastAsia="en-US"/>
        </w:rPr>
        <w:t>–</w:t>
      </w:r>
      <w:r w:rsidRPr="00E07D1B">
        <w:rPr>
          <w:rStyle w:val="FontStyle86"/>
          <w:rFonts w:ascii="Times New Roman" w:hAnsi="Times New Roman" w:cs="Times New Roman"/>
          <w:b/>
          <w:sz w:val="24"/>
          <w:szCs w:val="24"/>
          <w:lang w:eastAsia="en-US"/>
        </w:rPr>
        <w:t xml:space="preserve"> Результаты </w:t>
      </w:r>
      <w:proofErr w:type="spellStart"/>
      <w:r w:rsidRPr="00E07D1B">
        <w:rPr>
          <w:rStyle w:val="FontStyle86"/>
          <w:rFonts w:ascii="Times New Roman" w:hAnsi="Times New Roman" w:cs="Times New Roman"/>
          <w:b/>
          <w:sz w:val="24"/>
          <w:szCs w:val="24"/>
          <w:lang w:eastAsia="en-US"/>
        </w:rPr>
        <w:t>эксперименальных</w:t>
      </w:r>
      <w:proofErr w:type="spellEnd"/>
      <w:r w:rsidRPr="00E07D1B">
        <w:rPr>
          <w:rStyle w:val="FontStyle86"/>
          <w:rFonts w:ascii="Times New Roman" w:hAnsi="Times New Roman" w:cs="Times New Roman"/>
          <w:b/>
          <w:sz w:val="24"/>
          <w:szCs w:val="24"/>
          <w:lang w:eastAsia="en-US"/>
        </w:rPr>
        <w:t xml:space="preserve"> исследований</w:t>
      </w:r>
    </w:p>
    <w:p w:rsidR="004D1474" w:rsidRPr="00E07D1B" w:rsidRDefault="004D1474" w:rsidP="00FA32D9">
      <w:pPr>
        <w:pStyle w:val="Style17"/>
        <w:widowControl/>
        <w:jc w:val="center"/>
        <w:rPr>
          <w:rStyle w:val="FontStyle86"/>
          <w:rFonts w:ascii="Times New Roman" w:hAnsi="Times New Roman" w:cs="Times New Roman"/>
          <w:b/>
          <w:bCs/>
          <w:sz w:val="24"/>
          <w:szCs w:val="24"/>
        </w:rPr>
      </w:pPr>
    </w:p>
    <w:p w:rsidR="00FA32D9" w:rsidRPr="00A14CD0" w:rsidRDefault="00DB0970" w:rsidP="00681D78">
      <w:pPr>
        <w:pStyle w:val="Style30"/>
        <w:widowControl/>
        <w:ind w:firstLine="720"/>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Подготовка: «RP»</w:t>
      </w:r>
      <w:r w:rsidR="00681D78">
        <w:rPr>
          <w:rStyle w:val="FontStyle84"/>
          <w:rFonts w:ascii="Times New Roman" w:hAnsi="Times New Roman" w:cs="Times New Roman"/>
          <w:sz w:val="24"/>
          <w:szCs w:val="24"/>
          <w:lang w:eastAsia="en-US"/>
        </w:rPr>
        <w:t xml:space="preserve"> (пропан</w:t>
      </w:r>
      <w:r w:rsidR="00FA32D9" w:rsidRPr="00A14CD0">
        <w:rPr>
          <w:rStyle w:val="FontStyle84"/>
          <w:rFonts w:ascii="Times New Roman" w:hAnsi="Times New Roman" w:cs="Times New Roman"/>
          <w:sz w:val="24"/>
          <w:szCs w:val="24"/>
          <w:lang w:eastAsia="en-US"/>
        </w:rPr>
        <w:t>ол</w:t>
      </w:r>
      <w:r w:rsidR="00681D78">
        <w:rPr>
          <w:rStyle w:val="FontStyle84"/>
          <w:rFonts w:ascii="Times New Roman" w:hAnsi="Times New Roman" w:cs="Times New Roman"/>
          <w:sz w:val="24"/>
          <w:szCs w:val="24"/>
          <w:lang w:eastAsia="en-US"/>
        </w:rPr>
        <w:t xml:space="preserve">-1 60% </w:t>
      </w:r>
      <w:r w:rsidR="00854FBC">
        <w:rPr>
          <w:rStyle w:val="FontStyle84"/>
          <w:rFonts w:ascii="Times New Roman" w:hAnsi="Times New Roman" w:cs="Times New Roman"/>
          <w:sz w:val="24"/>
          <w:szCs w:val="24"/>
          <w:lang w:eastAsia="en-US"/>
        </w:rPr>
        <w:t>объем/</w:t>
      </w:r>
      <w:r w:rsidR="00854FBC" w:rsidRPr="002A7AF8">
        <w:rPr>
          <w:rStyle w:val="FontStyle84"/>
          <w:rFonts w:ascii="Times New Roman" w:hAnsi="Times New Roman" w:cs="Times New Roman"/>
          <w:sz w:val="24"/>
          <w:szCs w:val="24"/>
          <w:lang w:eastAsia="en-US"/>
        </w:rPr>
        <w:t>об</w:t>
      </w:r>
      <w:r w:rsidR="00854FBC">
        <w:rPr>
          <w:rStyle w:val="FontStyle84"/>
          <w:rFonts w:ascii="Times New Roman" w:hAnsi="Times New Roman" w:cs="Times New Roman"/>
          <w:sz w:val="24"/>
          <w:szCs w:val="24"/>
          <w:lang w:eastAsia="en-US"/>
        </w:rPr>
        <w:t>ъем</w:t>
      </w:r>
      <w:r w:rsidR="00681D78">
        <w:rPr>
          <w:rStyle w:val="FontStyle84"/>
          <w:rFonts w:ascii="Times New Roman" w:hAnsi="Times New Roman" w:cs="Times New Roman"/>
          <w:sz w:val="24"/>
          <w:szCs w:val="24"/>
          <w:lang w:eastAsia="en-US"/>
        </w:rPr>
        <w:t>)</w:t>
      </w:r>
      <w:r w:rsidR="00FA32D9" w:rsidRPr="00A14CD0">
        <w:rPr>
          <w:rStyle w:val="FontStyle84"/>
          <w:rFonts w:ascii="Times New Roman" w:hAnsi="Times New Roman" w:cs="Times New Roman"/>
          <w:sz w:val="24"/>
          <w:szCs w:val="24"/>
          <w:lang w:eastAsia="en-US"/>
        </w:rPr>
        <w:t xml:space="preserve"> </w:t>
      </w:r>
    </w:p>
    <w:p w:rsidR="00FA32D9" w:rsidRPr="00A14CD0" w:rsidRDefault="00FA32D9" w:rsidP="00FA32D9">
      <w:pPr>
        <w:pStyle w:val="Style30"/>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Даты эксперимента: 15 июля 2011 г/22 июля 2011</w:t>
      </w:r>
      <w:r w:rsidR="00CA4989">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 xml:space="preserve">г. </w:t>
      </w:r>
    </w:p>
    <w:p w:rsidR="00FA32D9" w:rsidRPr="00A14CD0" w:rsidRDefault="00FA32D9" w:rsidP="00FA32D9">
      <w:pPr>
        <w:pStyle w:val="Style30"/>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Применение: растирание рук в течение 3 мин.</w:t>
      </w:r>
    </w:p>
    <w:tbl>
      <w:tblPr>
        <w:tblW w:w="5000" w:type="pct"/>
        <w:tblLayout w:type="fixed"/>
        <w:tblCellMar>
          <w:left w:w="70" w:type="dxa"/>
          <w:right w:w="70" w:type="dxa"/>
        </w:tblCellMar>
        <w:tblLook w:val="04A0" w:firstRow="1" w:lastRow="0" w:firstColumn="1" w:lastColumn="0" w:noHBand="0" w:noVBand="1"/>
      </w:tblPr>
      <w:tblGrid>
        <w:gridCol w:w="496"/>
        <w:gridCol w:w="1423"/>
        <w:gridCol w:w="1388"/>
        <w:gridCol w:w="731"/>
        <w:gridCol w:w="731"/>
        <w:gridCol w:w="731"/>
        <w:gridCol w:w="663"/>
        <w:gridCol w:w="663"/>
        <w:gridCol w:w="564"/>
        <w:gridCol w:w="703"/>
        <w:gridCol w:w="703"/>
        <w:gridCol w:w="701"/>
      </w:tblGrid>
      <w:tr w:rsidR="00FA32D9" w:rsidRPr="005E2571" w:rsidTr="007F471F">
        <w:trPr>
          <w:trHeight w:val="454"/>
          <w:tblHeader/>
        </w:trPr>
        <w:tc>
          <w:tcPr>
            <w:tcW w:w="1010"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Волонтёр</w:t>
            </w:r>
          </w:p>
        </w:tc>
        <w:tc>
          <w:tcPr>
            <w:tcW w:w="3990" w:type="pct"/>
            <w:gridSpan w:val="10"/>
            <w:tcBorders>
              <w:top w:val="single" w:sz="4" w:space="0" w:color="auto"/>
              <w:left w:val="nil"/>
              <w:bottom w:val="single" w:sz="4" w:space="0" w:color="auto"/>
              <w:right w:val="single" w:sz="4" w:space="0" w:color="000000"/>
            </w:tcBorders>
            <w:shd w:val="clear" w:color="auto" w:fill="FFFFFF" w:themeFill="background1"/>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Количество КОЕ на чашку из разведения 10</w:t>
            </w:r>
            <w:r w:rsidRPr="00BB0CB0">
              <w:rPr>
                <w:rFonts w:ascii="Times New Roman" w:hAnsi="Times New Roman"/>
                <w:vertAlign w:val="superscript"/>
                <w:lang w:val="en-US"/>
              </w:rPr>
              <w:t>x</w:t>
            </w:r>
          </w:p>
        </w:tc>
      </w:tr>
      <w:tr w:rsidR="00FA32D9" w:rsidRPr="005E2571" w:rsidTr="007F471F">
        <w:trPr>
          <w:trHeight w:val="454"/>
          <w:tblHeader/>
        </w:trPr>
        <w:tc>
          <w:tcPr>
            <w:tcW w:w="2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rPr>
            </w:pPr>
          </w:p>
        </w:tc>
        <w:tc>
          <w:tcPr>
            <w:tcW w:w="749" w:type="pct"/>
            <w:tcBorders>
              <w:top w:val="single" w:sz="4" w:space="0" w:color="auto"/>
              <w:left w:val="nil"/>
              <w:bottom w:val="single" w:sz="4" w:space="0" w:color="auto"/>
              <w:right w:val="single" w:sz="4" w:space="0" w:color="auto"/>
            </w:tcBorders>
            <w:shd w:val="clear" w:color="auto" w:fill="FFFFFF" w:themeFill="background1"/>
            <w:hideMark/>
          </w:tcPr>
          <w:p w:rsidR="00FA32D9" w:rsidRPr="00BB0CB0" w:rsidRDefault="00FA32D9" w:rsidP="00BB0CB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Рука</w:t>
            </w:r>
          </w:p>
        </w:tc>
        <w:tc>
          <w:tcPr>
            <w:tcW w:w="1155"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Предварительные значения</w:t>
            </w:r>
          </w:p>
        </w:tc>
        <w:tc>
          <w:tcPr>
            <w:tcW w:w="994"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Быстрое пост-значение</w:t>
            </w:r>
          </w:p>
        </w:tc>
        <w:tc>
          <w:tcPr>
            <w:tcW w:w="1111"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3-х часовое пост-значение</w:t>
            </w:r>
          </w:p>
        </w:tc>
      </w:tr>
      <w:tr w:rsidR="00FA32D9" w:rsidRPr="005E2571" w:rsidTr="007F471F">
        <w:trPr>
          <w:trHeight w:val="454"/>
          <w:tblHeader/>
        </w:trPr>
        <w:tc>
          <w:tcPr>
            <w:tcW w:w="261" w:type="pct"/>
            <w:tcBorders>
              <w:top w:val="nil"/>
              <w:left w:val="single" w:sz="4" w:space="0" w:color="auto"/>
              <w:bottom w:val="doub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Style w:val="FontStyle84"/>
                <w:rFonts w:ascii="Times New Roman" w:hAnsi="Times New Roman" w:cs="Times New Roman"/>
                <w:sz w:val="20"/>
                <w:szCs w:val="20"/>
              </w:rPr>
              <w:t>№</w:t>
            </w:r>
          </w:p>
        </w:tc>
        <w:tc>
          <w:tcPr>
            <w:tcW w:w="749" w:type="pct"/>
            <w:tcBorders>
              <w:top w:val="nil"/>
              <w:left w:val="nil"/>
              <w:bottom w:val="double" w:sz="4" w:space="0" w:color="auto"/>
              <w:right w:val="single" w:sz="4" w:space="0" w:color="auto"/>
            </w:tcBorders>
            <w:shd w:val="clear" w:color="auto" w:fill="FFFFFF" w:themeFill="background1"/>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Последовательность</w:t>
            </w:r>
          </w:p>
        </w:tc>
        <w:tc>
          <w:tcPr>
            <w:tcW w:w="731" w:type="pct"/>
            <w:tcBorders>
              <w:top w:val="single" w:sz="4" w:space="0" w:color="auto"/>
              <w:left w:val="single" w:sz="4" w:space="0" w:color="auto"/>
              <w:bottom w:val="doub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rPr>
            </w:pPr>
            <w:r w:rsidRPr="00BB0CB0">
              <w:rPr>
                <w:rFonts w:ascii="Times New Roman" w:hAnsi="Times New Roman"/>
              </w:rPr>
              <w:t>Левая или правая</w:t>
            </w:r>
          </w:p>
        </w:tc>
        <w:tc>
          <w:tcPr>
            <w:tcW w:w="385" w:type="pct"/>
            <w:tcBorders>
              <w:top w:val="nil"/>
              <w:left w:val="nil"/>
              <w:bottom w:val="doub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−1</w:t>
            </w:r>
          </w:p>
        </w:tc>
        <w:tc>
          <w:tcPr>
            <w:tcW w:w="385" w:type="pct"/>
            <w:tcBorders>
              <w:top w:val="nil"/>
              <w:left w:val="nil"/>
              <w:bottom w:val="doub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−2</w:t>
            </w:r>
          </w:p>
        </w:tc>
        <w:tc>
          <w:tcPr>
            <w:tcW w:w="385" w:type="pct"/>
            <w:tcBorders>
              <w:top w:val="nil"/>
              <w:left w:val="nil"/>
              <w:bottom w:val="doub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−3</w:t>
            </w:r>
          </w:p>
        </w:tc>
        <w:tc>
          <w:tcPr>
            <w:tcW w:w="349" w:type="pct"/>
            <w:tcBorders>
              <w:top w:val="nil"/>
              <w:left w:val="nil"/>
              <w:bottom w:val="doub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0</w:t>
            </w:r>
          </w:p>
        </w:tc>
        <w:tc>
          <w:tcPr>
            <w:tcW w:w="349" w:type="pct"/>
            <w:tcBorders>
              <w:top w:val="nil"/>
              <w:left w:val="nil"/>
              <w:bottom w:val="doub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−1</w:t>
            </w:r>
          </w:p>
        </w:tc>
        <w:tc>
          <w:tcPr>
            <w:tcW w:w="297" w:type="pct"/>
            <w:tcBorders>
              <w:top w:val="nil"/>
              <w:left w:val="nil"/>
              <w:bottom w:val="doub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−2</w:t>
            </w:r>
          </w:p>
        </w:tc>
        <w:tc>
          <w:tcPr>
            <w:tcW w:w="370" w:type="pct"/>
            <w:tcBorders>
              <w:top w:val="nil"/>
              <w:left w:val="nil"/>
              <w:bottom w:val="doub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0</w:t>
            </w:r>
          </w:p>
        </w:tc>
        <w:tc>
          <w:tcPr>
            <w:tcW w:w="370" w:type="pct"/>
            <w:tcBorders>
              <w:top w:val="nil"/>
              <w:left w:val="nil"/>
              <w:bottom w:val="doub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−1</w:t>
            </w:r>
          </w:p>
        </w:tc>
        <w:tc>
          <w:tcPr>
            <w:tcW w:w="371" w:type="pct"/>
            <w:tcBorders>
              <w:top w:val="nil"/>
              <w:left w:val="nil"/>
              <w:bottom w:val="double" w:sz="4" w:space="0" w:color="auto"/>
              <w:right w:val="single" w:sz="4" w:space="0" w:color="auto"/>
            </w:tcBorders>
            <w:shd w:val="clear" w:color="auto" w:fill="FFFFFF" w:themeFill="background1"/>
            <w:noWrap/>
            <w:vAlign w:val="bottom"/>
            <w:hideMark/>
          </w:tcPr>
          <w:p w:rsidR="00FA32D9" w:rsidRPr="00BB0CB0" w:rsidRDefault="00FA32D9" w:rsidP="00BB0CB0">
            <w:pPr>
              <w:pStyle w:val="Tableheader"/>
              <w:jc w:val="center"/>
              <w:rPr>
                <w:rFonts w:ascii="Times New Roman" w:hAnsi="Times New Roman"/>
                <w:lang w:eastAsia="de-AT"/>
              </w:rPr>
            </w:pPr>
            <w:r w:rsidRPr="00BB0CB0">
              <w:rPr>
                <w:rFonts w:ascii="Times New Roman" w:hAnsi="Times New Roman"/>
              </w:rPr>
              <w:t>−2</w:t>
            </w:r>
          </w:p>
        </w:tc>
      </w:tr>
      <w:tr w:rsidR="00FA32D9" w:rsidRPr="005E2571" w:rsidTr="007F471F">
        <w:trPr>
          <w:trHeight w:val="454"/>
        </w:trPr>
        <w:tc>
          <w:tcPr>
            <w:tcW w:w="261" w:type="pct"/>
            <w:tcBorders>
              <w:top w:val="doub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1</w:t>
            </w:r>
          </w:p>
        </w:tc>
        <w:tc>
          <w:tcPr>
            <w:tcW w:w="749" w:type="pct"/>
            <w:tcBorders>
              <w:top w:val="double" w:sz="4" w:space="0" w:color="auto"/>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RP- &gt; PP</w:t>
            </w:r>
          </w:p>
        </w:tc>
        <w:tc>
          <w:tcPr>
            <w:tcW w:w="731" w:type="pct"/>
            <w:tcBorders>
              <w:top w:val="doub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l</w:t>
            </w:r>
          </w:p>
        </w:tc>
        <w:tc>
          <w:tcPr>
            <w:tcW w:w="385" w:type="pct"/>
            <w:tcBorders>
              <w:top w:val="double" w:sz="4" w:space="0" w:color="auto"/>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double" w:sz="4" w:space="0" w:color="auto"/>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double" w:sz="4" w:space="0" w:color="auto"/>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188</w:t>
            </w:r>
          </w:p>
        </w:tc>
        <w:tc>
          <w:tcPr>
            <w:tcW w:w="349" w:type="pct"/>
            <w:tcBorders>
              <w:top w:val="double" w:sz="4" w:space="0" w:color="auto"/>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49" w:type="pct"/>
            <w:tcBorders>
              <w:top w:val="double" w:sz="4" w:space="0" w:color="auto"/>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39</w:t>
            </w:r>
          </w:p>
        </w:tc>
        <w:tc>
          <w:tcPr>
            <w:tcW w:w="297" w:type="pct"/>
            <w:tcBorders>
              <w:top w:val="double" w:sz="4" w:space="0" w:color="auto"/>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1</w:t>
            </w:r>
          </w:p>
        </w:tc>
        <w:tc>
          <w:tcPr>
            <w:tcW w:w="370" w:type="pct"/>
            <w:tcBorders>
              <w:top w:val="double" w:sz="4" w:space="0" w:color="auto"/>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double" w:sz="4" w:space="0" w:color="auto"/>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1" w:type="pct"/>
            <w:tcBorders>
              <w:top w:val="double" w:sz="4" w:space="0" w:color="auto"/>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226</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184</w:t>
            </w: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11</w:t>
            </w: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2</w:t>
            </w: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RP- &gt; PP</w:t>
            </w: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71</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184</w:t>
            </w: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11</w:t>
            </w: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43</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47</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4</w:t>
            </w: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1</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3</w:t>
            </w: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PP- &gt; RP</w:t>
            </w: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121</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215*</w:t>
            </w: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25*</w:t>
            </w: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147</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105*</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17*</w:t>
            </w: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3</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4</w:t>
            </w: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RP- &gt; PP</w:t>
            </w: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48</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232</w:t>
            </w: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45</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124</w:t>
            </w: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9</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5</w:t>
            </w: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PP- &gt; RP</w:t>
            </w: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56</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36</w:t>
            </w: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8</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38</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43</w:t>
            </w: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6</w:t>
            </w: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PP- &gt; RP</w:t>
            </w: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67</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4</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58</w:t>
            </w: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46</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2</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strike/>
                <w:u w:val="single"/>
              </w:rPr>
              <w:t>20**</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strike/>
              </w:rPr>
              <w:t>2**</w:t>
            </w: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strike/>
              </w:rPr>
              <w:t>0**</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7</w:t>
            </w: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RP- &gt; PP</w:t>
            </w: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175</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12</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214*</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19*</w:t>
            </w: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3</w:t>
            </w: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310*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31*</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143*</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14*</w:t>
            </w: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0</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8</w:t>
            </w: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PP- &gt; RP</w:t>
            </w: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73</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134*</w:t>
            </w: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17*</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131*</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16*</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84</w:t>
            </w: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5</w:t>
            </w: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9</w:t>
            </w: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RP- &gt; PP</w:t>
            </w: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81</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188*</w:t>
            </w: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18*</w:t>
            </w:r>
          </w:p>
        </w:tc>
      </w:tr>
      <w:tr w:rsidR="00FA32D9" w:rsidRPr="005E2571" w:rsidTr="007F471F">
        <w:trPr>
          <w:trHeight w:val="454"/>
        </w:trPr>
        <w:tc>
          <w:tcPr>
            <w:tcW w:w="261" w:type="pct"/>
            <w:tcBorders>
              <w:top w:val="nil"/>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749" w:type="pct"/>
            <w:tcBorders>
              <w:top w:val="nil"/>
              <w:left w:val="nil"/>
              <w:bottom w:val="single" w:sz="4" w:space="0" w:color="auto"/>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54</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151*</w:t>
            </w:r>
          </w:p>
        </w:tc>
        <w:tc>
          <w:tcPr>
            <w:tcW w:w="297"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16*</w:t>
            </w: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r>
      <w:tr w:rsidR="00FA32D9" w:rsidRPr="005E2571" w:rsidTr="007F471F">
        <w:trPr>
          <w:trHeight w:val="454"/>
        </w:trPr>
        <w:tc>
          <w:tcPr>
            <w:tcW w:w="261" w:type="pct"/>
            <w:tcBorders>
              <w:top w:val="nil"/>
              <w:left w:val="single" w:sz="4" w:space="0" w:color="auto"/>
              <w:bottom w:val="single" w:sz="4" w:space="0" w:color="FFFFFF" w:themeColor="background1"/>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10</w:t>
            </w:r>
          </w:p>
        </w:tc>
        <w:tc>
          <w:tcPr>
            <w:tcW w:w="749" w:type="pct"/>
            <w:tcBorders>
              <w:top w:val="nil"/>
              <w:left w:val="nil"/>
              <w:bottom w:val="single" w:sz="4" w:space="0" w:color="FFFFFF" w:themeColor="background1"/>
              <w:right w:val="single" w:sz="4" w:space="0" w:color="auto"/>
            </w:tcBorders>
            <w:shd w:val="clear" w:color="auto" w:fill="FFFFFF"/>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RP- &gt; PP</w:t>
            </w:r>
          </w:p>
        </w:tc>
        <w:tc>
          <w:tcPr>
            <w:tcW w:w="731" w:type="pct"/>
            <w:tcBorders>
              <w:top w:val="single" w:sz="4" w:space="0" w:color="auto"/>
              <w:left w:val="single" w:sz="4" w:space="0" w:color="auto"/>
              <w:bottom w:val="single" w:sz="4" w:space="0" w:color="FFFFFF" w:themeColor="background1"/>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lang w:eastAsia="de-AT"/>
              </w:rPr>
            </w:pPr>
            <w:r w:rsidRPr="00BB0CB0">
              <w:rPr>
                <w:rFonts w:ascii="Times New Roman" w:hAnsi="Times New Roman"/>
              </w:rPr>
              <w:t>l</w:t>
            </w:r>
          </w:p>
        </w:tc>
        <w:tc>
          <w:tcPr>
            <w:tcW w:w="385" w:type="pct"/>
            <w:tcBorders>
              <w:top w:val="nil"/>
              <w:left w:val="nil"/>
              <w:bottom w:val="single" w:sz="4" w:space="0" w:color="FFFFFF" w:themeColor="background1"/>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&gt; 330</w:t>
            </w:r>
          </w:p>
        </w:tc>
        <w:tc>
          <w:tcPr>
            <w:tcW w:w="385" w:type="pct"/>
            <w:tcBorders>
              <w:top w:val="nil"/>
              <w:left w:val="nil"/>
              <w:bottom w:val="single" w:sz="4" w:space="0" w:color="FFFFFF" w:themeColor="background1"/>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181*</w:t>
            </w:r>
          </w:p>
        </w:tc>
        <w:tc>
          <w:tcPr>
            <w:tcW w:w="385" w:type="pct"/>
            <w:tcBorders>
              <w:top w:val="nil"/>
              <w:left w:val="nil"/>
              <w:bottom w:val="single" w:sz="4" w:space="0" w:color="FFFFFF" w:themeColor="background1"/>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18*</w:t>
            </w:r>
          </w:p>
        </w:tc>
        <w:tc>
          <w:tcPr>
            <w:tcW w:w="349" w:type="pct"/>
            <w:tcBorders>
              <w:top w:val="nil"/>
              <w:left w:val="nil"/>
              <w:bottom w:val="single" w:sz="4" w:space="0" w:color="FFFFFF" w:themeColor="background1"/>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193*</w:t>
            </w:r>
          </w:p>
        </w:tc>
        <w:tc>
          <w:tcPr>
            <w:tcW w:w="349" w:type="pct"/>
            <w:tcBorders>
              <w:top w:val="nil"/>
              <w:left w:val="nil"/>
              <w:bottom w:val="single" w:sz="4" w:space="0" w:color="FFFFFF" w:themeColor="background1"/>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u w:val="single"/>
              </w:rPr>
              <w:t>22*</w:t>
            </w:r>
          </w:p>
        </w:tc>
        <w:tc>
          <w:tcPr>
            <w:tcW w:w="297" w:type="pct"/>
            <w:tcBorders>
              <w:top w:val="nil"/>
              <w:left w:val="nil"/>
              <w:bottom w:val="single" w:sz="4" w:space="0" w:color="FFFFFF" w:themeColor="background1"/>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r w:rsidRPr="00BB0CB0">
              <w:rPr>
                <w:rFonts w:ascii="Times New Roman" w:hAnsi="Times New Roman"/>
              </w:rPr>
              <w:t>2</w:t>
            </w:r>
          </w:p>
        </w:tc>
        <w:tc>
          <w:tcPr>
            <w:tcW w:w="370" w:type="pct"/>
            <w:tcBorders>
              <w:top w:val="nil"/>
              <w:left w:val="nil"/>
              <w:bottom w:val="single" w:sz="4" w:space="0" w:color="FFFFFF" w:themeColor="background1"/>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0" w:type="pct"/>
            <w:tcBorders>
              <w:top w:val="nil"/>
              <w:left w:val="nil"/>
              <w:bottom w:val="single" w:sz="4" w:space="0" w:color="FFFFFF" w:themeColor="background1"/>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c>
          <w:tcPr>
            <w:tcW w:w="371" w:type="pct"/>
            <w:tcBorders>
              <w:top w:val="nil"/>
              <w:left w:val="nil"/>
              <w:bottom w:val="single" w:sz="4" w:space="0" w:color="FFFFFF" w:themeColor="background1"/>
              <w:right w:val="single" w:sz="4" w:space="0" w:color="auto"/>
            </w:tcBorders>
            <w:shd w:val="clear" w:color="auto" w:fill="FFFFFF"/>
            <w:noWrap/>
            <w:vAlign w:val="bottom"/>
            <w:hideMark/>
          </w:tcPr>
          <w:p w:rsidR="00FA32D9" w:rsidRPr="00BB0CB0" w:rsidRDefault="00FA32D9" w:rsidP="00BB0CB0">
            <w:pPr>
              <w:pStyle w:val="Tablebody"/>
              <w:jc w:val="center"/>
              <w:rPr>
                <w:rFonts w:ascii="Times New Roman" w:hAnsi="Times New Roman"/>
              </w:rPr>
            </w:pPr>
          </w:p>
        </w:tc>
      </w:tr>
    </w:tbl>
    <w:p w:rsidR="00BB0CB0" w:rsidRDefault="00BB0CB0" w:rsidP="005E2571">
      <w:pPr>
        <w:pStyle w:val="Style41"/>
        <w:suppressAutoHyphens/>
        <w:jc w:val="center"/>
        <w:rPr>
          <w:rFonts w:ascii="Times New Roman" w:hAnsi="Times New Roman" w:cs="Times New Roman"/>
          <w:i/>
          <w:lang w:val="kk-KZ"/>
        </w:rPr>
      </w:pPr>
    </w:p>
    <w:p w:rsidR="00BB0CB0" w:rsidRDefault="00BB0CB0" w:rsidP="005E2571">
      <w:pPr>
        <w:pStyle w:val="Style41"/>
        <w:suppressAutoHyphens/>
        <w:jc w:val="center"/>
        <w:rPr>
          <w:rFonts w:ascii="Times New Roman" w:hAnsi="Times New Roman" w:cs="Times New Roman"/>
          <w:i/>
          <w:lang w:val="kk-KZ"/>
        </w:rPr>
      </w:pPr>
    </w:p>
    <w:p w:rsidR="005E2571" w:rsidRPr="005E2571" w:rsidRDefault="005E2571" w:rsidP="005E2571">
      <w:pPr>
        <w:pStyle w:val="Style41"/>
        <w:suppressAutoHyphens/>
        <w:jc w:val="center"/>
        <w:rPr>
          <w:rFonts w:ascii="Times New Roman" w:hAnsi="Times New Roman" w:cs="Times New Roman"/>
          <w:i/>
          <w:lang w:val="kk-KZ"/>
        </w:rPr>
      </w:pPr>
      <w:r w:rsidRPr="005E2571">
        <w:rPr>
          <w:rFonts w:ascii="Times New Roman" w:hAnsi="Times New Roman" w:cs="Times New Roman"/>
          <w:i/>
          <w:lang w:val="kk-KZ"/>
        </w:rPr>
        <w:lastRenderedPageBreak/>
        <w:t>Продолжение таблицы С.1</w:t>
      </w:r>
    </w:p>
    <w:tbl>
      <w:tblPr>
        <w:tblW w:w="5000" w:type="pct"/>
        <w:tblLayout w:type="fixed"/>
        <w:tblCellMar>
          <w:left w:w="70" w:type="dxa"/>
          <w:right w:w="70" w:type="dxa"/>
        </w:tblCellMar>
        <w:tblLook w:val="04A0" w:firstRow="1" w:lastRow="0" w:firstColumn="1" w:lastColumn="0" w:noHBand="0" w:noVBand="1"/>
      </w:tblPr>
      <w:tblGrid>
        <w:gridCol w:w="497"/>
        <w:gridCol w:w="1448"/>
        <w:gridCol w:w="1407"/>
        <w:gridCol w:w="727"/>
        <w:gridCol w:w="727"/>
        <w:gridCol w:w="726"/>
        <w:gridCol w:w="657"/>
        <w:gridCol w:w="655"/>
        <w:gridCol w:w="558"/>
        <w:gridCol w:w="701"/>
        <w:gridCol w:w="695"/>
        <w:gridCol w:w="699"/>
      </w:tblGrid>
      <w:tr w:rsidR="005E2571" w:rsidRPr="005E2571" w:rsidTr="00BB0CB0">
        <w:trPr>
          <w:trHeight w:val="454"/>
          <w:tblHeader/>
        </w:trPr>
        <w:tc>
          <w:tcPr>
            <w:tcW w:w="1023"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Волонтёр</w:t>
            </w:r>
          </w:p>
        </w:tc>
        <w:tc>
          <w:tcPr>
            <w:tcW w:w="3977" w:type="pct"/>
            <w:gridSpan w:val="10"/>
            <w:tcBorders>
              <w:top w:val="single" w:sz="4" w:space="0" w:color="auto"/>
              <w:left w:val="nil"/>
              <w:bottom w:val="single" w:sz="4" w:space="0" w:color="auto"/>
              <w:right w:val="single" w:sz="4" w:space="0" w:color="000000"/>
            </w:tcBorders>
            <w:shd w:val="clear" w:color="auto" w:fill="FFFFFF" w:themeFill="background1"/>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Количество КОЕ на чашку из разведения 10</w:t>
            </w:r>
            <w:r w:rsidRPr="00BB0CB0">
              <w:rPr>
                <w:rFonts w:ascii="Times New Roman" w:hAnsi="Times New Roman"/>
                <w:vertAlign w:val="superscript"/>
                <w:lang w:val="en-US"/>
              </w:rPr>
              <w:t>x</w:t>
            </w:r>
          </w:p>
        </w:tc>
      </w:tr>
      <w:tr w:rsidR="005E2571" w:rsidRPr="005E2571" w:rsidTr="00BB0CB0">
        <w:trPr>
          <w:trHeight w:val="454"/>
          <w:tblHeader/>
        </w:trPr>
        <w:tc>
          <w:tcPr>
            <w:tcW w:w="2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rPr>
            </w:pPr>
          </w:p>
        </w:tc>
        <w:tc>
          <w:tcPr>
            <w:tcW w:w="762" w:type="pct"/>
            <w:tcBorders>
              <w:top w:val="single" w:sz="4" w:space="0" w:color="auto"/>
              <w:left w:val="nil"/>
              <w:bottom w:val="single" w:sz="4" w:space="0" w:color="auto"/>
              <w:right w:val="single" w:sz="4" w:space="0" w:color="auto"/>
            </w:tcBorders>
            <w:shd w:val="clear" w:color="auto" w:fill="FFFFFF" w:themeFill="background1"/>
            <w:hideMark/>
          </w:tcPr>
          <w:p w:rsidR="005E2571" w:rsidRPr="00BB0CB0" w:rsidRDefault="005E2571" w:rsidP="005E2571">
            <w:pPr>
              <w:pStyle w:val="Tableheader"/>
              <w:jc w:val="center"/>
              <w:rPr>
                <w:rFonts w:ascii="Times New Roman" w:hAnsi="Times New Roman"/>
              </w:rPr>
            </w:pP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Рука</w:t>
            </w:r>
          </w:p>
        </w:tc>
        <w:tc>
          <w:tcPr>
            <w:tcW w:w="1148"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Предварительные значения</w:t>
            </w:r>
          </w:p>
        </w:tc>
        <w:tc>
          <w:tcPr>
            <w:tcW w:w="985"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Быстрое пост-значение</w:t>
            </w:r>
          </w:p>
        </w:tc>
        <w:tc>
          <w:tcPr>
            <w:tcW w:w="1104"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3-х часовое пост-значение</w:t>
            </w:r>
          </w:p>
        </w:tc>
      </w:tr>
      <w:tr w:rsidR="005E2571" w:rsidRPr="005E2571" w:rsidTr="00BB0CB0">
        <w:trPr>
          <w:trHeight w:val="454"/>
          <w:tblHeader/>
        </w:trPr>
        <w:tc>
          <w:tcPr>
            <w:tcW w:w="261" w:type="pct"/>
            <w:tcBorders>
              <w:top w:val="nil"/>
              <w:left w:val="single" w:sz="4" w:space="0" w:color="auto"/>
              <w:bottom w:val="doub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Style w:val="FontStyle84"/>
                <w:rFonts w:ascii="Times New Roman" w:hAnsi="Times New Roman" w:cs="Times New Roman"/>
                <w:sz w:val="20"/>
                <w:szCs w:val="20"/>
              </w:rPr>
              <w:t>№</w:t>
            </w:r>
          </w:p>
        </w:tc>
        <w:tc>
          <w:tcPr>
            <w:tcW w:w="762" w:type="pct"/>
            <w:tcBorders>
              <w:top w:val="nil"/>
              <w:left w:val="nil"/>
              <w:bottom w:val="double" w:sz="4" w:space="0" w:color="auto"/>
              <w:right w:val="single" w:sz="4" w:space="0" w:color="auto"/>
            </w:tcBorders>
            <w:shd w:val="clear" w:color="auto" w:fill="FFFFFF" w:themeFill="background1"/>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Последовательность</w:t>
            </w:r>
          </w:p>
        </w:tc>
        <w:tc>
          <w:tcPr>
            <w:tcW w:w="741" w:type="pct"/>
            <w:tcBorders>
              <w:top w:val="single" w:sz="4" w:space="0" w:color="auto"/>
              <w:left w:val="single" w:sz="4" w:space="0" w:color="auto"/>
              <w:bottom w:val="doub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rPr>
            </w:pPr>
            <w:r w:rsidRPr="00BB0CB0">
              <w:rPr>
                <w:rFonts w:ascii="Times New Roman" w:hAnsi="Times New Roman"/>
              </w:rPr>
              <w:t>Левая или правая</w:t>
            </w:r>
          </w:p>
        </w:tc>
        <w:tc>
          <w:tcPr>
            <w:tcW w:w="383" w:type="pct"/>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−1</w:t>
            </w:r>
          </w:p>
        </w:tc>
        <w:tc>
          <w:tcPr>
            <w:tcW w:w="383" w:type="pct"/>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−2</w:t>
            </w:r>
          </w:p>
        </w:tc>
        <w:tc>
          <w:tcPr>
            <w:tcW w:w="382" w:type="pct"/>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−3</w:t>
            </w:r>
          </w:p>
        </w:tc>
        <w:tc>
          <w:tcPr>
            <w:tcW w:w="346" w:type="pct"/>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0</w:t>
            </w:r>
          </w:p>
        </w:tc>
        <w:tc>
          <w:tcPr>
            <w:tcW w:w="345" w:type="pct"/>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−1</w:t>
            </w:r>
          </w:p>
        </w:tc>
        <w:tc>
          <w:tcPr>
            <w:tcW w:w="294" w:type="pct"/>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−2</w:t>
            </w:r>
          </w:p>
        </w:tc>
        <w:tc>
          <w:tcPr>
            <w:tcW w:w="369" w:type="pct"/>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0</w:t>
            </w:r>
          </w:p>
        </w:tc>
        <w:tc>
          <w:tcPr>
            <w:tcW w:w="366" w:type="pct"/>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−1</w:t>
            </w:r>
          </w:p>
        </w:tc>
        <w:tc>
          <w:tcPr>
            <w:tcW w:w="369" w:type="pct"/>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5E2571">
            <w:pPr>
              <w:pStyle w:val="Tableheader"/>
              <w:jc w:val="center"/>
              <w:rPr>
                <w:rFonts w:ascii="Times New Roman" w:hAnsi="Times New Roman"/>
                <w:lang w:eastAsia="de-AT"/>
              </w:rPr>
            </w:pPr>
            <w:r w:rsidRPr="00BB0CB0">
              <w:rPr>
                <w:rFonts w:ascii="Times New Roman" w:hAnsi="Times New Roman"/>
              </w:rPr>
              <w:t>−2</w:t>
            </w: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11</w:t>
            </w: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RP- &gt; PP</w:t>
            </w: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272*</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34*</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42</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w:t>
            </w: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231*</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33*</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42</w:t>
            </w: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4</w:t>
            </w: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0</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12</w:t>
            </w: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PP- &gt; RP</w:t>
            </w: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86</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102</w:t>
            </w: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12</w:t>
            </w: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0</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181</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53</w:t>
            </w: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13</w:t>
            </w: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PP- &gt; RP</w:t>
            </w: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106</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37</w:t>
            </w: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201*</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17*</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68</w:t>
            </w: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9</w:t>
            </w: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0</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14</w:t>
            </w: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PP- &gt; RP</w:t>
            </w: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161*</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28*</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122</w:t>
            </w: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12</w:t>
            </w: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208*</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23*</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76</w:t>
            </w: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15</w:t>
            </w: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RP- &gt; PP</w:t>
            </w: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141*</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16*</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102</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122</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12</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87</w:t>
            </w: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16</w:t>
            </w: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PP- &gt; RP</w:t>
            </w: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320*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32*</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5</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44</w:t>
            </w: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4</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0</w:t>
            </w: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35</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0</w:t>
            </w: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0</w:t>
            </w: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0</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17</w:t>
            </w: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PP- &gt; RP</w:t>
            </w: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148</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6</w:t>
            </w: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0</w:t>
            </w: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0</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71</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69</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9</w:t>
            </w: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18</w:t>
            </w: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RP- &gt; PP</w:t>
            </w: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145</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243*</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32*</w:t>
            </w: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126</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80</w:t>
            </w: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12</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19</w:t>
            </w: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PP- &gt; RP</w:t>
            </w: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195*</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25*</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52</w:t>
            </w: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7</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116</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12</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242*</w:t>
            </w: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26*</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w:t>
            </w: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20</w:t>
            </w: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PP- &gt; RP</w:t>
            </w: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71</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92</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6</w:t>
            </w: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37</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28</w:t>
            </w: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w:t>
            </w: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0</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21</w:t>
            </w:r>
          </w:p>
        </w:tc>
        <w:tc>
          <w:tcPr>
            <w:tcW w:w="762" w:type="pct"/>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RP- &gt; PP</w:t>
            </w:r>
          </w:p>
        </w:tc>
        <w:tc>
          <w:tcPr>
            <w:tcW w:w="74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2"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61</w:t>
            </w:r>
          </w:p>
        </w:tc>
        <w:tc>
          <w:tcPr>
            <w:tcW w:w="34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45"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62</w:t>
            </w:r>
          </w:p>
        </w:tc>
        <w:tc>
          <w:tcPr>
            <w:tcW w:w="294"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8</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6"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CA4989">
        <w:trPr>
          <w:trHeight w:val="454"/>
          <w:tblHeader/>
        </w:trPr>
        <w:tc>
          <w:tcPr>
            <w:tcW w:w="261" w:type="pct"/>
            <w:tcBorders>
              <w:top w:val="nil"/>
              <w:left w:val="single" w:sz="4" w:space="0" w:color="auto"/>
              <w:bottom w:val="nil"/>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762" w:type="pct"/>
            <w:tcBorders>
              <w:top w:val="nil"/>
              <w:left w:val="nil"/>
              <w:bottom w:val="nil"/>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741" w:type="pct"/>
            <w:tcBorders>
              <w:top w:val="single" w:sz="4" w:space="0" w:color="auto"/>
              <w:left w:val="single" w:sz="4" w:space="0" w:color="auto"/>
              <w:bottom w:val="nil"/>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383" w:type="pct"/>
            <w:tcBorders>
              <w:top w:val="nil"/>
              <w:left w:val="nil"/>
              <w:bottom w:val="nil"/>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3" w:type="pct"/>
            <w:tcBorders>
              <w:top w:val="nil"/>
              <w:left w:val="nil"/>
              <w:bottom w:val="nil"/>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382" w:type="pct"/>
            <w:tcBorders>
              <w:top w:val="nil"/>
              <w:left w:val="nil"/>
              <w:bottom w:val="nil"/>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153</w:t>
            </w:r>
          </w:p>
        </w:tc>
        <w:tc>
          <w:tcPr>
            <w:tcW w:w="346" w:type="pct"/>
            <w:tcBorders>
              <w:top w:val="nil"/>
              <w:left w:val="nil"/>
              <w:bottom w:val="nil"/>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45" w:type="pct"/>
            <w:tcBorders>
              <w:top w:val="nil"/>
              <w:left w:val="nil"/>
              <w:bottom w:val="nil"/>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294" w:type="pct"/>
            <w:tcBorders>
              <w:top w:val="nil"/>
              <w:left w:val="nil"/>
              <w:bottom w:val="nil"/>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369" w:type="pct"/>
            <w:tcBorders>
              <w:top w:val="nil"/>
              <w:left w:val="nil"/>
              <w:bottom w:val="nil"/>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32</w:t>
            </w:r>
          </w:p>
        </w:tc>
        <w:tc>
          <w:tcPr>
            <w:tcW w:w="366" w:type="pct"/>
            <w:tcBorders>
              <w:top w:val="nil"/>
              <w:left w:val="nil"/>
              <w:bottom w:val="nil"/>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w:t>
            </w:r>
          </w:p>
        </w:tc>
        <w:tc>
          <w:tcPr>
            <w:tcW w:w="369" w:type="pct"/>
            <w:tcBorders>
              <w:top w:val="nil"/>
              <w:left w:val="nil"/>
              <w:bottom w:val="nil"/>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0</w:t>
            </w:r>
          </w:p>
        </w:tc>
      </w:tr>
    </w:tbl>
    <w:p w:rsidR="00C97A4B" w:rsidRDefault="00C97A4B" w:rsidP="00854FBC">
      <w:pPr>
        <w:pStyle w:val="Style41"/>
        <w:suppressAutoHyphens/>
        <w:jc w:val="center"/>
        <w:rPr>
          <w:rFonts w:ascii="Times New Roman" w:hAnsi="Times New Roman" w:cs="Times New Roman"/>
        </w:rPr>
      </w:pPr>
    </w:p>
    <w:p w:rsidR="00BB0CB0" w:rsidRDefault="00BB0CB0" w:rsidP="00854FBC">
      <w:pPr>
        <w:pStyle w:val="Style41"/>
        <w:suppressAutoHyphens/>
        <w:jc w:val="center"/>
        <w:rPr>
          <w:rFonts w:ascii="Times New Roman" w:hAnsi="Times New Roman" w:cs="Times New Roman"/>
          <w:i/>
        </w:rPr>
      </w:pPr>
    </w:p>
    <w:p w:rsidR="00BB0CB0" w:rsidRDefault="00BB0CB0" w:rsidP="00854FBC">
      <w:pPr>
        <w:pStyle w:val="Style41"/>
        <w:suppressAutoHyphens/>
        <w:jc w:val="center"/>
        <w:rPr>
          <w:rFonts w:ascii="Times New Roman" w:hAnsi="Times New Roman" w:cs="Times New Roman"/>
          <w:i/>
        </w:rPr>
      </w:pPr>
    </w:p>
    <w:p w:rsidR="00BB0CB0" w:rsidRDefault="00BB0CB0" w:rsidP="00854FBC">
      <w:pPr>
        <w:pStyle w:val="Style41"/>
        <w:suppressAutoHyphens/>
        <w:jc w:val="center"/>
        <w:rPr>
          <w:rFonts w:ascii="Times New Roman" w:hAnsi="Times New Roman" w:cs="Times New Roman"/>
          <w:i/>
        </w:rPr>
      </w:pPr>
    </w:p>
    <w:p w:rsidR="00BB0CB0" w:rsidRDefault="00BB0CB0" w:rsidP="00854FBC">
      <w:pPr>
        <w:pStyle w:val="Style41"/>
        <w:suppressAutoHyphens/>
        <w:jc w:val="center"/>
        <w:rPr>
          <w:rFonts w:ascii="Times New Roman" w:hAnsi="Times New Roman" w:cs="Times New Roman"/>
          <w:i/>
        </w:rPr>
      </w:pPr>
    </w:p>
    <w:p w:rsidR="00BB0CB0" w:rsidRDefault="00BB0CB0" w:rsidP="00854FBC">
      <w:pPr>
        <w:pStyle w:val="Style41"/>
        <w:suppressAutoHyphens/>
        <w:jc w:val="center"/>
        <w:rPr>
          <w:rFonts w:ascii="Times New Roman" w:hAnsi="Times New Roman" w:cs="Times New Roman"/>
          <w:i/>
        </w:rPr>
      </w:pPr>
    </w:p>
    <w:p w:rsidR="00BB0CB0" w:rsidRDefault="00BB0CB0" w:rsidP="00854FBC">
      <w:pPr>
        <w:pStyle w:val="Style41"/>
        <w:suppressAutoHyphens/>
        <w:jc w:val="center"/>
        <w:rPr>
          <w:rFonts w:ascii="Times New Roman" w:hAnsi="Times New Roman" w:cs="Times New Roman"/>
          <w:i/>
        </w:rPr>
      </w:pPr>
    </w:p>
    <w:p w:rsidR="005E2571" w:rsidRPr="005E2571" w:rsidRDefault="005E2571" w:rsidP="00854FBC">
      <w:pPr>
        <w:pStyle w:val="Style41"/>
        <w:suppressAutoHyphens/>
        <w:jc w:val="center"/>
        <w:rPr>
          <w:rFonts w:ascii="Times New Roman" w:hAnsi="Times New Roman" w:cs="Times New Roman"/>
          <w:i/>
        </w:rPr>
      </w:pPr>
      <w:r w:rsidRPr="005E2571">
        <w:rPr>
          <w:rFonts w:ascii="Times New Roman" w:hAnsi="Times New Roman" w:cs="Times New Roman"/>
          <w:i/>
        </w:rPr>
        <w:lastRenderedPageBreak/>
        <w:t>Окончание таблицы С.1</w:t>
      </w:r>
    </w:p>
    <w:tbl>
      <w:tblPr>
        <w:tblW w:w="9780" w:type="dxa"/>
        <w:tblInd w:w="65" w:type="dxa"/>
        <w:tblLayout w:type="fixed"/>
        <w:tblCellMar>
          <w:left w:w="70" w:type="dxa"/>
          <w:right w:w="70" w:type="dxa"/>
        </w:tblCellMar>
        <w:tblLook w:val="04A0" w:firstRow="1" w:lastRow="0" w:firstColumn="1" w:lastColumn="0" w:noHBand="0" w:noVBand="1"/>
      </w:tblPr>
      <w:tblGrid>
        <w:gridCol w:w="714"/>
        <w:gridCol w:w="1134"/>
        <w:gridCol w:w="850"/>
        <w:gridCol w:w="849"/>
        <w:gridCol w:w="850"/>
        <w:gridCol w:w="849"/>
        <w:gridCol w:w="850"/>
        <w:gridCol w:w="849"/>
        <w:gridCol w:w="709"/>
        <w:gridCol w:w="709"/>
        <w:gridCol w:w="708"/>
        <w:gridCol w:w="709"/>
      </w:tblGrid>
      <w:tr w:rsidR="005E2571" w:rsidRPr="005E2571" w:rsidTr="00BB0CB0">
        <w:trPr>
          <w:trHeight w:val="454"/>
          <w:tblHeader/>
        </w:trPr>
        <w:tc>
          <w:tcPr>
            <w:tcW w:w="1848"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Волонтёр</w:t>
            </w:r>
          </w:p>
        </w:tc>
        <w:tc>
          <w:tcPr>
            <w:tcW w:w="7932" w:type="dxa"/>
            <w:gridSpan w:val="10"/>
            <w:tcBorders>
              <w:top w:val="single" w:sz="4" w:space="0" w:color="auto"/>
              <w:left w:val="nil"/>
              <w:bottom w:val="single" w:sz="4" w:space="0" w:color="auto"/>
              <w:right w:val="single" w:sz="4" w:space="0" w:color="000000"/>
            </w:tcBorders>
            <w:shd w:val="clear" w:color="auto" w:fill="FFFFFF" w:themeFill="background1"/>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Количество КОЕ на чашку из разведения 10</w:t>
            </w:r>
            <w:r w:rsidRPr="00BB0CB0">
              <w:rPr>
                <w:rFonts w:ascii="Times New Roman" w:hAnsi="Times New Roman"/>
                <w:vertAlign w:val="superscript"/>
                <w:lang w:val="en-US"/>
              </w:rPr>
              <w:t>x</w:t>
            </w:r>
          </w:p>
        </w:tc>
      </w:tr>
      <w:tr w:rsidR="005E2571" w:rsidRPr="005E2571" w:rsidTr="00BB0CB0">
        <w:trPr>
          <w:trHeight w:val="454"/>
          <w:tblHeader/>
        </w:trPr>
        <w:tc>
          <w:tcPr>
            <w:tcW w:w="7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1134" w:type="dxa"/>
            <w:tcBorders>
              <w:top w:val="single" w:sz="4" w:space="0" w:color="auto"/>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Рука</w:t>
            </w:r>
          </w:p>
        </w:tc>
        <w:tc>
          <w:tcPr>
            <w:tcW w:w="2548"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Предварительные значения</w:t>
            </w:r>
          </w:p>
        </w:tc>
        <w:tc>
          <w:tcPr>
            <w:tcW w:w="2408"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Быстрое пост-значение</w:t>
            </w:r>
          </w:p>
        </w:tc>
        <w:tc>
          <w:tcPr>
            <w:tcW w:w="2126"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3-х часовое пост-значение</w:t>
            </w:r>
          </w:p>
        </w:tc>
      </w:tr>
      <w:tr w:rsidR="005E2571" w:rsidRPr="005E2571" w:rsidTr="00BB0CB0">
        <w:trPr>
          <w:trHeight w:val="454"/>
          <w:tblHeader/>
        </w:trPr>
        <w:tc>
          <w:tcPr>
            <w:tcW w:w="714"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Style w:val="FontStyle84"/>
                <w:rFonts w:ascii="Times New Roman" w:hAnsi="Times New Roman" w:cs="Times New Roman"/>
                <w:sz w:val="20"/>
                <w:szCs w:val="20"/>
              </w:rPr>
              <w:t>№</w:t>
            </w:r>
          </w:p>
        </w:tc>
        <w:tc>
          <w:tcPr>
            <w:tcW w:w="1134" w:type="dxa"/>
            <w:tcBorders>
              <w:top w:val="nil"/>
              <w:left w:val="nil"/>
              <w:bottom w:val="doub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Последовательность</w:t>
            </w:r>
          </w:p>
        </w:tc>
        <w:tc>
          <w:tcPr>
            <w:tcW w:w="850" w:type="dxa"/>
            <w:tcBorders>
              <w:top w:val="single" w:sz="4" w:space="0" w:color="auto"/>
              <w:left w:val="single" w:sz="4" w:space="0" w:color="auto"/>
              <w:bottom w:val="doub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Левая или правая</w:t>
            </w:r>
          </w:p>
        </w:tc>
        <w:tc>
          <w:tcPr>
            <w:tcW w:w="849" w:type="dxa"/>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−1</w:t>
            </w:r>
          </w:p>
        </w:tc>
        <w:tc>
          <w:tcPr>
            <w:tcW w:w="850" w:type="dxa"/>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−2</w:t>
            </w:r>
          </w:p>
        </w:tc>
        <w:tc>
          <w:tcPr>
            <w:tcW w:w="849" w:type="dxa"/>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−3</w:t>
            </w:r>
          </w:p>
        </w:tc>
        <w:tc>
          <w:tcPr>
            <w:tcW w:w="850" w:type="dxa"/>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0</w:t>
            </w:r>
          </w:p>
        </w:tc>
        <w:tc>
          <w:tcPr>
            <w:tcW w:w="849" w:type="dxa"/>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−1</w:t>
            </w:r>
          </w:p>
        </w:tc>
        <w:tc>
          <w:tcPr>
            <w:tcW w:w="709" w:type="dxa"/>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−2</w:t>
            </w:r>
          </w:p>
        </w:tc>
        <w:tc>
          <w:tcPr>
            <w:tcW w:w="709" w:type="dxa"/>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0</w:t>
            </w:r>
          </w:p>
        </w:tc>
        <w:tc>
          <w:tcPr>
            <w:tcW w:w="708" w:type="dxa"/>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−1</w:t>
            </w:r>
          </w:p>
        </w:tc>
        <w:tc>
          <w:tcPr>
            <w:tcW w:w="709" w:type="dxa"/>
            <w:tcBorders>
              <w:top w:val="nil"/>
              <w:left w:val="nil"/>
              <w:bottom w:val="doub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lang w:eastAsia="de-AT"/>
              </w:rPr>
            </w:pPr>
            <w:r w:rsidRPr="00BB0CB0">
              <w:rPr>
                <w:rFonts w:ascii="Times New Roman" w:hAnsi="Times New Roman"/>
              </w:rPr>
              <w:t>−2</w:t>
            </w:r>
          </w:p>
        </w:tc>
      </w:tr>
      <w:tr w:rsidR="00BB0CB0" w:rsidRPr="005E2571" w:rsidTr="00BB0CB0">
        <w:trPr>
          <w:trHeight w:val="454"/>
          <w:tblHeader/>
        </w:trPr>
        <w:tc>
          <w:tcPr>
            <w:tcW w:w="71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color w:val="000000"/>
              </w:rPr>
            </w:pPr>
            <w:r w:rsidRPr="00BB0CB0">
              <w:rPr>
                <w:rFonts w:ascii="Times New Roman" w:hAnsi="Times New Roman"/>
                <w:color w:val="000000"/>
              </w:rPr>
              <w:t>22</w:t>
            </w:r>
          </w:p>
        </w:tc>
        <w:tc>
          <w:tcPr>
            <w:tcW w:w="1134" w:type="dxa"/>
            <w:tcBorders>
              <w:top w:val="nil"/>
              <w:left w:val="nil"/>
              <w:bottom w:val="single" w:sz="4" w:space="0" w:color="auto"/>
              <w:right w:val="single" w:sz="4" w:space="0" w:color="auto"/>
            </w:tcBorders>
            <w:shd w:val="clear" w:color="auto" w:fill="FFFFFF" w:themeFill="background1"/>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RP- &gt; PP</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l</w:t>
            </w: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&gt; 330</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131</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32</w:t>
            </w: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7</w:t>
            </w: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0</w:t>
            </w: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p>
        </w:tc>
        <w:tc>
          <w:tcPr>
            <w:tcW w:w="708"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p>
        </w:tc>
      </w:tr>
      <w:tr w:rsidR="00BB0CB0" w:rsidRPr="005E2571" w:rsidTr="00BB0CB0">
        <w:trPr>
          <w:trHeight w:val="454"/>
          <w:tblHeader/>
        </w:trPr>
        <w:tc>
          <w:tcPr>
            <w:tcW w:w="71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color w:val="000000"/>
              </w:rPr>
            </w:pPr>
          </w:p>
        </w:tc>
        <w:tc>
          <w:tcPr>
            <w:tcW w:w="1134" w:type="dxa"/>
            <w:tcBorders>
              <w:top w:val="nil"/>
              <w:left w:val="nil"/>
              <w:bottom w:val="single" w:sz="4" w:space="0" w:color="auto"/>
              <w:right w:val="single" w:sz="4" w:space="0" w:color="auto"/>
            </w:tcBorders>
            <w:shd w:val="clear" w:color="auto" w:fill="FFFFFF" w:themeFill="background1"/>
            <w:hideMark/>
          </w:tcPr>
          <w:p w:rsidR="00BB0CB0" w:rsidRPr="00BB0CB0" w:rsidRDefault="00BB0CB0" w:rsidP="00854FBC">
            <w:pPr>
              <w:pStyle w:val="Tableheader"/>
              <w:jc w:val="center"/>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r</w:t>
            </w: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&gt; 330</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320</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&gt; 330</w:t>
            </w:r>
          </w:p>
        </w:tc>
        <w:tc>
          <w:tcPr>
            <w:tcW w:w="708"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93</w:t>
            </w: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5</w:t>
            </w:r>
          </w:p>
        </w:tc>
      </w:tr>
      <w:tr w:rsidR="00BB0CB0" w:rsidRPr="005E2571" w:rsidTr="00BB0CB0">
        <w:trPr>
          <w:trHeight w:val="454"/>
          <w:tblHeader/>
        </w:trPr>
        <w:tc>
          <w:tcPr>
            <w:tcW w:w="71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color w:val="000000"/>
              </w:rPr>
            </w:pPr>
            <w:r w:rsidRPr="00BB0CB0">
              <w:rPr>
                <w:rFonts w:ascii="Times New Roman" w:hAnsi="Times New Roman"/>
                <w:color w:val="000000"/>
              </w:rPr>
              <w:t>23</w:t>
            </w:r>
          </w:p>
        </w:tc>
        <w:tc>
          <w:tcPr>
            <w:tcW w:w="1134" w:type="dxa"/>
            <w:tcBorders>
              <w:top w:val="nil"/>
              <w:left w:val="nil"/>
              <w:bottom w:val="single" w:sz="4" w:space="0" w:color="auto"/>
              <w:right w:val="single" w:sz="4" w:space="0" w:color="auto"/>
            </w:tcBorders>
            <w:shd w:val="clear" w:color="auto" w:fill="FFFFFF" w:themeFill="background1"/>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PP- &gt; RP</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l</w:t>
            </w: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&gt; 330</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97</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192*</w:t>
            </w:r>
          </w:p>
        </w:tc>
        <w:tc>
          <w:tcPr>
            <w:tcW w:w="708"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26*</w:t>
            </w: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BB0CB0" w:rsidRPr="00BB0CB0" w:rsidRDefault="00BB0CB0" w:rsidP="00854FBC">
            <w:pPr>
              <w:pStyle w:val="Tableheader"/>
              <w:jc w:val="center"/>
              <w:rPr>
                <w:rFonts w:ascii="Times New Roman" w:hAnsi="Times New Roman"/>
              </w:rPr>
            </w:pPr>
            <w:r w:rsidRPr="00BB0CB0">
              <w:rPr>
                <w:rFonts w:ascii="Times New Roman" w:hAnsi="Times New Roman"/>
              </w:rPr>
              <w:t>1</w:t>
            </w:r>
          </w:p>
        </w:tc>
      </w:tr>
      <w:tr w:rsidR="005E2571" w:rsidRPr="005E2571" w:rsidTr="00BB0CB0">
        <w:trPr>
          <w:trHeight w:val="454"/>
          <w:tblHeader/>
        </w:trPr>
        <w:tc>
          <w:tcPr>
            <w:tcW w:w="71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1134" w:type="dxa"/>
            <w:tcBorders>
              <w:top w:val="nil"/>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31</w:t>
            </w:r>
          </w:p>
        </w:tc>
        <w:tc>
          <w:tcPr>
            <w:tcW w:w="850" w:type="dxa"/>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119</w:t>
            </w:r>
          </w:p>
        </w:tc>
        <w:tc>
          <w:tcPr>
            <w:tcW w:w="849" w:type="dxa"/>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13</w:t>
            </w: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w:t>
            </w: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708" w:type="dxa"/>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709" w:type="dxa"/>
            <w:tcBorders>
              <w:top w:val="nil"/>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7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r w:rsidRPr="00BB0CB0">
              <w:rPr>
                <w:rFonts w:ascii="Times New Roman" w:hAnsi="Times New Roman"/>
                <w:color w:val="000000"/>
              </w:rPr>
              <w:t>24</w:t>
            </w:r>
          </w:p>
        </w:tc>
        <w:tc>
          <w:tcPr>
            <w:tcW w:w="1134" w:type="dxa"/>
            <w:tcBorders>
              <w:top w:val="single" w:sz="4" w:space="0" w:color="auto"/>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RP- &gt; PP</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l</w:t>
            </w:r>
          </w:p>
        </w:tc>
        <w:tc>
          <w:tcPr>
            <w:tcW w:w="84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84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278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84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156</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r>
      <w:tr w:rsidR="005E2571" w:rsidRPr="005E2571" w:rsidTr="00BB0CB0">
        <w:trPr>
          <w:trHeight w:val="454"/>
          <w:tblHeader/>
        </w:trPr>
        <w:tc>
          <w:tcPr>
            <w:tcW w:w="7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color w:val="000000"/>
              </w:rPr>
            </w:pPr>
          </w:p>
        </w:tc>
        <w:tc>
          <w:tcPr>
            <w:tcW w:w="1134" w:type="dxa"/>
            <w:tcBorders>
              <w:top w:val="single" w:sz="4" w:space="0" w:color="auto"/>
              <w:left w:val="nil"/>
              <w:bottom w:val="single" w:sz="4" w:space="0" w:color="auto"/>
              <w:right w:val="single" w:sz="4" w:space="0" w:color="auto"/>
            </w:tcBorders>
            <w:shd w:val="clear" w:color="auto" w:fill="FFFFFF" w:themeFill="background1"/>
            <w:hideMark/>
          </w:tcPr>
          <w:p w:rsidR="005E2571" w:rsidRPr="00BB0CB0" w:rsidRDefault="005E2571" w:rsidP="00854FBC">
            <w:pPr>
              <w:pStyle w:val="Tableheader"/>
              <w:jc w:val="center"/>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r</w:t>
            </w:r>
          </w:p>
        </w:tc>
        <w:tc>
          <w:tcPr>
            <w:tcW w:w="84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84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136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84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&gt; 330</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61</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E2571" w:rsidRPr="00BB0CB0" w:rsidRDefault="005E2571" w:rsidP="00854FBC">
            <w:pPr>
              <w:pStyle w:val="Tableheader"/>
              <w:jc w:val="center"/>
              <w:rPr>
                <w:rFonts w:ascii="Times New Roman" w:hAnsi="Times New Roman"/>
              </w:rPr>
            </w:pPr>
            <w:r w:rsidRPr="00BB0CB0">
              <w:rPr>
                <w:rFonts w:ascii="Times New Roman" w:hAnsi="Times New Roman"/>
              </w:rPr>
              <w:t>3</w:t>
            </w:r>
          </w:p>
        </w:tc>
      </w:tr>
      <w:tr w:rsidR="005E2571" w:rsidRPr="005E2571" w:rsidTr="005E2571">
        <w:trPr>
          <w:trHeight w:val="454"/>
        </w:trPr>
        <w:tc>
          <w:tcPr>
            <w:tcW w:w="9780" w:type="dxa"/>
            <w:gridSpan w:val="1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E2571" w:rsidRPr="00854FBC" w:rsidRDefault="005E2571" w:rsidP="00854FBC">
            <w:pPr>
              <w:pStyle w:val="Tablefooter"/>
              <w:tabs>
                <w:tab w:val="clear" w:pos="346"/>
                <w:tab w:val="left" w:pos="708"/>
              </w:tabs>
              <w:spacing w:before="0" w:after="0" w:line="240" w:lineRule="auto"/>
              <w:ind w:firstLine="567"/>
              <w:contextualSpacing/>
              <w:rPr>
                <w:rStyle w:val="FontStyle84"/>
                <w:rFonts w:ascii="Times New Roman" w:hAnsi="Times New Roman" w:cs="Times New Roman"/>
                <w:bCs/>
                <w:sz w:val="20"/>
                <w:szCs w:val="20"/>
              </w:rPr>
            </w:pPr>
            <w:r w:rsidRPr="00854FBC">
              <w:rPr>
                <w:rStyle w:val="FontStyle84"/>
                <w:rFonts w:ascii="Times New Roman" w:hAnsi="Times New Roman" w:cs="Times New Roman"/>
                <w:sz w:val="20"/>
                <w:szCs w:val="20"/>
              </w:rPr>
              <w:t>Подчеркнутое = кол-во для дальнейших подсчетов</w:t>
            </w:r>
          </w:p>
          <w:p w:rsidR="005E2571" w:rsidRPr="00854FBC" w:rsidRDefault="005E2571" w:rsidP="00854FBC">
            <w:pPr>
              <w:pStyle w:val="Tablefooter"/>
              <w:tabs>
                <w:tab w:val="clear" w:pos="346"/>
                <w:tab w:val="left" w:pos="708"/>
              </w:tabs>
              <w:spacing w:before="0" w:after="0" w:line="240" w:lineRule="auto"/>
              <w:ind w:firstLine="567"/>
              <w:contextualSpacing/>
              <w:rPr>
                <w:rStyle w:val="FontStyle84"/>
                <w:rFonts w:ascii="Times New Roman" w:hAnsi="Times New Roman" w:cs="Times New Roman"/>
                <w:bCs/>
                <w:sz w:val="20"/>
                <w:szCs w:val="20"/>
              </w:rPr>
            </w:pPr>
            <w:r w:rsidRPr="00854FBC">
              <w:rPr>
                <w:rStyle w:val="FontStyle84"/>
                <w:rFonts w:ascii="Times New Roman" w:hAnsi="Times New Roman" w:cs="Times New Roman"/>
                <w:bCs/>
                <w:sz w:val="20"/>
                <w:szCs w:val="20"/>
              </w:rPr>
              <w:t>* обозначает соседние разведения, используемые для подсчета</w:t>
            </w:r>
          </w:p>
          <w:p w:rsidR="005E2571" w:rsidRPr="00BB0CB0" w:rsidRDefault="005E2571" w:rsidP="00854FBC">
            <w:pPr>
              <w:pStyle w:val="Tablefooter"/>
              <w:tabs>
                <w:tab w:val="clear" w:pos="346"/>
                <w:tab w:val="left" w:pos="708"/>
              </w:tabs>
              <w:spacing w:before="0" w:after="0" w:line="240" w:lineRule="auto"/>
              <w:ind w:firstLine="567"/>
              <w:contextualSpacing/>
              <w:rPr>
                <w:rFonts w:ascii="Times New Roman" w:hAnsi="Times New Roman"/>
                <w:szCs w:val="20"/>
              </w:rPr>
            </w:pPr>
            <w:r w:rsidRPr="00854FBC">
              <w:rPr>
                <w:rStyle w:val="FontStyle84"/>
                <w:rFonts w:ascii="Times New Roman" w:hAnsi="Times New Roman" w:cs="Times New Roman"/>
                <w:bCs/>
                <w:sz w:val="20"/>
                <w:szCs w:val="20"/>
              </w:rPr>
              <w:t>** значения не могут быть использованы для дальнейшего подсчета (нарушение контроля взвешенных средних значений 5.7.2 для PP, с. таблица C2)</w:t>
            </w:r>
          </w:p>
        </w:tc>
      </w:tr>
    </w:tbl>
    <w:p w:rsidR="005E2571" w:rsidRPr="005E2571" w:rsidRDefault="005E2571" w:rsidP="00AA5385">
      <w:pPr>
        <w:pStyle w:val="Style41"/>
        <w:suppressAutoHyphens/>
        <w:rPr>
          <w:rFonts w:ascii="Times New Roman" w:hAnsi="Times New Roman" w:cs="Times New Roman"/>
        </w:rPr>
      </w:pPr>
    </w:p>
    <w:p w:rsidR="005E2571" w:rsidRPr="00A14CD0" w:rsidRDefault="005E2571" w:rsidP="00AA5385">
      <w:pPr>
        <w:pStyle w:val="Style41"/>
        <w:suppressAutoHyphens/>
        <w:rPr>
          <w:rFonts w:ascii="Times New Roman" w:hAnsi="Times New Roman" w:cs="Times New Roman"/>
          <w:lang w:val="kk-KZ"/>
        </w:rPr>
      </w:pPr>
    </w:p>
    <w:p w:rsidR="00A14CD0" w:rsidRPr="00BB0CB0" w:rsidRDefault="00A14CD0" w:rsidP="00A14CD0">
      <w:pPr>
        <w:pStyle w:val="Style6"/>
        <w:widowControl/>
        <w:jc w:val="center"/>
        <w:rPr>
          <w:rStyle w:val="FontStyle86"/>
          <w:rFonts w:ascii="Times New Roman" w:hAnsi="Times New Roman" w:cs="Times New Roman"/>
          <w:b/>
          <w:sz w:val="24"/>
          <w:szCs w:val="24"/>
          <w:lang w:eastAsia="en-US"/>
        </w:rPr>
      </w:pPr>
      <w:r w:rsidRPr="00BB0CB0">
        <w:rPr>
          <w:rStyle w:val="FontStyle86"/>
          <w:rFonts w:ascii="Times New Roman" w:hAnsi="Times New Roman" w:cs="Times New Roman"/>
          <w:b/>
          <w:sz w:val="24"/>
          <w:szCs w:val="24"/>
          <w:lang w:eastAsia="en-US"/>
        </w:rPr>
        <w:t xml:space="preserve">Таблица </w:t>
      </w:r>
      <w:r w:rsidRPr="00BB0CB0">
        <w:rPr>
          <w:rStyle w:val="FontStyle86"/>
          <w:rFonts w:ascii="Times New Roman" w:hAnsi="Times New Roman" w:cs="Times New Roman"/>
          <w:b/>
          <w:sz w:val="24"/>
          <w:szCs w:val="24"/>
          <w:lang w:val="en-US" w:eastAsia="en-US"/>
        </w:rPr>
        <w:t>C</w:t>
      </w:r>
      <w:r w:rsidR="005E2571" w:rsidRPr="00BB0CB0">
        <w:rPr>
          <w:rStyle w:val="FontStyle86"/>
          <w:rFonts w:ascii="Times New Roman" w:hAnsi="Times New Roman" w:cs="Times New Roman"/>
          <w:b/>
          <w:sz w:val="24"/>
          <w:szCs w:val="24"/>
          <w:lang w:eastAsia="en-US"/>
        </w:rPr>
        <w:t xml:space="preserve">.2 – </w:t>
      </w:r>
      <w:r w:rsidRPr="00BB0CB0">
        <w:rPr>
          <w:rStyle w:val="FontStyle86"/>
          <w:rFonts w:ascii="Times New Roman" w:hAnsi="Times New Roman" w:cs="Times New Roman"/>
          <w:b/>
          <w:sz w:val="24"/>
          <w:szCs w:val="24"/>
          <w:lang w:eastAsia="en-US"/>
        </w:rPr>
        <w:t xml:space="preserve">Процедура хирургической обработки рук тестируемым продуктом </w:t>
      </w:r>
      <w:r w:rsidR="00854FBC">
        <w:rPr>
          <w:rStyle w:val="FontStyle86"/>
          <w:rFonts w:ascii="Times New Roman" w:hAnsi="Times New Roman" w:cs="Times New Roman"/>
          <w:b/>
          <w:sz w:val="24"/>
          <w:szCs w:val="24"/>
          <w:lang w:eastAsia="en-US"/>
        </w:rPr>
        <w:t>–</w:t>
      </w:r>
      <w:r w:rsidRPr="00BB0CB0">
        <w:rPr>
          <w:rStyle w:val="FontStyle86"/>
          <w:rFonts w:ascii="Times New Roman" w:hAnsi="Times New Roman" w:cs="Times New Roman"/>
          <w:b/>
          <w:sz w:val="24"/>
          <w:szCs w:val="24"/>
          <w:lang w:eastAsia="en-US"/>
        </w:rPr>
        <w:t xml:space="preserve"> Результаты </w:t>
      </w:r>
      <w:proofErr w:type="spellStart"/>
      <w:r w:rsidRPr="00BB0CB0">
        <w:rPr>
          <w:rStyle w:val="FontStyle86"/>
          <w:rFonts w:ascii="Times New Roman" w:hAnsi="Times New Roman" w:cs="Times New Roman"/>
          <w:b/>
          <w:sz w:val="24"/>
          <w:szCs w:val="24"/>
          <w:lang w:eastAsia="en-US"/>
        </w:rPr>
        <w:t>эксперименальных</w:t>
      </w:r>
      <w:proofErr w:type="spellEnd"/>
      <w:r w:rsidRPr="00BB0CB0">
        <w:rPr>
          <w:rStyle w:val="FontStyle86"/>
          <w:rFonts w:ascii="Times New Roman" w:hAnsi="Times New Roman" w:cs="Times New Roman"/>
          <w:b/>
          <w:sz w:val="24"/>
          <w:szCs w:val="24"/>
          <w:lang w:eastAsia="en-US"/>
        </w:rPr>
        <w:t xml:space="preserve"> исследований</w:t>
      </w:r>
    </w:p>
    <w:p w:rsidR="00A14CD0" w:rsidRPr="00A14CD0" w:rsidRDefault="00DB0970" w:rsidP="00A14CD0">
      <w:pPr>
        <w:pStyle w:val="Style6"/>
        <w:widowControl/>
        <w:ind w:firstLine="720"/>
        <w:jc w:val="both"/>
        <w:rPr>
          <w:rStyle w:val="FontStyle84"/>
          <w:rFonts w:ascii="Times New Roman" w:hAnsi="Times New Roman" w:cs="Times New Roman"/>
          <w:sz w:val="24"/>
          <w:szCs w:val="24"/>
        </w:rPr>
      </w:pPr>
      <w:r>
        <w:rPr>
          <w:rStyle w:val="FontStyle84"/>
          <w:rFonts w:ascii="Times New Roman" w:hAnsi="Times New Roman" w:cs="Times New Roman"/>
          <w:sz w:val="24"/>
          <w:szCs w:val="24"/>
          <w:lang w:eastAsia="en-US"/>
        </w:rPr>
        <w:t>Подготовка: «PP»</w:t>
      </w:r>
    </w:p>
    <w:p w:rsidR="00A14CD0" w:rsidRPr="00A14CD0" w:rsidRDefault="00A14CD0" w:rsidP="00A14CD0">
      <w:pPr>
        <w:pStyle w:val="Style6"/>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val="en-US" w:eastAsia="en-US"/>
        </w:rPr>
        <w:t>C</w:t>
      </w:r>
      <w:r w:rsidRPr="00A14CD0">
        <w:rPr>
          <w:rStyle w:val="FontStyle84"/>
          <w:rFonts w:ascii="Times New Roman" w:hAnsi="Times New Roman" w:cs="Times New Roman"/>
          <w:sz w:val="24"/>
          <w:szCs w:val="24"/>
          <w:lang w:eastAsia="en-US"/>
        </w:rPr>
        <w:t xml:space="preserve">роки эксперимента: 15 июля 2011 г./22 июля 2011г. Применение: растирание рук 3 </w:t>
      </w:r>
      <w:r w:rsidR="00CA4989">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 xml:space="preserve">3 </w:t>
      </w:r>
      <w:r w:rsidR="00E41E29" w:rsidRPr="00A6766A">
        <w:rPr>
          <w:rStyle w:val="FontStyle79"/>
          <w:rFonts w:ascii="Times New Roman" w:hAnsi="Times New Roman" w:cs="Times New Roman"/>
          <w:b w:val="0"/>
          <w:sz w:val="24"/>
          <w:szCs w:val="24"/>
        </w:rPr>
        <w:t>см</w:t>
      </w:r>
      <w:r w:rsidR="00E41E29" w:rsidRPr="00A6766A">
        <w:rPr>
          <w:rStyle w:val="FontStyle79"/>
          <w:rFonts w:ascii="Times New Roman" w:hAnsi="Times New Roman" w:cs="Times New Roman"/>
          <w:b w:val="0"/>
          <w:sz w:val="24"/>
          <w:szCs w:val="24"/>
          <w:vertAlign w:val="superscript"/>
        </w:rPr>
        <w:t>3</w:t>
      </w:r>
      <w:r w:rsidRPr="00A14CD0">
        <w:rPr>
          <w:rStyle w:val="FontStyle84"/>
          <w:rFonts w:ascii="Times New Roman" w:hAnsi="Times New Roman" w:cs="Times New Roman"/>
          <w:sz w:val="24"/>
          <w:szCs w:val="24"/>
          <w:lang w:eastAsia="en-US"/>
        </w:rPr>
        <w:t xml:space="preserve"> в течение 2 мин.</w:t>
      </w:r>
    </w:p>
    <w:tbl>
      <w:tblPr>
        <w:tblW w:w="9780" w:type="dxa"/>
        <w:tblInd w:w="27" w:type="dxa"/>
        <w:tblLayout w:type="fixed"/>
        <w:tblCellMar>
          <w:left w:w="70" w:type="dxa"/>
          <w:right w:w="70" w:type="dxa"/>
        </w:tblCellMar>
        <w:tblLook w:val="04A0" w:firstRow="1" w:lastRow="0" w:firstColumn="1" w:lastColumn="0" w:noHBand="0" w:noVBand="1"/>
      </w:tblPr>
      <w:tblGrid>
        <w:gridCol w:w="715"/>
        <w:gridCol w:w="1133"/>
        <w:gridCol w:w="850"/>
        <w:gridCol w:w="849"/>
        <w:gridCol w:w="850"/>
        <w:gridCol w:w="849"/>
        <w:gridCol w:w="850"/>
        <w:gridCol w:w="849"/>
        <w:gridCol w:w="709"/>
        <w:gridCol w:w="709"/>
        <w:gridCol w:w="708"/>
        <w:gridCol w:w="709"/>
      </w:tblGrid>
      <w:tr w:rsidR="00A14CD0" w:rsidRPr="00A14CD0" w:rsidTr="002F0391">
        <w:trPr>
          <w:trHeight w:val="300"/>
          <w:tblHeader/>
        </w:trPr>
        <w:tc>
          <w:tcPr>
            <w:tcW w:w="1848"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lang w:eastAsia="de-AT"/>
              </w:rPr>
              <w:t>Волонтёр</w:t>
            </w:r>
          </w:p>
        </w:tc>
        <w:tc>
          <w:tcPr>
            <w:tcW w:w="7932" w:type="dxa"/>
            <w:gridSpan w:val="10"/>
            <w:tcBorders>
              <w:top w:val="single" w:sz="4" w:space="0" w:color="auto"/>
              <w:left w:val="nil"/>
              <w:bottom w:val="single" w:sz="4" w:space="0" w:color="auto"/>
              <w:right w:val="single" w:sz="4" w:space="0" w:color="000000"/>
            </w:tcBorders>
            <w:shd w:val="clear" w:color="auto" w:fill="FFFFFF" w:themeFill="background1"/>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Количество КОЕ на чашку из разведения 10</w:t>
            </w:r>
            <w:r w:rsidRPr="00BB0CB0">
              <w:rPr>
                <w:rFonts w:ascii="Times New Roman" w:hAnsi="Times New Roman"/>
                <w:vertAlign w:val="superscript"/>
                <w:lang w:val="en-US"/>
              </w:rPr>
              <w:t>x</w:t>
            </w:r>
          </w:p>
        </w:tc>
      </w:tr>
      <w:tr w:rsidR="00A14CD0" w:rsidRPr="00A14CD0" w:rsidTr="002F0391">
        <w:trPr>
          <w:trHeight w:val="300"/>
          <w:tblHeader/>
        </w:trPr>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A14CD0" w:rsidRPr="00BB0CB0" w:rsidRDefault="00A14CD0">
            <w:pPr>
              <w:pStyle w:val="Tableheader"/>
              <w:jc w:val="both"/>
              <w:rPr>
                <w:rFonts w:ascii="Times New Roman" w:hAnsi="Times New Roman"/>
              </w:rPr>
            </w:pPr>
            <w:r w:rsidRPr="00BB0CB0">
              <w:rPr>
                <w:rFonts w:ascii="Times New Roman" w:hAnsi="Times New Roman"/>
                <w:lang w:val="en-US"/>
              </w:rPr>
              <w:t> </w:t>
            </w:r>
          </w:p>
        </w:tc>
        <w:tc>
          <w:tcPr>
            <w:tcW w:w="1133" w:type="dxa"/>
            <w:tcBorders>
              <w:top w:val="single" w:sz="4" w:space="0" w:color="auto"/>
              <w:left w:val="nil"/>
              <w:bottom w:val="single" w:sz="4" w:space="0" w:color="auto"/>
              <w:right w:val="single" w:sz="4" w:space="0" w:color="auto"/>
            </w:tcBorders>
            <w:shd w:val="clear" w:color="auto" w:fill="FFFFFF" w:themeFill="background1"/>
            <w:hideMark/>
          </w:tcPr>
          <w:p w:rsidR="00A14CD0" w:rsidRPr="00BB0CB0" w:rsidRDefault="00A14CD0">
            <w:pPr>
              <w:pStyle w:val="Tableheader"/>
              <w:jc w:val="center"/>
              <w:rPr>
                <w:rFonts w:ascii="Times New Roman" w:hAnsi="Times New Roman"/>
              </w:rPr>
            </w:pPr>
            <w:r w:rsidRPr="00BB0CB0">
              <w:rPr>
                <w:rFonts w:ascii="Times New Roman" w:hAnsi="Times New Roman"/>
                <w:lang w:val="en-US"/>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Рука</w:t>
            </w:r>
          </w:p>
        </w:tc>
        <w:tc>
          <w:tcPr>
            <w:tcW w:w="2548"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Предварительные значения</w:t>
            </w:r>
          </w:p>
        </w:tc>
        <w:tc>
          <w:tcPr>
            <w:tcW w:w="2408"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lang w:eastAsia="de-AT"/>
              </w:rPr>
              <w:t>Быстрое пост-значение</w:t>
            </w:r>
          </w:p>
        </w:tc>
        <w:tc>
          <w:tcPr>
            <w:tcW w:w="2126"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3-х часовое пост-значение</w:t>
            </w:r>
          </w:p>
        </w:tc>
      </w:tr>
      <w:tr w:rsidR="00A14CD0" w:rsidRPr="00A14CD0" w:rsidTr="002F0391">
        <w:trPr>
          <w:trHeight w:val="300"/>
          <w:tblHeader/>
        </w:trPr>
        <w:tc>
          <w:tcPr>
            <w:tcW w:w="715"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Style w:val="FontStyle84"/>
                <w:rFonts w:ascii="Times New Roman" w:hAnsi="Times New Roman" w:cs="Times New Roman"/>
                <w:sz w:val="20"/>
                <w:szCs w:val="20"/>
              </w:rPr>
              <w:t>№</w:t>
            </w:r>
          </w:p>
        </w:tc>
        <w:tc>
          <w:tcPr>
            <w:tcW w:w="1133" w:type="dxa"/>
            <w:tcBorders>
              <w:top w:val="nil"/>
              <w:left w:val="nil"/>
              <w:bottom w:val="double" w:sz="4" w:space="0" w:color="auto"/>
              <w:right w:val="single" w:sz="4" w:space="0" w:color="auto"/>
            </w:tcBorders>
            <w:shd w:val="clear" w:color="auto" w:fill="FFFFFF" w:themeFill="background1"/>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Последовательность</w:t>
            </w:r>
          </w:p>
        </w:tc>
        <w:tc>
          <w:tcPr>
            <w:tcW w:w="850" w:type="dxa"/>
            <w:tcBorders>
              <w:top w:val="single" w:sz="4" w:space="0" w:color="auto"/>
              <w:left w:val="single" w:sz="4" w:space="0" w:color="auto"/>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rPr>
            </w:pPr>
            <w:r w:rsidRPr="00BB0CB0">
              <w:rPr>
                <w:rFonts w:ascii="Times New Roman" w:hAnsi="Times New Roman"/>
              </w:rPr>
              <w:t>Левая или правая</w:t>
            </w:r>
          </w:p>
        </w:tc>
        <w:tc>
          <w:tcPr>
            <w:tcW w:w="849"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−1</w:t>
            </w:r>
          </w:p>
        </w:tc>
        <w:tc>
          <w:tcPr>
            <w:tcW w:w="850"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−2</w:t>
            </w:r>
          </w:p>
        </w:tc>
        <w:tc>
          <w:tcPr>
            <w:tcW w:w="849"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−3</w:t>
            </w:r>
          </w:p>
        </w:tc>
        <w:tc>
          <w:tcPr>
            <w:tcW w:w="850"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0</w:t>
            </w:r>
          </w:p>
        </w:tc>
        <w:tc>
          <w:tcPr>
            <w:tcW w:w="849"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−1</w:t>
            </w:r>
          </w:p>
        </w:tc>
        <w:tc>
          <w:tcPr>
            <w:tcW w:w="709"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−2</w:t>
            </w:r>
          </w:p>
        </w:tc>
        <w:tc>
          <w:tcPr>
            <w:tcW w:w="709"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0</w:t>
            </w:r>
          </w:p>
        </w:tc>
        <w:tc>
          <w:tcPr>
            <w:tcW w:w="708"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−1</w:t>
            </w:r>
          </w:p>
        </w:tc>
        <w:tc>
          <w:tcPr>
            <w:tcW w:w="709"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jc w:val="center"/>
              <w:rPr>
                <w:rFonts w:ascii="Times New Roman" w:hAnsi="Times New Roman"/>
                <w:lang w:eastAsia="de-AT"/>
              </w:rPr>
            </w:pPr>
            <w:r w:rsidRPr="00BB0CB0">
              <w:rPr>
                <w:rFonts w:ascii="Times New Roman" w:hAnsi="Times New Roman"/>
              </w:rPr>
              <w:t>−2</w:t>
            </w:r>
          </w:p>
        </w:tc>
      </w:tr>
      <w:tr w:rsidR="00A14CD0" w:rsidRPr="00A14CD0" w:rsidTr="002F0391">
        <w:trPr>
          <w:trHeight w:val="300"/>
        </w:trPr>
        <w:tc>
          <w:tcPr>
            <w:tcW w:w="715" w:type="dxa"/>
            <w:tcBorders>
              <w:top w:val="double" w:sz="4" w:space="0" w:color="auto"/>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w:t>
            </w:r>
          </w:p>
        </w:tc>
        <w:tc>
          <w:tcPr>
            <w:tcW w:w="1133" w:type="dxa"/>
            <w:tcBorders>
              <w:top w:val="double" w:sz="4" w:space="0" w:color="auto"/>
              <w:left w:val="nil"/>
              <w:bottom w:val="single" w:sz="4" w:space="0" w:color="auto"/>
              <w:right w:val="single" w:sz="4" w:space="0" w:color="auto"/>
            </w:tcBorders>
            <w:shd w:val="clear" w:color="auto" w:fill="FFFFFF"/>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RP - &gt; PP</w:t>
            </w:r>
          </w:p>
        </w:tc>
        <w:tc>
          <w:tcPr>
            <w:tcW w:w="850" w:type="dxa"/>
            <w:tcBorders>
              <w:top w:val="double" w:sz="4" w:space="0" w:color="auto"/>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l</w:t>
            </w:r>
          </w:p>
        </w:tc>
        <w:tc>
          <w:tcPr>
            <w:tcW w:w="849" w:type="dxa"/>
            <w:tcBorders>
              <w:top w:val="double" w:sz="4" w:space="0" w:color="auto"/>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50" w:type="dxa"/>
            <w:tcBorders>
              <w:top w:val="double" w:sz="4" w:space="0" w:color="auto"/>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49" w:type="dxa"/>
            <w:tcBorders>
              <w:top w:val="double" w:sz="4" w:space="0" w:color="auto"/>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186</w:t>
            </w:r>
          </w:p>
        </w:tc>
        <w:tc>
          <w:tcPr>
            <w:tcW w:w="850" w:type="dxa"/>
            <w:tcBorders>
              <w:top w:val="double" w:sz="4" w:space="0" w:color="auto"/>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&gt; 330</w:t>
            </w:r>
          </w:p>
        </w:tc>
        <w:tc>
          <w:tcPr>
            <w:tcW w:w="849" w:type="dxa"/>
            <w:tcBorders>
              <w:top w:val="double" w:sz="4" w:space="0" w:color="auto"/>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133*</w:t>
            </w:r>
          </w:p>
        </w:tc>
        <w:tc>
          <w:tcPr>
            <w:tcW w:w="709" w:type="dxa"/>
            <w:tcBorders>
              <w:top w:val="double" w:sz="4" w:space="0" w:color="auto"/>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16*</w:t>
            </w:r>
          </w:p>
        </w:tc>
        <w:tc>
          <w:tcPr>
            <w:tcW w:w="709" w:type="dxa"/>
            <w:tcBorders>
              <w:top w:val="double" w:sz="4" w:space="0" w:color="auto"/>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8" w:type="dxa"/>
            <w:tcBorders>
              <w:top w:val="double" w:sz="4" w:space="0" w:color="auto"/>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double" w:sz="4" w:space="0" w:color="auto"/>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r>
      <w:tr w:rsidR="00A14CD0" w:rsidRPr="00A14CD0" w:rsidTr="002F0391">
        <w:trPr>
          <w:trHeight w:val="300"/>
        </w:trPr>
        <w:tc>
          <w:tcPr>
            <w:tcW w:w="715" w:type="dxa"/>
            <w:tcBorders>
              <w:top w:val="nil"/>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1133" w:type="dxa"/>
            <w:tcBorders>
              <w:top w:val="nil"/>
              <w:left w:val="nil"/>
              <w:bottom w:val="single" w:sz="4" w:space="0" w:color="auto"/>
              <w:right w:val="single" w:sz="4" w:space="0" w:color="auto"/>
            </w:tcBorders>
            <w:shd w:val="clear" w:color="auto" w:fill="FFFFFF"/>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68</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8"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153</w:t>
            </w:r>
          </w:p>
        </w:tc>
      </w:tr>
      <w:tr w:rsidR="00A14CD0" w:rsidRPr="00A14CD0" w:rsidTr="002F0391">
        <w:trPr>
          <w:trHeight w:val="300"/>
        </w:trPr>
        <w:tc>
          <w:tcPr>
            <w:tcW w:w="715" w:type="dxa"/>
            <w:tcBorders>
              <w:top w:val="nil"/>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w:t>
            </w:r>
          </w:p>
        </w:tc>
        <w:tc>
          <w:tcPr>
            <w:tcW w:w="1133" w:type="dxa"/>
            <w:tcBorders>
              <w:top w:val="nil"/>
              <w:left w:val="nil"/>
              <w:bottom w:val="single" w:sz="4" w:space="0" w:color="auto"/>
              <w:right w:val="single" w:sz="4" w:space="0" w:color="auto"/>
            </w:tcBorders>
            <w:shd w:val="clear" w:color="auto" w:fill="FFFFFF"/>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RP - &gt; PP</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l</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80</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8</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0</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8"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251*</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40*</w:t>
            </w:r>
          </w:p>
        </w:tc>
      </w:tr>
      <w:tr w:rsidR="00A14CD0" w:rsidRPr="00A14CD0" w:rsidTr="002F0391">
        <w:trPr>
          <w:trHeight w:val="300"/>
        </w:trPr>
        <w:tc>
          <w:tcPr>
            <w:tcW w:w="715" w:type="dxa"/>
            <w:tcBorders>
              <w:top w:val="nil"/>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1133" w:type="dxa"/>
            <w:tcBorders>
              <w:top w:val="nil"/>
              <w:left w:val="nil"/>
              <w:bottom w:val="single" w:sz="4" w:space="0" w:color="auto"/>
              <w:right w:val="single" w:sz="4" w:space="0" w:color="auto"/>
            </w:tcBorders>
            <w:shd w:val="clear" w:color="auto" w:fill="FFFFFF"/>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156*</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23*</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4</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u w:val="single"/>
              </w:rPr>
              <w:t>201*</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27*</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0</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8"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r>
      <w:tr w:rsidR="00A14CD0" w:rsidRPr="00A14CD0" w:rsidTr="002F0391">
        <w:trPr>
          <w:trHeight w:val="300"/>
        </w:trPr>
        <w:tc>
          <w:tcPr>
            <w:tcW w:w="715" w:type="dxa"/>
            <w:tcBorders>
              <w:top w:val="nil"/>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3</w:t>
            </w:r>
          </w:p>
        </w:tc>
        <w:tc>
          <w:tcPr>
            <w:tcW w:w="1133" w:type="dxa"/>
            <w:tcBorders>
              <w:top w:val="nil"/>
              <w:left w:val="nil"/>
              <w:bottom w:val="single" w:sz="4" w:space="0" w:color="auto"/>
              <w:right w:val="single" w:sz="4" w:space="0" w:color="auto"/>
            </w:tcBorders>
            <w:shd w:val="clear" w:color="auto" w:fill="FFFFFF"/>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PP - &gt; RP</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l</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95</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8"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329</w:t>
            </w:r>
          </w:p>
        </w:tc>
      </w:tr>
      <w:tr w:rsidR="00A14CD0" w:rsidRPr="00A14CD0" w:rsidTr="002F0391">
        <w:trPr>
          <w:trHeight w:val="300"/>
        </w:trPr>
        <w:tc>
          <w:tcPr>
            <w:tcW w:w="715" w:type="dxa"/>
            <w:tcBorders>
              <w:top w:val="nil"/>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1133" w:type="dxa"/>
            <w:tcBorders>
              <w:top w:val="nil"/>
              <w:left w:val="nil"/>
              <w:bottom w:val="single" w:sz="4" w:space="0" w:color="auto"/>
              <w:right w:val="single" w:sz="4" w:space="0" w:color="auto"/>
            </w:tcBorders>
            <w:shd w:val="clear" w:color="auto" w:fill="FFFFFF"/>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73</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69</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9</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8"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r>
      <w:tr w:rsidR="00A14CD0" w:rsidRPr="00A14CD0" w:rsidTr="002F0391">
        <w:trPr>
          <w:trHeight w:val="300"/>
        </w:trPr>
        <w:tc>
          <w:tcPr>
            <w:tcW w:w="715" w:type="dxa"/>
            <w:tcBorders>
              <w:top w:val="nil"/>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4</w:t>
            </w:r>
          </w:p>
        </w:tc>
        <w:tc>
          <w:tcPr>
            <w:tcW w:w="1133" w:type="dxa"/>
            <w:tcBorders>
              <w:top w:val="nil"/>
              <w:left w:val="nil"/>
              <w:bottom w:val="single" w:sz="4" w:space="0" w:color="auto"/>
              <w:right w:val="single" w:sz="4" w:space="0" w:color="auto"/>
            </w:tcBorders>
            <w:shd w:val="clear" w:color="auto" w:fill="FFFFFF"/>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RP - &gt; PP</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l</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121</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8"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320</w:t>
            </w:r>
          </w:p>
        </w:tc>
      </w:tr>
      <w:tr w:rsidR="00A14CD0" w:rsidRPr="00A14CD0" w:rsidTr="002F0391">
        <w:trPr>
          <w:trHeight w:val="300"/>
        </w:trPr>
        <w:tc>
          <w:tcPr>
            <w:tcW w:w="715" w:type="dxa"/>
            <w:tcBorders>
              <w:top w:val="nil"/>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1133" w:type="dxa"/>
            <w:tcBorders>
              <w:top w:val="nil"/>
              <w:left w:val="nil"/>
              <w:bottom w:val="single" w:sz="4" w:space="0" w:color="auto"/>
              <w:right w:val="single" w:sz="4" w:space="0" w:color="auto"/>
            </w:tcBorders>
            <w:shd w:val="clear" w:color="auto" w:fill="FFFFFF"/>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171</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81</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8"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r>
      <w:tr w:rsidR="00A14CD0" w:rsidRPr="00A14CD0" w:rsidTr="002F0391">
        <w:trPr>
          <w:trHeight w:val="300"/>
        </w:trPr>
        <w:tc>
          <w:tcPr>
            <w:tcW w:w="715" w:type="dxa"/>
            <w:tcBorders>
              <w:top w:val="nil"/>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5</w:t>
            </w:r>
          </w:p>
        </w:tc>
        <w:tc>
          <w:tcPr>
            <w:tcW w:w="1133" w:type="dxa"/>
            <w:tcBorders>
              <w:top w:val="nil"/>
              <w:left w:val="nil"/>
              <w:bottom w:val="single" w:sz="4" w:space="0" w:color="auto"/>
              <w:right w:val="single" w:sz="4" w:space="0" w:color="auto"/>
            </w:tcBorders>
            <w:shd w:val="clear" w:color="auto" w:fill="FFFFFF"/>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PP - &gt; RP</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l</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66</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106</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12</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8"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r>
      <w:tr w:rsidR="00A14CD0" w:rsidRPr="00A14CD0" w:rsidTr="002F0391">
        <w:trPr>
          <w:trHeight w:val="300"/>
        </w:trPr>
        <w:tc>
          <w:tcPr>
            <w:tcW w:w="715" w:type="dxa"/>
            <w:tcBorders>
              <w:top w:val="nil"/>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1133" w:type="dxa"/>
            <w:tcBorders>
              <w:top w:val="nil"/>
              <w:left w:val="nil"/>
              <w:bottom w:val="single" w:sz="4" w:space="0" w:color="auto"/>
              <w:right w:val="single" w:sz="4" w:space="0" w:color="auto"/>
            </w:tcBorders>
            <w:shd w:val="clear" w:color="auto" w:fill="FFFFFF"/>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71</w:t>
            </w:r>
          </w:p>
        </w:tc>
        <w:tc>
          <w:tcPr>
            <w:tcW w:w="850"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84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8"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9" w:type="dxa"/>
            <w:tcBorders>
              <w:top w:val="nil"/>
              <w:left w:val="nil"/>
              <w:bottom w:val="single" w:sz="4" w:space="0" w:color="auto"/>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143</w:t>
            </w:r>
          </w:p>
        </w:tc>
      </w:tr>
      <w:tr w:rsidR="00A14CD0" w:rsidRPr="00A14CD0" w:rsidTr="002F0391">
        <w:trPr>
          <w:trHeight w:val="300"/>
        </w:trPr>
        <w:tc>
          <w:tcPr>
            <w:tcW w:w="715" w:type="dxa"/>
            <w:tcBorders>
              <w:top w:val="nil"/>
              <w:left w:val="single" w:sz="4" w:space="0" w:color="auto"/>
              <w:bottom w:val="single" w:sz="4" w:space="0" w:color="FFFFFF" w:themeColor="background1"/>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6</w:t>
            </w:r>
          </w:p>
        </w:tc>
        <w:tc>
          <w:tcPr>
            <w:tcW w:w="1133" w:type="dxa"/>
            <w:tcBorders>
              <w:top w:val="nil"/>
              <w:left w:val="nil"/>
              <w:bottom w:val="single" w:sz="4" w:space="0" w:color="FFFFFF" w:themeColor="background1"/>
              <w:right w:val="single" w:sz="4" w:space="0" w:color="auto"/>
            </w:tcBorders>
            <w:shd w:val="clear" w:color="auto" w:fill="FFFFFF"/>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PP - &gt; RP</w:t>
            </w:r>
          </w:p>
        </w:tc>
        <w:tc>
          <w:tcPr>
            <w:tcW w:w="850" w:type="dxa"/>
            <w:tcBorders>
              <w:top w:val="single" w:sz="4" w:space="0" w:color="auto"/>
              <w:left w:val="single" w:sz="4" w:space="0" w:color="auto"/>
              <w:bottom w:val="single" w:sz="4" w:space="0" w:color="FFFFFF" w:themeColor="background1"/>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l</w:t>
            </w:r>
          </w:p>
        </w:tc>
        <w:tc>
          <w:tcPr>
            <w:tcW w:w="849" w:type="dxa"/>
            <w:tcBorders>
              <w:top w:val="nil"/>
              <w:left w:val="nil"/>
              <w:bottom w:val="single" w:sz="4" w:space="0" w:color="FFFFFF" w:themeColor="background1"/>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850" w:type="dxa"/>
            <w:tcBorders>
              <w:top w:val="nil"/>
              <w:left w:val="nil"/>
              <w:bottom w:val="single" w:sz="4" w:space="0" w:color="FFFFFF" w:themeColor="background1"/>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36</w:t>
            </w:r>
          </w:p>
        </w:tc>
        <w:tc>
          <w:tcPr>
            <w:tcW w:w="849" w:type="dxa"/>
            <w:tcBorders>
              <w:top w:val="nil"/>
              <w:left w:val="nil"/>
              <w:bottom w:val="single" w:sz="4" w:space="0" w:color="FFFFFF" w:themeColor="background1"/>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1</w:t>
            </w:r>
          </w:p>
        </w:tc>
        <w:tc>
          <w:tcPr>
            <w:tcW w:w="850" w:type="dxa"/>
            <w:tcBorders>
              <w:top w:val="nil"/>
              <w:left w:val="nil"/>
              <w:bottom w:val="single" w:sz="4" w:space="0" w:color="FFFFFF" w:themeColor="background1"/>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849" w:type="dxa"/>
            <w:tcBorders>
              <w:top w:val="nil"/>
              <w:left w:val="nil"/>
              <w:bottom w:val="single" w:sz="4" w:space="0" w:color="FFFFFF" w:themeColor="background1"/>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FFFFFF" w:themeColor="background1"/>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709" w:type="dxa"/>
            <w:tcBorders>
              <w:top w:val="nil"/>
              <w:left w:val="nil"/>
              <w:bottom w:val="single" w:sz="4" w:space="0" w:color="FFFFFF" w:themeColor="background1"/>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8" w:type="dxa"/>
            <w:tcBorders>
              <w:top w:val="nil"/>
              <w:left w:val="nil"/>
              <w:bottom w:val="single" w:sz="4" w:space="0" w:color="FFFFFF" w:themeColor="background1"/>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&gt; 330</w:t>
            </w:r>
          </w:p>
        </w:tc>
        <w:tc>
          <w:tcPr>
            <w:tcW w:w="709" w:type="dxa"/>
            <w:tcBorders>
              <w:top w:val="nil"/>
              <w:left w:val="nil"/>
              <w:bottom w:val="single" w:sz="4" w:space="0" w:color="FFFFFF" w:themeColor="background1"/>
              <w:right w:val="single" w:sz="4" w:space="0" w:color="auto"/>
            </w:tcBorders>
            <w:shd w:val="clear" w:color="auto" w:fill="FFFFFF"/>
            <w:noWrap/>
            <w:vAlign w:val="bottom"/>
            <w:hideMark/>
          </w:tcPr>
          <w:p w:rsidR="00A14CD0" w:rsidRPr="00BB0CB0" w:rsidRDefault="00A14CD0">
            <w:pPr>
              <w:pStyle w:val="Tablebody"/>
              <w:jc w:val="center"/>
              <w:rPr>
                <w:rFonts w:ascii="Times New Roman" w:hAnsi="Times New Roman"/>
                <w:color w:val="000000"/>
              </w:rPr>
            </w:pPr>
            <w:r w:rsidRPr="00BB0CB0">
              <w:rPr>
                <w:rFonts w:ascii="Times New Roman" w:hAnsi="Times New Roman"/>
                <w:u w:val="single"/>
              </w:rPr>
              <w:t>47</w:t>
            </w:r>
          </w:p>
        </w:tc>
      </w:tr>
    </w:tbl>
    <w:p w:rsidR="00A14CD0" w:rsidRDefault="00A14CD0" w:rsidP="00A14CD0">
      <w:pPr>
        <w:pStyle w:val="Style6"/>
        <w:widowControl/>
        <w:ind w:firstLine="720"/>
        <w:jc w:val="both"/>
        <w:rPr>
          <w:rStyle w:val="FontStyle84"/>
          <w:rFonts w:ascii="Times New Roman" w:hAnsi="Times New Roman" w:cs="Times New Roman"/>
          <w:sz w:val="24"/>
          <w:szCs w:val="24"/>
          <w:lang w:eastAsia="en-US"/>
        </w:rPr>
      </w:pPr>
    </w:p>
    <w:p w:rsidR="001E6006" w:rsidRDefault="001E6006" w:rsidP="002F0391">
      <w:pPr>
        <w:pStyle w:val="Style6"/>
        <w:widowControl/>
        <w:ind w:firstLine="720"/>
        <w:jc w:val="center"/>
        <w:rPr>
          <w:rStyle w:val="FontStyle84"/>
          <w:rFonts w:ascii="Times New Roman" w:hAnsi="Times New Roman" w:cs="Times New Roman"/>
          <w:i/>
          <w:sz w:val="24"/>
          <w:szCs w:val="24"/>
          <w:lang w:eastAsia="en-US"/>
        </w:rPr>
      </w:pPr>
    </w:p>
    <w:p w:rsidR="002F0391" w:rsidRPr="002F0391" w:rsidRDefault="002F0391" w:rsidP="002F0391">
      <w:pPr>
        <w:pStyle w:val="Style6"/>
        <w:widowControl/>
        <w:ind w:firstLine="720"/>
        <w:jc w:val="center"/>
        <w:rPr>
          <w:rStyle w:val="FontStyle84"/>
          <w:rFonts w:ascii="Times New Roman" w:hAnsi="Times New Roman" w:cs="Times New Roman"/>
          <w:i/>
          <w:sz w:val="24"/>
          <w:szCs w:val="24"/>
          <w:lang w:eastAsia="en-US"/>
        </w:rPr>
      </w:pPr>
      <w:bookmarkStart w:id="39" w:name="_GoBack"/>
      <w:bookmarkEnd w:id="39"/>
      <w:r w:rsidRPr="002F0391">
        <w:rPr>
          <w:rStyle w:val="FontStyle84"/>
          <w:rFonts w:ascii="Times New Roman" w:hAnsi="Times New Roman" w:cs="Times New Roman"/>
          <w:i/>
          <w:sz w:val="24"/>
          <w:szCs w:val="24"/>
          <w:lang w:eastAsia="en-US"/>
        </w:rPr>
        <w:lastRenderedPageBreak/>
        <w:t>Продолжение таблицы С.2</w:t>
      </w:r>
    </w:p>
    <w:tbl>
      <w:tblPr>
        <w:tblW w:w="5000" w:type="pct"/>
        <w:tblLayout w:type="fixed"/>
        <w:tblCellMar>
          <w:left w:w="70" w:type="dxa"/>
          <w:right w:w="70" w:type="dxa"/>
        </w:tblCellMar>
        <w:tblLook w:val="04A0" w:firstRow="1" w:lastRow="0" w:firstColumn="1" w:lastColumn="0" w:noHBand="0" w:noVBand="1"/>
      </w:tblPr>
      <w:tblGrid>
        <w:gridCol w:w="496"/>
        <w:gridCol w:w="1423"/>
        <w:gridCol w:w="1388"/>
        <w:gridCol w:w="731"/>
        <w:gridCol w:w="731"/>
        <w:gridCol w:w="731"/>
        <w:gridCol w:w="663"/>
        <w:gridCol w:w="663"/>
        <w:gridCol w:w="564"/>
        <w:gridCol w:w="703"/>
        <w:gridCol w:w="703"/>
        <w:gridCol w:w="701"/>
      </w:tblGrid>
      <w:tr w:rsidR="002F0391" w:rsidTr="004F23E0">
        <w:trPr>
          <w:trHeight w:val="300"/>
          <w:tblHeader/>
        </w:trPr>
        <w:tc>
          <w:tcPr>
            <w:tcW w:w="1010"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lang w:eastAsia="de-AT"/>
              </w:rPr>
              <w:t>Волонтёр</w:t>
            </w:r>
          </w:p>
        </w:tc>
        <w:tc>
          <w:tcPr>
            <w:tcW w:w="3990" w:type="pct"/>
            <w:gridSpan w:val="10"/>
            <w:tcBorders>
              <w:top w:val="single" w:sz="4" w:space="0" w:color="auto"/>
              <w:left w:val="nil"/>
              <w:bottom w:val="single" w:sz="4" w:space="0" w:color="auto"/>
              <w:right w:val="single" w:sz="4" w:space="0" w:color="000000"/>
            </w:tcBorders>
            <w:shd w:val="clear" w:color="auto" w:fill="FFFFFF" w:themeFill="background1"/>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Количество КОЕ на чашку из разведения 10</w:t>
            </w:r>
            <w:r w:rsidRPr="004F23E0">
              <w:rPr>
                <w:rFonts w:ascii="Times New Roman" w:hAnsi="Times New Roman"/>
                <w:vertAlign w:val="superscript"/>
                <w:lang w:val="en-US"/>
              </w:rPr>
              <w:t>x</w:t>
            </w:r>
          </w:p>
        </w:tc>
      </w:tr>
      <w:tr w:rsidR="002F0391" w:rsidTr="004F23E0">
        <w:trPr>
          <w:trHeight w:val="300"/>
          <w:tblHeader/>
        </w:trPr>
        <w:tc>
          <w:tcPr>
            <w:tcW w:w="2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749" w:type="pct"/>
            <w:tcBorders>
              <w:top w:val="single" w:sz="4" w:space="0" w:color="auto"/>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Рука</w:t>
            </w:r>
          </w:p>
        </w:tc>
        <w:tc>
          <w:tcPr>
            <w:tcW w:w="1155"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Предварительные значения</w:t>
            </w:r>
          </w:p>
        </w:tc>
        <w:tc>
          <w:tcPr>
            <w:tcW w:w="994"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lang w:eastAsia="de-AT"/>
              </w:rPr>
              <w:t>Быстрое пост-значение</w:t>
            </w:r>
          </w:p>
        </w:tc>
        <w:tc>
          <w:tcPr>
            <w:tcW w:w="1111"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3-х часовое пост-значение</w:t>
            </w:r>
          </w:p>
        </w:tc>
      </w:tr>
      <w:tr w:rsidR="002F0391" w:rsidTr="004F23E0">
        <w:trPr>
          <w:trHeight w:val="300"/>
          <w:tblHeader/>
        </w:trPr>
        <w:tc>
          <w:tcPr>
            <w:tcW w:w="261" w:type="pct"/>
            <w:tcBorders>
              <w:top w:val="nil"/>
              <w:left w:val="single" w:sz="4" w:space="0" w:color="auto"/>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Style w:val="FontStyle84"/>
                <w:rFonts w:ascii="Times New Roman" w:hAnsi="Times New Roman"/>
                <w:sz w:val="20"/>
                <w:szCs w:val="20"/>
              </w:rPr>
              <w:t>№</w:t>
            </w:r>
          </w:p>
        </w:tc>
        <w:tc>
          <w:tcPr>
            <w:tcW w:w="749" w:type="pct"/>
            <w:tcBorders>
              <w:top w:val="nil"/>
              <w:left w:val="nil"/>
              <w:bottom w:val="doub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Последовательность</w:t>
            </w:r>
          </w:p>
        </w:tc>
        <w:tc>
          <w:tcPr>
            <w:tcW w:w="731" w:type="pct"/>
            <w:tcBorders>
              <w:top w:val="single" w:sz="4" w:space="0" w:color="auto"/>
              <w:left w:val="single" w:sz="4" w:space="0" w:color="auto"/>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Левая или правая</w:t>
            </w:r>
          </w:p>
        </w:tc>
        <w:tc>
          <w:tcPr>
            <w:tcW w:w="385"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−1</w:t>
            </w:r>
          </w:p>
        </w:tc>
        <w:tc>
          <w:tcPr>
            <w:tcW w:w="385"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−2</w:t>
            </w:r>
          </w:p>
        </w:tc>
        <w:tc>
          <w:tcPr>
            <w:tcW w:w="385"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−3</w:t>
            </w:r>
          </w:p>
        </w:tc>
        <w:tc>
          <w:tcPr>
            <w:tcW w:w="349"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0</w:t>
            </w:r>
          </w:p>
        </w:tc>
        <w:tc>
          <w:tcPr>
            <w:tcW w:w="349"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−1</w:t>
            </w:r>
          </w:p>
        </w:tc>
        <w:tc>
          <w:tcPr>
            <w:tcW w:w="297"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−2</w:t>
            </w:r>
          </w:p>
        </w:tc>
        <w:tc>
          <w:tcPr>
            <w:tcW w:w="370"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0</w:t>
            </w:r>
          </w:p>
        </w:tc>
        <w:tc>
          <w:tcPr>
            <w:tcW w:w="370"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−1</w:t>
            </w:r>
          </w:p>
        </w:tc>
        <w:tc>
          <w:tcPr>
            <w:tcW w:w="371"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−2</w:t>
            </w:r>
          </w:p>
        </w:tc>
      </w:tr>
      <w:tr w:rsidR="002F0391" w:rsidTr="004F23E0">
        <w:trPr>
          <w:trHeight w:val="300"/>
          <w:tblHeader/>
        </w:trPr>
        <w:tc>
          <w:tcPr>
            <w:tcW w:w="261" w:type="pct"/>
            <w:tcBorders>
              <w:top w:val="doub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double" w:sz="4" w:space="0" w:color="auto"/>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doub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171</w:t>
            </w:r>
          </w:p>
        </w:tc>
        <w:tc>
          <w:tcPr>
            <w:tcW w:w="385"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12</w:t>
            </w:r>
          </w:p>
        </w:tc>
        <w:tc>
          <w:tcPr>
            <w:tcW w:w="385"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w:t>
            </w:r>
          </w:p>
        </w:tc>
        <w:tc>
          <w:tcPr>
            <w:tcW w:w="349"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109**</w:t>
            </w:r>
          </w:p>
        </w:tc>
        <w:tc>
          <w:tcPr>
            <w:tcW w:w="349"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34**</w:t>
            </w:r>
          </w:p>
        </w:tc>
        <w:tc>
          <w:tcPr>
            <w:tcW w:w="297"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w:t>
            </w:r>
          </w:p>
        </w:tc>
        <w:tc>
          <w:tcPr>
            <w:tcW w:w="370"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7</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RP - &gt; PP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176*</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27*</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124</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85</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54</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5</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8</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PP - &gt; RP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131</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143*</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176</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249*</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21*</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9</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RP - &gt; PP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54</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74</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53</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103</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8</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10</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RP - &gt; PP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57</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104</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7</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146</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12</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128*</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15*</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11</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RP - &gt; PP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191</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12</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143*</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15*</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118*</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14*</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77</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13</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12</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PP - &gt; RP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115</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96*</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14*</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110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245</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13</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PP - &gt; RP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146</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101</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93</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34</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14</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PP - &gt; RP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242*</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23*</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103</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12</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310*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31*</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144</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15</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RP - &gt; PP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59</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7</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155</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59</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5</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320</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16</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PP - &gt; RP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54</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206*</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29*</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41</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4</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78</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12</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17</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RP - &gt; PP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43</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125</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13</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81</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114*</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14*</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18</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RP - &gt; PP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126</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268</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114</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191*</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18*</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19</w:t>
            </w: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PP - &gt; RP</w:t>
            </w: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42</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35</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4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56</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61</w:t>
            </w:r>
          </w:p>
        </w:tc>
      </w:tr>
      <w:tr w:rsidR="002F0391" w:rsidTr="004F23E0">
        <w:trPr>
          <w:trHeight w:val="300"/>
          <w:tblHeader/>
        </w:trPr>
        <w:tc>
          <w:tcPr>
            <w:tcW w:w="261" w:type="pct"/>
            <w:tcBorders>
              <w:top w:val="nil"/>
              <w:left w:val="single" w:sz="4" w:space="0" w:color="auto"/>
              <w:bottom w:val="single" w:sz="4" w:space="0" w:color="FFFFFF" w:themeColor="background1"/>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20</w:t>
            </w:r>
          </w:p>
        </w:tc>
        <w:tc>
          <w:tcPr>
            <w:tcW w:w="749" w:type="pct"/>
            <w:tcBorders>
              <w:top w:val="nil"/>
              <w:left w:val="nil"/>
              <w:bottom w:val="single" w:sz="4" w:space="0" w:color="FFFFFF" w:themeColor="background1"/>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PP - &gt; RP</w:t>
            </w:r>
          </w:p>
        </w:tc>
        <w:tc>
          <w:tcPr>
            <w:tcW w:w="731" w:type="pct"/>
            <w:tcBorders>
              <w:top w:val="single" w:sz="4" w:space="0" w:color="auto"/>
              <w:left w:val="single" w:sz="4" w:space="0" w:color="auto"/>
              <w:bottom w:val="single" w:sz="4" w:space="0" w:color="FFFFFF" w:themeColor="background1"/>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5" w:type="pct"/>
            <w:tcBorders>
              <w:top w:val="nil"/>
              <w:left w:val="nil"/>
              <w:bottom w:val="single" w:sz="4" w:space="0" w:color="FFFFFF" w:themeColor="background1"/>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5" w:type="pct"/>
            <w:tcBorders>
              <w:top w:val="nil"/>
              <w:left w:val="nil"/>
              <w:bottom w:val="single" w:sz="4" w:space="0" w:color="FFFFFF" w:themeColor="background1"/>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149*</w:t>
            </w:r>
          </w:p>
        </w:tc>
        <w:tc>
          <w:tcPr>
            <w:tcW w:w="385" w:type="pct"/>
            <w:tcBorders>
              <w:top w:val="nil"/>
              <w:left w:val="nil"/>
              <w:bottom w:val="single" w:sz="4" w:space="0" w:color="FFFFFF" w:themeColor="background1"/>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18*</w:t>
            </w:r>
          </w:p>
        </w:tc>
        <w:tc>
          <w:tcPr>
            <w:tcW w:w="349" w:type="pct"/>
            <w:tcBorders>
              <w:top w:val="nil"/>
              <w:left w:val="nil"/>
              <w:bottom w:val="single" w:sz="4" w:space="0" w:color="FFFFFF" w:themeColor="background1"/>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9" w:type="pct"/>
            <w:tcBorders>
              <w:top w:val="nil"/>
              <w:left w:val="nil"/>
              <w:bottom w:val="single" w:sz="4" w:space="0" w:color="FFFFFF" w:themeColor="background1"/>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7" w:type="pct"/>
            <w:tcBorders>
              <w:top w:val="nil"/>
              <w:left w:val="nil"/>
              <w:bottom w:val="single" w:sz="4" w:space="0" w:color="FFFFFF" w:themeColor="background1"/>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0" w:type="pct"/>
            <w:tcBorders>
              <w:top w:val="nil"/>
              <w:left w:val="nil"/>
              <w:bottom w:val="single" w:sz="4" w:space="0" w:color="FFFFFF" w:themeColor="background1"/>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0" w:type="pct"/>
            <w:tcBorders>
              <w:top w:val="nil"/>
              <w:left w:val="nil"/>
              <w:bottom w:val="single" w:sz="4" w:space="0" w:color="FFFFFF" w:themeColor="background1"/>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FFFFFF" w:themeColor="background1"/>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216</w:t>
            </w:r>
          </w:p>
        </w:tc>
      </w:tr>
    </w:tbl>
    <w:p w:rsidR="002F0391" w:rsidRDefault="002F0391" w:rsidP="00A14CD0">
      <w:pPr>
        <w:pStyle w:val="Style6"/>
        <w:widowControl/>
        <w:ind w:firstLine="720"/>
        <w:jc w:val="both"/>
        <w:rPr>
          <w:rStyle w:val="FontStyle84"/>
          <w:rFonts w:ascii="Times New Roman" w:hAnsi="Times New Roman" w:cs="Times New Roman"/>
          <w:sz w:val="24"/>
          <w:szCs w:val="24"/>
          <w:lang w:eastAsia="en-US"/>
        </w:rPr>
      </w:pPr>
    </w:p>
    <w:p w:rsidR="002F0391" w:rsidRDefault="002F0391" w:rsidP="002F0391">
      <w:pPr>
        <w:pStyle w:val="Style6"/>
        <w:widowControl/>
        <w:rPr>
          <w:rStyle w:val="FontStyle84"/>
          <w:rFonts w:ascii="Times New Roman" w:hAnsi="Times New Roman" w:cs="Times New Roman"/>
          <w:sz w:val="24"/>
          <w:szCs w:val="24"/>
          <w:lang w:eastAsia="en-US"/>
        </w:rPr>
      </w:pPr>
    </w:p>
    <w:p w:rsidR="004F23E0" w:rsidRDefault="004F23E0" w:rsidP="002F0391">
      <w:pPr>
        <w:pStyle w:val="Style6"/>
        <w:widowControl/>
        <w:rPr>
          <w:rStyle w:val="FontStyle84"/>
          <w:rFonts w:ascii="Times New Roman" w:hAnsi="Times New Roman" w:cs="Times New Roman"/>
          <w:sz w:val="24"/>
          <w:szCs w:val="24"/>
          <w:lang w:eastAsia="en-US"/>
        </w:rPr>
      </w:pPr>
    </w:p>
    <w:p w:rsidR="004F23E0" w:rsidRDefault="004F23E0" w:rsidP="002F0391">
      <w:pPr>
        <w:pStyle w:val="Style6"/>
        <w:widowControl/>
        <w:rPr>
          <w:rStyle w:val="FontStyle84"/>
          <w:rFonts w:ascii="Times New Roman" w:hAnsi="Times New Roman" w:cs="Times New Roman"/>
          <w:sz w:val="24"/>
          <w:szCs w:val="24"/>
          <w:lang w:eastAsia="en-US"/>
        </w:rPr>
      </w:pPr>
    </w:p>
    <w:p w:rsidR="004F23E0" w:rsidRDefault="004F23E0" w:rsidP="002F0391">
      <w:pPr>
        <w:pStyle w:val="Style6"/>
        <w:widowControl/>
        <w:rPr>
          <w:rStyle w:val="FontStyle84"/>
          <w:rFonts w:ascii="Times New Roman" w:hAnsi="Times New Roman" w:cs="Times New Roman"/>
          <w:sz w:val="24"/>
          <w:szCs w:val="24"/>
          <w:lang w:eastAsia="en-US"/>
        </w:rPr>
      </w:pPr>
    </w:p>
    <w:p w:rsidR="004F23E0" w:rsidRDefault="004F23E0" w:rsidP="002F0391">
      <w:pPr>
        <w:pStyle w:val="Style6"/>
        <w:widowControl/>
        <w:rPr>
          <w:rStyle w:val="FontStyle84"/>
          <w:rFonts w:ascii="Times New Roman" w:hAnsi="Times New Roman" w:cs="Times New Roman"/>
          <w:sz w:val="24"/>
          <w:szCs w:val="24"/>
          <w:lang w:eastAsia="en-US"/>
        </w:rPr>
      </w:pPr>
    </w:p>
    <w:p w:rsidR="004F23E0" w:rsidRDefault="004F23E0" w:rsidP="002F0391">
      <w:pPr>
        <w:pStyle w:val="Style6"/>
        <w:widowControl/>
        <w:rPr>
          <w:rStyle w:val="FontStyle84"/>
          <w:rFonts w:ascii="Times New Roman" w:hAnsi="Times New Roman" w:cs="Times New Roman"/>
          <w:sz w:val="24"/>
          <w:szCs w:val="24"/>
          <w:lang w:eastAsia="en-US"/>
        </w:rPr>
      </w:pPr>
    </w:p>
    <w:p w:rsidR="004F23E0" w:rsidRDefault="004F23E0" w:rsidP="002F0391">
      <w:pPr>
        <w:pStyle w:val="Style6"/>
        <w:widowControl/>
        <w:rPr>
          <w:rStyle w:val="FontStyle84"/>
          <w:rFonts w:ascii="Times New Roman" w:hAnsi="Times New Roman" w:cs="Times New Roman"/>
          <w:sz w:val="24"/>
          <w:szCs w:val="24"/>
          <w:lang w:eastAsia="en-US"/>
        </w:rPr>
      </w:pPr>
    </w:p>
    <w:p w:rsidR="002F0391" w:rsidRDefault="002F0391" w:rsidP="002F0391">
      <w:pPr>
        <w:pStyle w:val="Style6"/>
        <w:widowControl/>
        <w:jc w:val="center"/>
        <w:rPr>
          <w:rStyle w:val="FontStyle84"/>
          <w:rFonts w:ascii="Times New Roman" w:hAnsi="Times New Roman" w:cs="Times New Roman"/>
          <w:i/>
          <w:sz w:val="24"/>
          <w:szCs w:val="24"/>
          <w:lang w:eastAsia="en-US"/>
        </w:rPr>
      </w:pPr>
      <w:r w:rsidRPr="002F0391">
        <w:rPr>
          <w:rStyle w:val="FontStyle84"/>
          <w:rFonts w:ascii="Times New Roman" w:hAnsi="Times New Roman" w:cs="Times New Roman"/>
          <w:i/>
          <w:sz w:val="24"/>
          <w:szCs w:val="24"/>
          <w:lang w:eastAsia="en-US"/>
        </w:rPr>
        <w:lastRenderedPageBreak/>
        <w:t>Окончание таблицы С.3</w:t>
      </w:r>
    </w:p>
    <w:tbl>
      <w:tblPr>
        <w:tblW w:w="5000" w:type="pct"/>
        <w:tblLayout w:type="fixed"/>
        <w:tblCellMar>
          <w:left w:w="70" w:type="dxa"/>
          <w:right w:w="70" w:type="dxa"/>
        </w:tblCellMar>
        <w:tblLook w:val="04A0" w:firstRow="1" w:lastRow="0" w:firstColumn="1" w:lastColumn="0" w:noHBand="0" w:noVBand="1"/>
      </w:tblPr>
      <w:tblGrid>
        <w:gridCol w:w="496"/>
        <w:gridCol w:w="1442"/>
        <w:gridCol w:w="1385"/>
        <w:gridCol w:w="727"/>
        <w:gridCol w:w="729"/>
        <w:gridCol w:w="729"/>
        <w:gridCol w:w="663"/>
        <w:gridCol w:w="661"/>
        <w:gridCol w:w="560"/>
        <w:gridCol w:w="701"/>
        <w:gridCol w:w="699"/>
        <w:gridCol w:w="705"/>
      </w:tblGrid>
      <w:tr w:rsidR="002F0391" w:rsidRPr="002F0391" w:rsidTr="004F23E0">
        <w:trPr>
          <w:trHeight w:val="300"/>
          <w:tblHeader/>
        </w:trPr>
        <w:tc>
          <w:tcPr>
            <w:tcW w:w="1020"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lang w:eastAsia="de-AT"/>
              </w:rPr>
              <w:t>Волонтёр</w:t>
            </w:r>
          </w:p>
        </w:tc>
        <w:tc>
          <w:tcPr>
            <w:tcW w:w="3980" w:type="pct"/>
            <w:gridSpan w:val="10"/>
            <w:tcBorders>
              <w:top w:val="single" w:sz="4" w:space="0" w:color="auto"/>
              <w:left w:val="nil"/>
              <w:bottom w:val="single" w:sz="4" w:space="0" w:color="auto"/>
              <w:right w:val="single" w:sz="4" w:space="0" w:color="000000"/>
            </w:tcBorders>
            <w:shd w:val="clear" w:color="auto" w:fill="FFFFFF" w:themeFill="background1"/>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Количество КОЕ на чашку из разведения 10</w:t>
            </w:r>
            <w:r w:rsidRPr="004F23E0">
              <w:rPr>
                <w:rFonts w:ascii="Times New Roman" w:hAnsi="Times New Roman"/>
                <w:vertAlign w:val="superscript"/>
                <w:lang w:val="en-US"/>
              </w:rPr>
              <w:t>x</w:t>
            </w:r>
          </w:p>
        </w:tc>
      </w:tr>
      <w:tr w:rsidR="002F0391" w:rsidRPr="002F0391" w:rsidTr="004F23E0">
        <w:trPr>
          <w:trHeight w:val="300"/>
          <w:tblHeader/>
        </w:trPr>
        <w:tc>
          <w:tcPr>
            <w:tcW w:w="2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759" w:type="pct"/>
            <w:tcBorders>
              <w:top w:val="single" w:sz="4" w:space="0" w:color="auto"/>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Рука</w:t>
            </w:r>
          </w:p>
        </w:tc>
        <w:tc>
          <w:tcPr>
            <w:tcW w:w="1151"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Предварительные значения</w:t>
            </w:r>
          </w:p>
        </w:tc>
        <w:tc>
          <w:tcPr>
            <w:tcW w:w="992"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lang w:eastAsia="de-AT"/>
              </w:rPr>
              <w:t>Быстрое пост-значение</w:t>
            </w:r>
          </w:p>
        </w:tc>
        <w:tc>
          <w:tcPr>
            <w:tcW w:w="1108" w:type="pct"/>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3-х часовое пост-значение</w:t>
            </w:r>
          </w:p>
        </w:tc>
      </w:tr>
      <w:tr w:rsidR="002F0391" w:rsidRPr="002F0391" w:rsidTr="004F23E0">
        <w:trPr>
          <w:trHeight w:val="300"/>
          <w:tblHeader/>
        </w:trPr>
        <w:tc>
          <w:tcPr>
            <w:tcW w:w="261" w:type="pct"/>
            <w:tcBorders>
              <w:top w:val="nil"/>
              <w:left w:val="single" w:sz="4" w:space="0" w:color="auto"/>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Style w:val="FontStyle84"/>
                <w:rFonts w:ascii="Times New Roman" w:hAnsi="Times New Roman"/>
                <w:sz w:val="20"/>
                <w:szCs w:val="20"/>
              </w:rPr>
              <w:t>№</w:t>
            </w:r>
          </w:p>
        </w:tc>
        <w:tc>
          <w:tcPr>
            <w:tcW w:w="759" w:type="pct"/>
            <w:tcBorders>
              <w:top w:val="nil"/>
              <w:left w:val="nil"/>
              <w:bottom w:val="doub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Последовательность</w:t>
            </w:r>
          </w:p>
        </w:tc>
        <w:tc>
          <w:tcPr>
            <w:tcW w:w="729" w:type="pct"/>
            <w:tcBorders>
              <w:top w:val="single" w:sz="4" w:space="0" w:color="auto"/>
              <w:left w:val="single" w:sz="4" w:space="0" w:color="auto"/>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Левая или правая</w:t>
            </w:r>
          </w:p>
        </w:tc>
        <w:tc>
          <w:tcPr>
            <w:tcW w:w="383"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−1</w:t>
            </w:r>
          </w:p>
        </w:tc>
        <w:tc>
          <w:tcPr>
            <w:tcW w:w="384"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−2</w:t>
            </w:r>
          </w:p>
        </w:tc>
        <w:tc>
          <w:tcPr>
            <w:tcW w:w="384"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−3</w:t>
            </w:r>
          </w:p>
        </w:tc>
        <w:tc>
          <w:tcPr>
            <w:tcW w:w="349"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0</w:t>
            </w:r>
          </w:p>
        </w:tc>
        <w:tc>
          <w:tcPr>
            <w:tcW w:w="348"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−1</w:t>
            </w:r>
          </w:p>
        </w:tc>
        <w:tc>
          <w:tcPr>
            <w:tcW w:w="295"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−2</w:t>
            </w:r>
          </w:p>
        </w:tc>
        <w:tc>
          <w:tcPr>
            <w:tcW w:w="369"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0</w:t>
            </w:r>
          </w:p>
        </w:tc>
        <w:tc>
          <w:tcPr>
            <w:tcW w:w="368"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−1</w:t>
            </w:r>
          </w:p>
        </w:tc>
        <w:tc>
          <w:tcPr>
            <w:tcW w:w="371" w:type="pct"/>
            <w:tcBorders>
              <w:top w:val="nil"/>
              <w:left w:val="nil"/>
              <w:bottom w:val="doub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lang w:eastAsia="de-AT"/>
              </w:rPr>
            </w:pPr>
            <w:r w:rsidRPr="004F23E0">
              <w:rPr>
                <w:rFonts w:ascii="Times New Roman" w:hAnsi="Times New Roman"/>
              </w:rPr>
              <w:t>−2</w:t>
            </w:r>
          </w:p>
        </w:tc>
      </w:tr>
      <w:tr w:rsidR="002F0391" w:rsidTr="004F23E0">
        <w:trPr>
          <w:trHeight w:val="300"/>
          <w:tblHeader/>
        </w:trPr>
        <w:tc>
          <w:tcPr>
            <w:tcW w:w="261" w:type="pct"/>
            <w:tcBorders>
              <w:top w:val="doub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59" w:type="pct"/>
            <w:tcBorders>
              <w:top w:val="double" w:sz="4" w:space="0" w:color="auto"/>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29" w:type="pct"/>
            <w:tcBorders>
              <w:top w:val="doub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3"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174*</w:t>
            </w:r>
          </w:p>
        </w:tc>
        <w:tc>
          <w:tcPr>
            <w:tcW w:w="384"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21*</w:t>
            </w:r>
          </w:p>
        </w:tc>
        <w:tc>
          <w:tcPr>
            <w:tcW w:w="349"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8"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295"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81</w:t>
            </w:r>
          </w:p>
        </w:tc>
        <w:tc>
          <w:tcPr>
            <w:tcW w:w="369"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68"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21</w:t>
            </w:r>
          </w:p>
        </w:tc>
        <w:tc>
          <w:tcPr>
            <w:tcW w:w="75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RP - &gt; PP</w:t>
            </w: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121*</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14*</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237*</w:t>
            </w:r>
          </w:p>
        </w:tc>
        <w:tc>
          <w:tcPr>
            <w:tcW w:w="34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21*</w:t>
            </w:r>
          </w:p>
        </w:tc>
        <w:tc>
          <w:tcPr>
            <w:tcW w:w="29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3</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6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5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69</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6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133*</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17*</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22</w:t>
            </w:r>
          </w:p>
        </w:tc>
        <w:tc>
          <w:tcPr>
            <w:tcW w:w="75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RP - &gt; PP</w:t>
            </w: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143</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193*</w:t>
            </w:r>
          </w:p>
        </w:tc>
        <w:tc>
          <w:tcPr>
            <w:tcW w:w="34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29*</w:t>
            </w:r>
          </w:p>
        </w:tc>
        <w:tc>
          <w:tcPr>
            <w:tcW w:w="29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6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5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298</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6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39</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23</w:t>
            </w:r>
          </w:p>
        </w:tc>
        <w:tc>
          <w:tcPr>
            <w:tcW w:w="75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PP - &gt; RP</w:t>
            </w: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179</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6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329</w:t>
            </w: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5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128</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237*</w:t>
            </w:r>
          </w:p>
        </w:tc>
        <w:tc>
          <w:tcPr>
            <w:tcW w:w="29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24*</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6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r w:rsidRPr="004F23E0">
              <w:rPr>
                <w:rFonts w:ascii="Times New Roman" w:hAnsi="Times New Roman" w:cs="Book Antiqua"/>
                <w:color w:val="000000"/>
              </w:rPr>
              <w:t>24</w:t>
            </w:r>
          </w:p>
        </w:tc>
        <w:tc>
          <w:tcPr>
            <w:tcW w:w="75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RP - &gt; PP</w:t>
            </w: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l</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262</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4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107</w:t>
            </w:r>
          </w:p>
        </w:tc>
        <w:tc>
          <w:tcPr>
            <w:tcW w:w="29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7</w:t>
            </w: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6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r>
      <w:tr w:rsidR="002F0391" w:rsidTr="004F23E0">
        <w:trPr>
          <w:trHeight w:val="300"/>
          <w:tblHeader/>
        </w:trPr>
        <w:tc>
          <w:tcPr>
            <w:tcW w:w="261" w:type="pct"/>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cs="Book Antiqua"/>
                <w:color w:val="000000"/>
              </w:rPr>
            </w:pPr>
          </w:p>
        </w:tc>
        <w:tc>
          <w:tcPr>
            <w:tcW w:w="759" w:type="pct"/>
            <w:tcBorders>
              <w:top w:val="nil"/>
              <w:left w:val="nil"/>
              <w:bottom w:val="single" w:sz="4" w:space="0" w:color="auto"/>
              <w:right w:val="single" w:sz="4" w:space="0" w:color="auto"/>
            </w:tcBorders>
            <w:shd w:val="clear" w:color="auto" w:fill="FFFFFF" w:themeFill="background1"/>
            <w:hideMark/>
          </w:tcPr>
          <w:p w:rsidR="002F0391" w:rsidRPr="004F23E0" w:rsidRDefault="002F0391" w:rsidP="004F23E0">
            <w:pPr>
              <w:pStyle w:val="Tableheader"/>
              <w:jc w:val="center"/>
              <w:rPr>
                <w:rFonts w:ascii="Times New Roman" w:hAnsi="Times New Roman"/>
              </w:rPr>
            </w:pPr>
          </w:p>
        </w:tc>
        <w:tc>
          <w:tcPr>
            <w:tcW w:w="729"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r</w:t>
            </w:r>
          </w:p>
        </w:tc>
        <w:tc>
          <w:tcPr>
            <w:tcW w:w="383"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84"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321</w:t>
            </w:r>
          </w:p>
        </w:tc>
        <w:tc>
          <w:tcPr>
            <w:tcW w:w="34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4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295"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p>
        </w:tc>
        <w:tc>
          <w:tcPr>
            <w:tcW w:w="369"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68"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&gt; 330</w:t>
            </w:r>
          </w:p>
        </w:tc>
        <w:tc>
          <w:tcPr>
            <w:tcW w:w="371" w:type="pct"/>
            <w:tcBorders>
              <w:top w:val="nil"/>
              <w:left w:val="nil"/>
              <w:bottom w:val="single" w:sz="4" w:space="0" w:color="auto"/>
              <w:right w:val="single" w:sz="4" w:space="0" w:color="auto"/>
            </w:tcBorders>
            <w:shd w:val="clear" w:color="auto" w:fill="FFFFFF" w:themeFill="background1"/>
            <w:noWrap/>
            <w:vAlign w:val="bottom"/>
            <w:hideMark/>
          </w:tcPr>
          <w:p w:rsidR="002F0391" w:rsidRPr="004F23E0" w:rsidRDefault="002F0391" w:rsidP="004F23E0">
            <w:pPr>
              <w:pStyle w:val="Tableheader"/>
              <w:jc w:val="center"/>
              <w:rPr>
                <w:rFonts w:ascii="Times New Roman" w:hAnsi="Times New Roman"/>
              </w:rPr>
            </w:pPr>
            <w:r w:rsidRPr="004F23E0">
              <w:rPr>
                <w:rFonts w:ascii="Times New Roman" w:hAnsi="Times New Roman"/>
              </w:rPr>
              <w:t>103</w:t>
            </w:r>
          </w:p>
        </w:tc>
      </w:tr>
      <w:tr w:rsidR="002F0391" w:rsidTr="004F2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90"/>
        </w:trPr>
        <w:tc>
          <w:tcPr>
            <w:tcW w:w="5000" w:type="pct"/>
            <w:gridSpan w:val="12"/>
          </w:tcPr>
          <w:p w:rsidR="002F0391" w:rsidRPr="004F23E0" w:rsidRDefault="002F0391" w:rsidP="00854FBC">
            <w:pPr>
              <w:pStyle w:val="Tablefooter"/>
              <w:tabs>
                <w:tab w:val="clear" w:pos="346"/>
                <w:tab w:val="left" w:pos="708"/>
              </w:tabs>
              <w:spacing w:before="0" w:after="0" w:line="240" w:lineRule="auto"/>
              <w:ind w:firstLine="567"/>
              <w:contextualSpacing/>
              <w:rPr>
                <w:rStyle w:val="FontStyle84"/>
                <w:rFonts w:ascii="Times New Roman" w:hAnsi="Times New Roman" w:cs="Times New Roman"/>
                <w:bCs/>
                <w:sz w:val="20"/>
                <w:szCs w:val="20"/>
              </w:rPr>
            </w:pPr>
            <w:r w:rsidRPr="004F23E0">
              <w:rPr>
                <w:rStyle w:val="FontStyle84"/>
                <w:rFonts w:ascii="Times New Roman" w:hAnsi="Times New Roman" w:cs="Times New Roman"/>
                <w:bCs/>
                <w:sz w:val="20"/>
                <w:szCs w:val="20"/>
              </w:rPr>
              <w:t>Подчеркнутое = кол-во для дальнейших подсчетов</w:t>
            </w:r>
          </w:p>
          <w:p w:rsidR="002F0391" w:rsidRPr="004F23E0" w:rsidRDefault="002F0391" w:rsidP="00854FBC">
            <w:pPr>
              <w:pStyle w:val="Tablefooter"/>
              <w:tabs>
                <w:tab w:val="clear" w:pos="346"/>
                <w:tab w:val="left" w:pos="708"/>
              </w:tabs>
              <w:spacing w:before="0" w:after="0" w:line="240" w:lineRule="auto"/>
              <w:ind w:firstLine="567"/>
              <w:contextualSpacing/>
              <w:rPr>
                <w:rStyle w:val="FontStyle84"/>
                <w:rFonts w:ascii="Times New Roman" w:hAnsi="Times New Roman" w:cs="Times New Roman"/>
                <w:bCs/>
                <w:sz w:val="20"/>
                <w:szCs w:val="20"/>
              </w:rPr>
            </w:pPr>
            <w:r w:rsidRPr="004F23E0">
              <w:rPr>
                <w:rStyle w:val="FontStyle84"/>
                <w:rFonts w:ascii="Times New Roman" w:hAnsi="Times New Roman" w:cs="Times New Roman"/>
                <w:bCs/>
                <w:sz w:val="20"/>
                <w:szCs w:val="20"/>
              </w:rPr>
              <w:t>* обозначает соседние разведения, используемые для подсчета</w:t>
            </w:r>
          </w:p>
          <w:p w:rsidR="002F0391" w:rsidRPr="004F23E0" w:rsidRDefault="002F0391" w:rsidP="00854FBC">
            <w:pPr>
              <w:pStyle w:val="Tablefooter"/>
              <w:tabs>
                <w:tab w:val="clear" w:pos="346"/>
                <w:tab w:val="left" w:pos="708"/>
              </w:tabs>
              <w:spacing w:before="0" w:after="0" w:line="240" w:lineRule="auto"/>
              <w:ind w:firstLine="567"/>
              <w:contextualSpacing/>
              <w:rPr>
                <w:rStyle w:val="FontStyle84"/>
                <w:rFonts w:ascii="Times New Roman" w:hAnsi="Times New Roman" w:cs="Times New Roman"/>
                <w:sz w:val="20"/>
                <w:szCs w:val="20"/>
              </w:rPr>
            </w:pPr>
            <w:r w:rsidRPr="004F23E0">
              <w:rPr>
                <w:rStyle w:val="FontStyle84"/>
                <w:rFonts w:ascii="Times New Roman" w:hAnsi="Times New Roman" w:cs="Times New Roman"/>
                <w:bCs/>
                <w:sz w:val="20"/>
                <w:szCs w:val="20"/>
              </w:rPr>
              <w:t>** значения не могут быть использованы для дальнейшего подсчета (нарушение контроля взвешенных средних значений 5.7.2)</w:t>
            </w:r>
          </w:p>
          <w:p w:rsidR="002F0391" w:rsidRPr="004F23E0" w:rsidRDefault="002F0391" w:rsidP="004F23E0">
            <w:pPr>
              <w:pStyle w:val="Style6"/>
              <w:ind w:left="23"/>
              <w:jc w:val="center"/>
              <w:rPr>
                <w:rStyle w:val="FontStyle84"/>
                <w:rFonts w:ascii="Times New Roman" w:hAnsi="Times New Roman" w:cs="Times New Roman"/>
                <w:sz w:val="20"/>
                <w:szCs w:val="20"/>
                <w:lang w:eastAsia="en-US"/>
              </w:rPr>
            </w:pPr>
          </w:p>
        </w:tc>
      </w:tr>
    </w:tbl>
    <w:p w:rsidR="002F0391" w:rsidRDefault="002F0391" w:rsidP="00A14CD0">
      <w:pPr>
        <w:pStyle w:val="Style6"/>
        <w:widowControl/>
        <w:ind w:firstLine="720"/>
        <w:jc w:val="both"/>
        <w:rPr>
          <w:rStyle w:val="FontStyle84"/>
          <w:rFonts w:ascii="Times New Roman" w:hAnsi="Times New Roman" w:cs="Times New Roman"/>
          <w:sz w:val="24"/>
          <w:szCs w:val="24"/>
          <w:lang w:eastAsia="en-US"/>
        </w:rPr>
      </w:pPr>
    </w:p>
    <w:p w:rsidR="002F0391" w:rsidRDefault="002F0391"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4D1474" w:rsidRDefault="004D1474" w:rsidP="00A14CD0">
      <w:pPr>
        <w:pStyle w:val="Style17"/>
        <w:widowControl/>
        <w:ind w:firstLine="720"/>
        <w:jc w:val="both"/>
        <w:rPr>
          <w:rStyle w:val="FontStyle86"/>
          <w:rFonts w:ascii="Times New Roman" w:hAnsi="Times New Roman" w:cs="Times New Roman"/>
          <w:sz w:val="24"/>
          <w:szCs w:val="24"/>
          <w:lang w:eastAsia="en-US"/>
        </w:rPr>
      </w:pPr>
    </w:p>
    <w:p w:rsidR="00854FBC" w:rsidRDefault="00854FBC" w:rsidP="00A14CD0">
      <w:pPr>
        <w:pStyle w:val="Style17"/>
        <w:widowControl/>
        <w:ind w:firstLine="720"/>
        <w:jc w:val="both"/>
        <w:rPr>
          <w:rStyle w:val="FontStyle86"/>
          <w:rFonts w:ascii="Times New Roman" w:hAnsi="Times New Roman" w:cs="Times New Roman"/>
          <w:sz w:val="24"/>
          <w:szCs w:val="24"/>
          <w:lang w:eastAsia="en-US"/>
        </w:rPr>
      </w:pPr>
    </w:p>
    <w:p w:rsidR="00854FBC" w:rsidRDefault="00854FBC" w:rsidP="00A14CD0">
      <w:pPr>
        <w:pStyle w:val="Style17"/>
        <w:widowControl/>
        <w:ind w:firstLine="720"/>
        <w:jc w:val="both"/>
        <w:rPr>
          <w:rStyle w:val="FontStyle86"/>
          <w:rFonts w:ascii="Times New Roman" w:hAnsi="Times New Roman" w:cs="Times New Roman"/>
          <w:sz w:val="24"/>
          <w:szCs w:val="24"/>
          <w:lang w:eastAsia="en-US"/>
        </w:rPr>
      </w:pPr>
    </w:p>
    <w:p w:rsidR="00BB0CB0" w:rsidRDefault="00BB0CB0" w:rsidP="004F23E0">
      <w:pPr>
        <w:pStyle w:val="Style17"/>
        <w:widowControl/>
        <w:ind w:firstLine="0"/>
        <w:rPr>
          <w:rStyle w:val="FontStyle86"/>
          <w:rFonts w:ascii="Times New Roman" w:hAnsi="Times New Roman" w:cs="Times New Roman"/>
          <w:b/>
          <w:sz w:val="24"/>
          <w:szCs w:val="24"/>
          <w:lang w:eastAsia="en-US"/>
        </w:rPr>
      </w:pPr>
    </w:p>
    <w:p w:rsidR="00A14CD0" w:rsidRPr="00BB0CB0" w:rsidRDefault="00A14CD0" w:rsidP="00BB0CB0">
      <w:pPr>
        <w:pStyle w:val="Style17"/>
        <w:widowControl/>
        <w:ind w:firstLine="720"/>
        <w:jc w:val="center"/>
        <w:rPr>
          <w:rStyle w:val="FontStyle86"/>
          <w:rFonts w:ascii="Times New Roman" w:hAnsi="Times New Roman" w:cs="Times New Roman"/>
          <w:b/>
          <w:sz w:val="24"/>
          <w:szCs w:val="24"/>
        </w:rPr>
      </w:pPr>
      <w:r w:rsidRPr="00BB0CB0">
        <w:rPr>
          <w:rStyle w:val="FontStyle86"/>
          <w:rFonts w:ascii="Times New Roman" w:hAnsi="Times New Roman" w:cs="Times New Roman"/>
          <w:b/>
          <w:sz w:val="24"/>
          <w:szCs w:val="24"/>
          <w:lang w:eastAsia="en-US"/>
        </w:rPr>
        <w:t xml:space="preserve">Таблица </w:t>
      </w:r>
      <w:r w:rsidRPr="00BB0CB0">
        <w:rPr>
          <w:rStyle w:val="FontStyle86"/>
          <w:rFonts w:ascii="Times New Roman" w:hAnsi="Times New Roman" w:cs="Times New Roman"/>
          <w:b/>
          <w:sz w:val="24"/>
          <w:szCs w:val="24"/>
          <w:lang w:val="en-US" w:eastAsia="en-US"/>
        </w:rPr>
        <w:t>C</w:t>
      </w:r>
      <w:r w:rsidRPr="00BB0CB0">
        <w:rPr>
          <w:rStyle w:val="FontStyle86"/>
          <w:rFonts w:ascii="Times New Roman" w:hAnsi="Times New Roman" w:cs="Times New Roman"/>
          <w:b/>
          <w:sz w:val="24"/>
          <w:szCs w:val="24"/>
          <w:lang w:eastAsia="en-US"/>
        </w:rPr>
        <w:t>.3</w:t>
      </w:r>
      <w:r w:rsidR="002F0391" w:rsidRPr="00BB0CB0">
        <w:rPr>
          <w:rStyle w:val="FontStyle86"/>
          <w:rFonts w:ascii="Times New Roman" w:hAnsi="Times New Roman" w:cs="Times New Roman"/>
          <w:b/>
          <w:sz w:val="24"/>
          <w:szCs w:val="24"/>
          <w:lang w:eastAsia="en-US"/>
        </w:rPr>
        <w:t xml:space="preserve"> – </w:t>
      </w:r>
      <w:r w:rsidRPr="00BB0CB0">
        <w:rPr>
          <w:rStyle w:val="FontStyle86"/>
          <w:rFonts w:ascii="Times New Roman" w:hAnsi="Times New Roman" w:cs="Times New Roman"/>
          <w:b/>
          <w:sz w:val="24"/>
          <w:szCs w:val="24"/>
          <w:lang w:eastAsia="en-US"/>
        </w:rPr>
        <w:t xml:space="preserve">Список вычисленных значений </w:t>
      </w:r>
      <w:r w:rsidRPr="00BB0CB0">
        <w:rPr>
          <w:rStyle w:val="FontStyle86"/>
          <w:rFonts w:ascii="Times New Roman" w:hAnsi="Times New Roman" w:cs="Times New Roman"/>
          <w:b/>
          <w:sz w:val="24"/>
          <w:szCs w:val="24"/>
          <w:lang w:val="en-US" w:eastAsia="en-US"/>
        </w:rPr>
        <w:t>lg</w:t>
      </w:r>
      <w:r w:rsidRPr="00BB0CB0">
        <w:rPr>
          <w:rStyle w:val="FontStyle86"/>
          <w:rFonts w:ascii="Times New Roman" w:hAnsi="Times New Roman" w:cs="Times New Roman"/>
          <w:b/>
          <w:sz w:val="24"/>
          <w:szCs w:val="24"/>
          <w:lang w:eastAsia="en-US"/>
        </w:rPr>
        <w:t xml:space="preserve"> и сокращений </w:t>
      </w:r>
      <w:r w:rsidRPr="00BB0CB0">
        <w:rPr>
          <w:rStyle w:val="FontStyle86"/>
          <w:rFonts w:ascii="Times New Roman" w:hAnsi="Times New Roman" w:cs="Times New Roman"/>
          <w:b/>
          <w:sz w:val="24"/>
          <w:szCs w:val="24"/>
          <w:lang w:val="en-US" w:eastAsia="en-US"/>
        </w:rPr>
        <w:t>lg</w:t>
      </w:r>
    </w:p>
    <w:p w:rsidR="00A14CD0" w:rsidRPr="00BB0CB0" w:rsidRDefault="00E41E29" w:rsidP="00BB0CB0">
      <w:pPr>
        <w:pStyle w:val="Style6"/>
        <w:widowControl/>
        <w:ind w:firstLine="720"/>
        <w:jc w:val="center"/>
        <w:rPr>
          <w:rStyle w:val="FontStyle84"/>
          <w:rFonts w:ascii="Times New Roman" w:hAnsi="Times New Roman" w:cs="Times New Roman"/>
          <w:b/>
          <w:sz w:val="24"/>
          <w:szCs w:val="24"/>
        </w:rPr>
      </w:pPr>
      <w:r w:rsidRPr="00BB0CB0">
        <w:rPr>
          <w:rStyle w:val="FontStyle84"/>
          <w:rFonts w:ascii="Times New Roman" w:hAnsi="Times New Roman" w:cs="Times New Roman"/>
          <w:b/>
          <w:sz w:val="24"/>
          <w:szCs w:val="24"/>
        </w:rPr>
        <w:t>Подготовка: «RP» (пропан</w:t>
      </w:r>
      <w:r w:rsidR="00A14CD0" w:rsidRPr="00BB0CB0">
        <w:rPr>
          <w:rStyle w:val="FontStyle84"/>
          <w:rFonts w:ascii="Times New Roman" w:hAnsi="Times New Roman" w:cs="Times New Roman"/>
          <w:b/>
          <w:sz w:val="24"/>
          <w:szCs w:val="24"/>
        </w:rPr>
        <w:t>ол</w:t>
      </w:r>
      <w:r w:rsidRPr="00BB0CB0">
        <w:rPr>
          <w:rStyle w:val="FontStyle84"/>
          <w:rFonts w:ascii="Times New Roman" w:hAnsi="Times New Roman" w:cs="Times New Roman"/>
          <w:b/>
          <w:sz w:val="24"/>
          <w:szCs w:val="24"/>
        </w:rPr>
        <w:t>-1</w:t>
      </w:r>
      <w:r w:rsidR="00A14CD0" w:rsidRPr="00BB0CB0">
        <w:rPr>
          <w:rStyle w:val="FontStyle84"/>
          <w:rFonts w:ascii="Times New Roman" w:hAnsi="Times New Roman" w:cs="Times New Roman"/>
          <w:b/>
          <w:sz w:val="24"/>
          <w:szCs w:val="24"/>
        </w:rPr>
        <w:t xml:space="preserve"> 60 % </w:t>
      </w:r>
      <w:r w:rsidR="00854FBC" w:rsidRPr="00854FBC">
        <w:rPr>
          <w:rStyle w:val="FontStyle84"/>
          <w:rFonts w:ascii="Times New Roman" w:hAnsi="Times New Roman" w:cs="Times New Roman"/>
          <w:b/>
          <w:sz w:val="24"/>
          <w:szCs w:val="24"/>
          <w:lang w:eastAsia="en-US"/>
        </w:rPr>
        <w:t>объем/объем)</w:t>
      </w:r>
    </w:p>
    <w:tbl>
      <w:tblPr>
        <w:tblW w:w="9510" w:type="dxa"/>
        <w:tblInd w:w="65" w:type="dxa"/>
        <w:tblLayout w:type="fixed"/>
        <w:tblCellMar>
          <w:left w:w="70" w:type="dxa"/>
          <w:right w:w="70" w:type="dxa"/>
        </w:tblCellMar>
        <w:tblLook w:val="04A0" w:firstRow="1" w:lastRow="0" w:firstColumn="1" w:lastColumn="0" w:noHBand="0" w:noVBand="1"/>
      </w:tblPr>
      <w:tblGrid>
        <w:gridCol w:w="1706"/>
        <w:gridCol w:w="1276"/>
        <w:gridCol w:w="992"/>
        <w:gridCol w:w="970"/>
        <w:gridCol w:w="1298"/>
        <w:gridCol w:w="1134"/>
        <w:gridCol w:w="993"/>
        <w:gridCol w:w="1141"/>
      </w:tblGrid>
      <w:tr w:rsidR="00A14CD0" w:rsidRPr="00A14CD0" w:rsidTr="002F0391">
        <w:trPr>
          <w:trHeight w:val="454"/>
        </w:trPr>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A14CD0" w:rsidRPr="00BB0CB0" w:rsidRDefault="00A14CD0" w:rsidP="002F0391">
            <w:pPr>
              <w:pStyle w:val="Tableheader"/>
              <w:keepNext/>
              <w:rPr>
                <w:rFonts w:ascii="Times New Roman" w:hAnsi="Times New Roman"/>
                <w:color w:val="000000"/>
                <w:lang w:eastAsia="de-AT"/>
              </w:rPr>
            </w:pPr>
            <w:r w:rsidRPr="00BB0CB0">
              <w:rPr>
                <w:rFonts w:ascii="Times New Roman" w:hAnsi="Times New Roman"/>
              </w:rPr>
              <w:t>Волонтёр</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header"/>
              <w:keepNext/>
              <w:jc w:val="center"/>
              <w:rPr>
                <w:rFonts w:ascii="Times New Roman" w:hAnsi="Times New Roman"/>
                <w:color w:val="000000"/>
                <w:lang w:eastAsia="de-AT"/>
              </w:rPr>
            </w:pPr>
            <w:r w:rsidRPr="00BB0CB0">
              <w:rPr>
                <w:rFonts w:ascii="Times New Roman" w:hAnsi="Times New Roman"/>
              </w:rPr>
              <w:t>Последовательность</w:t>
            </w:r>
          </w:p>
        </w:tc>
        <w:tc>
          <w:tcPr>
            <w:tcW w:w="3260" w:type="dxa"/>
            <w:gridSpan w:val="3"/>
            <w:tcBorders>
              <w:top w:val="single" w:sz="4" w:space="0" w:color="auto"/>
              <w:left w:val="single" w:sz="4" w:space="0" w:color="auto"/>
              <w:bottom w:val="single" w:sz="4" w:space="0" w:color="auto"/>
              <w:right w:val="single" w:sz="4" w:space="0" w:color="000000"/>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r w:rsidRPr="00BB0CB0">
              <w:rPr>
                <w:rFonts w:ascii="Times New Roman" w:hAnsi="Times New Roman"/>
              </w:rPr>
              <w:t>Сиюминутная эффективность</w:t>
            </w:r>
          </w:p>
        </w:tc>
        <w:tc>
          <w:tcPr>
            <w:tcW w:w="3268"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r w:rsidRPr="00BB0CB0">
              <w:rPr>
                <w:rFonts w:ascii="Times New Roman" w:hAnsi="Times New Roman"/>
              </w:rPr>
              <w:t>эффективность после 3 часов</w:t>
            </w:r>
          </w:p>
        </w:tc>
      </w:tr>
      <w:tr w:rsidR="00A14CD0" w:rsidRPr="00A14CD0" w:rsidTr="00995998">
        <w:trPr>
          <w:trHeight w:val="454"/>
        </w:trPr>
        <w:tc>
          <w:tcPr>
            <w:tcW w:w="1706"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r w:rsidRPr="00BB0CB0">
              <w:rPr>
                <w:rStyle w:val="FontStyle84"/>
                <w:rFonts w:ascii="Times New Roman" w:hAnsi="Times New Roman" w:cs="Times New Roman"/>
                <w:sz w:val="20"/>
                <w:szCs w:val="20"/>
              </w:rPr>
              <w:t>№</w:t>
            </w:r>
          </w:p>
        </w:tc>
        <w:tc>
          <w:tcPr>
            <w:tcW w:w="1276" w:type="dxa"/>
            <w:tcBorders>
              <w:top w:val="single" w:sz="4" w:space="0" w:color="auto"/>
              <w:left w:val="nil"/>
              <w:bottom w:val="double" w:sz="4" w:space="0" w:color="auto"/>
              <w:right w:val="single" w:sz="4" w:space="0" w:color="auto"/>
            </w:tcBorders>
            <w:shd w:val="clear" w:color="auto" w:fill="FFFFFF" w:themeFill="background1"/>
            <w:hideMark/>
          </w:tcPr>
          <w:p w:rsidR="00A14CD0" w:rsidRPr="00BB0CB0" w:rsidRDefault="00A14CD0">
            <w:pPr>
              <w:pStyle w:val="Tableheader"/>
              <w:keepNext/>
              <w:jc w:val="center"/>
              <w:rPr>
                <w:rFonts w:ascii="Times New Roman" w:hAnsi="Times New Roman"/>
              </w:rPr>
            </w:pPr>
            <w:r w:rsidRPr="00BB0CB0">
              <w:rPr>
                <w:rFonts w:ascii="Times New Roman" w:hAnsi="Times New Roman"/>
              </w:rPr>
              <w:t> </w:t>
            </w:r>
          </w:p>
        </w:tc>
        <w:tc>
          <w:tcPr>
            <w:tcW w:w="992"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Пред-значение</w:t>
            </w:r>
          </w:p>
        </w:tc>
        <w:tc>
          <w:tcPr>
            <w:tcW w:w="970"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Пост-значение</w:t>
            </w:r>
          </w:p>
        </w:tc>
        <w:tc>
          <w:tcPr>
            <w:tcW w:w="1298"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val="kk-KZ" w:eastAsia="de-AT"/>
              </w:rPr>
            </w:pPr>
            <w:proofErr w:type="spellStart"/>
            <w:r w:rsidRPr="00BB0CB0">
              <w:rPr>
                <w:rFonts w:ascii="Times New Roman" w:hAnsi="Times New Roman"/>
              </w:rPr>
              <w:t>lg</w:t>
            </w:r>
            <w:proofErr w:type="spellEnd"/>
            <w:r w:rsidRPr="00BB0CB0">
              <w:rPr>
                <w:rFonts w:ascii="Times New Roman" w:hAnsi="Times New Roman"/>
              </w:rPr>
              <w:t xml:space="preserve"> </w:t>
            </w:r>
            <w:r w:rsidRPr="00BB0CB0">
              <w:rPr>
                <w:rFonts w:ascii="Times New Roman" w:hAnsi="Times New Roman"/>
                <w:lang w:val="kk-KZ"/>
              </w:rPr>
              <w:t>Сокращение</w:t>
            </w:r>
          </w:p>
        </w:tc>
        <w:tc>
          <w:tcPr>
            <w:tcW w:w="1134"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val="kk-KZ" w:eastAsia="de-AT"/>
              </w:rPr>
            </w:pPr>
            <w:proofErr w:type="spellStart"/>
            <w:r w:rsidRPr="00BB0CB0">
              <w:rPr>
                <w:rFonts w:ascii="Times New Roman" w:hAnsi="Times New Roman"/>
              </w:rPr>
              <w:t>lg</w:t>
            </w:r>
            <w:proofErr w:type="spellEnd"/>
            <w:r w:rsidRPr="00BB0CB0">
              <w:rPr>
                <w:rFonts w:ascii="Times New Roman" w:hAnsi="Times New Roman"/>
              </w:rPr>
              <w:t xml:space="preserve"> </w:t>
            </w:r>
            <w:r w:rsidRPr="00BB0CB0">
              <w:rPr>
                <w:rFonts w:ascii="Times New Roman" w:hAnsi="Times New Roman"/>
                <w:lang w:val="kk-KZ"/>
              </w:rPr>
              <w:t>Пред-значение</w:t>
            </w:r>
          </w:p>
        </w:tc>
        <w:tc>
          <w:tcPr>
            <w:tcW w:w="993"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val="kk-KZ" w:eastAsia="de-AT"/>
              </w:rPr>
            </w:pPr>
            <w:proofErr w:type="spellStart"/>
            <w:r w:rsidRPr="00BB0CB0">
              <w:rPr>
                <w:rFonts w:ascii="Times New Roman" w:hAnsi="Times New Roman"/>
              </w:rPr>
              <w:t>lg</w:t>
            </w:r>
            <w:proofErr w:type="spellEnd"/>
            <w:r w:rsidRPr="00BB0CB0">
              <w:rPr>
                <w:rFonts w:ascii="Times New Roman" w:hAnsi="Times New Roman"/>
              </w:rPr>
              <w:t xml:space="preserve"> </w:t>
            </w:r>
            <w:r w:rsidRPr="00BB0CB0">
              <w:rPr>
                <w:rFonts w:ascii="Times New Roman" w:hAnsi="Times New Roman"/>
                <w:lang w:val="kk-KZ"/>
              </w:rPr>
              <w:t>Пост-значение</w:t>
            </w:r>
          </w:p>
        </w:tc>
        <w:tc>
          <w:tcPr>
            <w:tcW w:w="1141"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val="en-US" w:eastAsia="de-AT"/>
              </w:rPr>
            </w:pPr>
            <w:proofErr w:type="spellStart"/>
            <w:r w:rsidRPr="00BB0CB0">
              <w:rPr>
                <w:rFonts w:ascii="Times New Roman" w:hAnsi="Times New Roman"/>
              </w:rPr>
              <w:t>lg</w:t>
            </w:r>
            <w:proofErr w:type="spellEnd"/>
            <w:r w:rsidRPr="00BB0CB0">
              <w:rPr>
                <w:rFonts w:ascii="Times New Roman" w:hAnsi="Times New Roman"/>
              </w:rPr>
              <w:t xml:space="preserve"> </w:t>
            </w:r>
            <w:r w:rsidRPr="00BB0CB0">
              <w:rPr>
                <w:rFonts w:ascii="Times New Roman" w:hAnsi="Times New Roman"/>
                <w:lang w:val="kk-KZ"/>
              </w:rPr>
              <w:t>Сокращение</w:t>
            </w:r>
          </w:p>
        </w:tc>
      </w:tr>
      <w:tr w:rsidR="00A14CD0" w:rsidRPr="00A14CD0" w:rsidTr="00995998">
        <w:trPr>
          <w:trHeight w:val="454"/>
        </w:trPr>
        <w:tc>
          <w:tcPr>
            <w:tcW w:w="1706" w:type="dxa"/>
            <w:tcBorders>
              <w:top w:val="double" w:sz="4" w:space="0" w:color="auto"/>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w:t>
            </w:r>
          </w:p>
        </w:tc>
        <w:tc>
          <w:tcPr>
            <w:tcW w:w="1276" w:type="dxa"/>
            <w:tcBorders>
              <w:top w:val="doub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992" w:type="dxa"/>
            <w:tcBorders>
              <w:top w:val="double" w:sz="4" w:space="0" w:color="auto"/>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5,27</w:t>
            </w:r>
          </w:p>
        </w:tc>
        <w:tc>
          <w:tcPr>
            <w:tcW w:w="970" w:type="dxa"/>
            <w:tcBorders>
              <w:top w:val="doub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2,59</w:t>
            </w:r>
          </w:p>
        </w:tc>
        <w:tc>
          <w:tcPr>
            <w:tcW w:w="1298" w:type="dxa"/>
            <w:tcBorders>
              <w:top w:val="doub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2,68</w:t>
            </w:r>
          </w:p>
        </w:tc>
        <w:tc>
          <w:tcPr>
            <w:tcW w:w="1134" w:type="dxa"/>
            <w:tcBorders>
              <w:top w:val="doub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5,35</w:t>
            </w:r>
          </w:p>
        </w:tc>
        <w:tc>
          <w:tcPr>
            <w:tcW w:w="993" w:type="dxa"/>
            <w:tcBorders>
              <w:top w:val="doub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3,26</w:t>
            </w:r>
          </w:p>
        </w:tc>
        <w:tc>
          <w:tcPr>
            <w:tcW w:w="1141" w:type="dxa"/>
            <w:tcBorders>
              <w:top w:val="doub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2,09</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4,63</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1,67</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2,96</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4,85</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3,26</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1,59</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5,17</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2,04</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3,13</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5,08</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3,34</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1,74</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4,65</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3,09</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1,56</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4,68</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4,37</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0,31</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5</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4,75</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2,56</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2,19</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4,58</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3,63</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0,95</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6</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strike/>
              </w:rPr>
              <w:t>3,66</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strike/>
              </w:rPr>
              <w:t>1,30</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strike/>
              </w:rPr>
              <w:t>2,36</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3,83</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3,76</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0,07</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7</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4,49</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2,15</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2,34</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4,24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2,33</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1,91</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8</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4,86</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3,14</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1,72</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4,13</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2,92</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1,21</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9</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4,73</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3,18</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1,55</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4,91</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3,27</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1,64</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10</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4,26</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2,29</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1,97</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4,39</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1,98</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2,41</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11</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4,38</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1,62</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2,76</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4,44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2,62</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1,82</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12</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4,93</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2,01</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2,92</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5,26</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3,72</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1,54</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13</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4,30</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1,83</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2,47</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5,03</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3,57</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1,46</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14</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4,24</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2,09</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2,15</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4,32</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3,88</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0,44</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15</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4,15</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4,01</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0,14</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4,09</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3,94</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0,15</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16</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3,54</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0,00</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3,54</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3,51</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1,64</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1,87</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17</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PP- &gt; RP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5,17</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0,78</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4,39</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4,85</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2,84</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2,01</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18</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RP- &gt; PP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5,10</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2,90</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2,20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5,16</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3,40</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1,76</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19</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PP- &gt; RP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4,30</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2,72</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1,58</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4,06</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2,39</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1,67</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20</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PP- &gt; RP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4,57</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1,45</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3,12</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4,85</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2,96</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1,89</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21</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RP- &gt; PP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4,79</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2,79</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2,00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5,18</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1,51</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3,67</w:t>
            </w:r>
          </w:p>
        </w:tc>
      </w:tr>
      <w:tr w:rsidR="00A14CD0" w:rsidRPr="00A14CD0" w:rsidTr="002F0391">
        <w:trPr>
          <w:trHeight w:val="454"/>
        </w:trPr>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22</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RP- &gt; PP</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5,12</w:t>
            </w:r>
          </w:p>
        </w:tc>
        <w:tc>
          <w:tcPr>
            <w:tcW w:w="97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1,51</w:t>
            </w:r>
          </w:p>
        </w:tc>
        <w:tc>
          <w:tcPr>
            <w:tcW w:w="1298"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3,61</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5,51</w:t>
            </w:r>
          </w:p>
        </w:tc>
        <w:tc>
          <w:tcPr>
            <w:tcW w:w="99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2,97</w:t>
            </w:r>
          </w:p>
        </w:tc>
        <w:tc>
          <w:tcPr>
            <w:tcW w:w="114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2,54</w:t>
            </w:r>
          </w:p>
        </w:tc>
      </w:tr>
      <w:tr w:rsidR="00A14CD0" w:rsidRPr="00A14CD0" w:rsidTr="002F0391">
        <w:trPr>
          <w:trHeight w:val="454"/>
        </w:trPr>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23</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PP- &gt; RP</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4,49</w:t>
            </w:r>
          </w:p>
        </w:tc>
        <w:tc>
          <w:tcPr>
            <w:tcW w:w="97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2,08</w:t>
            </w:r>
          </w:p>
        </w:tc>
        <w:tc>
          <w:tcPr>
            <w:tcW w:w="1298"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2,41</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4,99</w:t>
            </w:r>
          </w:p>
        </w:tc>
        <w:tc>
          <w:tcPr>
            <w:tcW w:w="99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2,30</w:t>
            </w:r>
          </w:p>
        </w:tc>
        <w:tc>
          <w:tcPr>
            <w:tcW w:w="114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2,69</w:t>
            </w:r>
          </w:p>
        </w:tc>
      </w:tr>
      <w:tr w:rsidR="00A14CD0"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24</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RP- &gt; PP</w:t>
            </w: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5,44</w:t>
            </w:r>
          </w:p>
        </w:tc>
        <w:tc>
          <w:tcPr>
            <w:tcW w:w="970"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4,19</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1,25</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5,13</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2,79</w:t>
            </w:r>
          </w:p>
        </w:tc>
        <w:tc>
          <w:tcPr>
            <w:tcW w:w="1141"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2,34</w:t>
            </w:r>
          </w:p>
        </w:tc>
      </w:tr>
      <w:tr w:rsidR="00A14CD0" w:rsidRPr="00A14CD0" w:rsidTr="002F0391">
        <w:trPr>
          <w:trHeight w:val="454"/>
        </w:trPr>
        <w:tc>
          <w:tcPr>
            <w:tcW w:w="1706" w:type="dxa"/>
            <w:tcBorders>
              <w:top w:val="nil"/>
              <w:left w:val="single" w:sz="4" w:space="0" w:color="auto"/>
              <w:bottom w:val="single" w:sz="4" w:space="0" w:color="FFFFFF" w:themeColor="background1"/>
              <w:right w:val="single" w:sz="4" w:space="0" w:color="auto"/>
            </w:tcBorders>
            <w:shd w:val="clear" w:color="auto" w:fill="FFFFFF" w:themeFill="background1"/>
            <w:noWrap/>
            <w:vAlign w:val="bottom"/>
            <w:hideMark/>
          </w:tcPr>
          <w:p w:rsidR="00A14CD0" w:rsidRPr="00BB0CB0" w:rsidRDefault="00A14CD0">
            <w:pPr>
              <w:pStyle w:val="Tablebody"/>
              <w:jc w:val="center"/>
              <w:rPr>
                <w:rFonts w:ascii="Times New Roman" w:hAnsi="Times New Roman"/>
                <w:color w:val="000000"/>
                <w:lang w:val="kk-KZ" w:eastAsia="de-AT"/>
              </w:rPr>
            </w:pPr>
            <w:r w:rsidRPr="00BB0CB0">
              <w:rPr>
                <w:rFonts w:ascii="Times New Roman" w:hAnsi="Times New Roman"/>
                <w:lang w:val="kk-KZ"/>
              </w:rPr>
              <w:t>Среднее значение</w:t>
            </w:r>
          </w:p>
        </w:tc>
        <w:tc>
          <w:tcPr>
            <w:tcW w:w="1276" w:type="dxa"/>
            <w:tcBorders>
              <w:top w:val="single" w:sz="4" w:space="0" w:color="auto"/>
              <w:left w:val="nil"/>
              <w:bottom w:val="single" w:sz="4" w:space="0" w:color="FFFFFF" w:themeColor="background1"/>
              <w:right w:val="single" w:sz="4" w:space="0" w:color="auto"/>
            </w:tcBorders>
            <w:shd w:val="clear" w:color="auto" w:fill="FFFFFF" w:themeFill="background1"/>
            <w:hideMark/>
          </w:tcPr>
          <w:p w:rsidR="00A14CD0" w:rsidRPr="00BB0CB0" w:rsidRDefault="00A14CD0">
            <w:pPr>
              <w:pStyle w:val="Tablebody"/>
              <w:jc w:val="center"/>
              <w:rPr>
                <w:rFonts w:ascii="Times New Roman" w:hAnsi="Times New Roman"/>
              </w:rPr>
            </w:pPr>
            <w:r w:rsidRPr="00BB0CB0">
              <w:rPr>
                <w:rFonts w:ascii="Times New Roman" w:hAnsi="Times New Roman"/>
              </w:rPr>
              <w:t> </w:t>
            </w:r>
          </w:p>
        </w:tc>
        <w:tc>
          <w:tcPr>
            <w:tcW w:w="992" w:type="dxa"/>
            <w:tcBorders>
              <w:top w:val="nil"/>
              <w:left w:val="single" w:sz="4" w:space="0" w:color="auto"/>
              <w:bottom w:val="single" w:sz="4" w:space="0" w:color="FFFFFF" w:themeColor="background1"/>
              <w:right w:val="single" w:sz="4" w:space="0" w:color="auto"/>
            </w:tcBorders>
            <w:shd w:val="clear" w:color="auto" w:fill="FFFFFF" w:themeFill="background1"/>
            <w:noWrap/>
            <w:vAlign w:val="bottom"/>
            <w:hideMark/>
          </w:tcPr>
          <w:p w:rsidR="00A14CD0" w:rsidRPr="00BB0CB0" w:rsidRDefault="00A14CD0">
            <w:pPr>
              <w:pStyle w:val="Tablebody"/>
              <w:jc w:val="center"/>
              <w:rPr>
                <w:rFonts w:ascii="Times New Roman" w:hAnsi="Times New Roman"/>
                <w:color w:val="000000"/>
                <w:lang w:eastAsia="de-AT"/>
              </w:rPr>
            </w:pPr>
            <w:r w:rsidRPr="00BB0CB0">
              <w:rPr>
                <w:rFonts w:ascii="Times New Roman" w:hAnsi="Times New Roman"/>
              </w:rPr>
              <w:t>4,67</w:t>
            </w:r>
          </w:p>
        </w:tc>
        <w:tc>
          <w:tcPr>
            <w:tcW w:w="970" w:type="dxa"/>
            <w:tcBorders>
              <w:top w:val="nil"/>
              <w:left w:val="nil"/>
              <w:bottom w:val="single" w:sz="4" w:space="0" w:color="FFFFFF" w:themeColor="background1"/>
              <w:right w:val="single" w:sz="4" w:space="0" w:color="auto"/>
            </w:tcBorders>
            <w:shd w:val="clear" w:color="auto" w:fill="FFFFFF" w:themeFill="background1"/>
            <w:noWrap/>
            <w:vAlign w:val="bottom"/>
            <w:hideMark/>
          </w:tcPr>
          <w:p w:rsidR="00A14CD0" w:rsidRPr="00BB0CB0" w:rsidRDefault="00A14CD0">
            <w:pPr>
              <w:pStyle w:val="Tablebody"/>
              <w:jc w:val="center"/>
              <w:rPr>
                <w:rFonts w:ascii="Times New Roman" w:hAnsi="Times New Roman"/>
                <w:color w:val="000000"/>
                <w:lang w:eastAsia="de-AT"/>
              </w:rPr>
            </w:pPr>
            <w:r w:rsidRPr="00BB0CB0">
              <w:rPr>
                <w:rFonts w:ascii="Times New Roman" w:hAnsi="Times New Roman"/>
              </w:rPr>
              <w:t>2,29</w:t>
            </w:r>
          </w:p>
        </w:tc>
        <w:tc>
          <w:tcPr>
            <w:tcW w:w="1298" w:type="dxa"/>
            <w:tcBorders>
              <w:top w:val="nil"/>
              <w:left w:val="nil"/>
              <w:bottom w:val="single" w:sz="4" w:space="0" w:color="FFFFFF" w:themeColor="background1"/>
              <w:right w:val="single" w:sz="4" w:space="0" w:color="auto"/>
            </w:tcBorders>
            <w:shd w:val="clear" w:color="auto" w:fill="FFFFFF" w:themeFill="background1"/>
            <w:noWrap/>
            <w:vAlign w:val="bottom"/>
            <w:hideMark/>
          </w:tcPr>
          <w:p w:rsidR="00A14CD0" w:rsidRPr="00BB0CB0" w:rsidRDefault="00A14CD0">
            <w:pPr>
              <w:pStyle w:val="Tablebody"/>
              <w:jc w:val="center"/>
              <w:rPr>
                <w:rFonts w:ascii="Times New Roman" w:hAnsi="Times New Roman"/>
                <w:color w:val="000000"/>
                <w:lang w:eastAsia="de-AT"/>
              </w:rPr>
            </w:pPr>
            <w:r w:rsidRPr="00BB0CB0">
              <w:rPr>
                <w:rFonts w:ascii="Times New Roman" w:hAnsi="Times New Roman"/>
              </w:rPr>
              <w:t>2,38</w:t>
            </w:r>
          </w:p>
        </w:tc>
        <w:tc>
          <w:tcPr>
            <w:tcW w:w="1134" w:type="dxa"/>
            <w:tcBorders>
              <w:top w:val="nil"/>
              <w:left w:val="nil"/>
              <w:bottom w:val="single" w:sz="4" w:space="0" w:color="FFFFFF" w:themeColor="background1"/>
              <w:right w:val="single" w:sz="4" w:space="0" w:color="auto"/>
            </w:tcBorders>
            <w:shd w:val="clear" w:color="auto" w:fill="FFFFFF" w:themeFill="background1"/>
            <w:noWrap/>
            <w:vAlign w:val="bottom"/>
            <w:hideMark/>
          </w:tcPr>
          <w:p w:rsidR="00A14CD0" w:rsidRPr="00BB0CB0" w:rsidRDefault="00A14CD0">
            <w:pPr>
              <w:pStyle w:val="Tablebody"/>
              <w:jc w:val="center"/>
              <w:rPr>
                <w:rFonts w:ascii="Times New Roman" w:hAnsi="Times New Roman"/>
                <w:color w:val="000000"/>
                <w:lang w:eastAsia="de-AT"/>
              </w:rPr>
            </w:pPr>
            <w:r w:rsidRPr="00BB0CB0">
              <w:rPr>
                <w:rFonts w:ascii="Times New Roman" w:hAnsi="Times New Roman"/>
              </w:rPr>
              <w:t>4,68</w:t>
            </w:r>
          </w:p>
        </w:tc>
        <w:tc>
          <w:tcPr>
            <w:tcW w:w="993" w:type="dxa"/>
            <w:tcBorders>
              <w:top w:val="nil"/>
              <w:left w:val="nil"/>
              <w:bottom w:val="single" w:sz="4" w:space="0" w:color="FFFFFF" w:themeColor="background1"/>
              <w:right w:val="single" w:sz="4" w:space="0" w:color="auto"/>
            </w:tcBorders>
            <w:shd w:val="clear" w:color="auto" w:fill="FFFFFF" w:themeFill="background1"/>
            <w:noWrap/>
            <w:vAlign w:val="bottom"/>
            <w:hideMark/>
          </w:tcPr>
          <w:p w:rsidR="00A14CD0" w:rsidRPr="00BB0CB0" w:rsidRDefault="00A14CD0">
            <w:pPr>
              <w:pStyle w:val="Tablebody"/>
              <w:jc w:val="center"/>
              <w:rPr>
                <w:rFonts w:ascii="Times New Roman" w:hAnsi="Times New Roman"/>
                <w:color w:val="000000"/>
                <w:lang w:eastAsia="de-AT"/>
              </w:rPr>
            </w:pPr>
            <w:r w:rsidRPr="00BB0CB0">
              <w:rPr>
                <w:rFonts w:ascii="Times New Roman" w:hAnsi="Times New Roman"/>
              </w:rPr>
              <w:t>3,03</w:t>
            </w:r>
          </w:p>
        </w:tc>
        <w:tc>
          <w:tcPr>
            <w:tcW w:w="1141" w:type="dxa"/>
            <w:tcBorders>
              <w:top w:val="nil"/>
              <w:left w:val="nil"/>
              <w:bottom w:val="single" w:sz="4" w:space="0" w:color="FFFFFF" w:themeColor="background1"/>
              <w:right w:val="single" w:sz="4" w:space="0" w:color="auto"/>
            </w:tcBorders>
            <w:shd w:val="clear" w:color="auto" w:fill="FFFFFF" w:themeFill="background1"/>
            <w:noWrap/>
            <w:vAlign w:val="bottom"/>
            <w:hideMark/>
          </w:tcPr>
          <w:p w:rsidR="00A14CD0" w:rsidRPr="00BB0CB0" w:rsidRDefault="00A14CD0">
            <w:pPr>
              <w:pStyle w:val="Tablebody"/>
              <w:jc w:val="center"/>
              <w:rPr>
                <w:rFonts w:ascii="Times New Roman" w:hAnsi="Times New Roman"/>
                <w:color w:val="000000"/>
                <w:lang w:eastAsia="de-AT"/>
              </w:rPr>
            </w:pPr>
            <w:r w:rsidRPr="00BB0CB0">
              <w:rPr>
                <w:rFonts w:ascii="Times New Roman" w:hAnsi="Times New Roman"/>
              </w:rPr>
              <w:t>1,66</w:t>
            </w:r>
          </w:p>
        </w:tc>
      </w:tr>
    </w:tbl>
    <w:p w:rsidR="00BB0CB0" w:rsidRDefault="00BB0CB0" w:rsidP="002F0391">
      <w:pPr>
        <w:pStyle w:val="Style6"/>
        <w:widowControl/>
        <w:ind w:firstLine="720"/>
        <w:jc w:val="center"/>
        <w:rPr>
          <w:rStyle w:val="FontStyle84"/>
          <w:rFonts w:ascii="Times New Roman" w:hAnsi="Times New Roman" w:cs="Times New Roman"/>
          <w:i/>
          <w:sz w:val="24"/>
          <w:szCs w:val="24"/>
        </w:rPr>
      </w:pPr>
    </w:p>
    <w:p w:rsidR="00BB0CB0" w:rsidRDefault="00BB0CB0" w:rsidP="002F0391">
      <w:pPr>
        <w:pStyle w:val="Style6"/>
        <w:widowControl/>
        <w:ind w:firstLine="720"/>
        <w:jc w:val="center"/>
        <w:rPr>
          <w:rStyle w:val="FontStyle84"/>
          <w:rFonts w:ascii="Times New Roman" w:hAnsi="Times New Roman" w:cs="Times New Roman"/>
          <w:i/>
          <w:sz w:val="24"/>
          <w:szCs w:val="24"/>
        </w:rPr>
      </w:pPr>
    </w:p>
    <w:p w:rsidR="00A14CD0" w:rsidRPr="002F0391" w:rsidRDefault="002F0391" w:rsidP="002F0391">
      <w:pPr>
        <w:pStyle w:val="Style6"/>
        <w:widowControl/>
        <w:ind w:firstLine="720"/>
        <w:jc w:val="center"/>
        <w:rPr>
          <w:rStyle w:val="FontStyle84"/>
          <w:rFonts w:ascii="Times New Roman" w:hAnsi="Times New Roman" w:cs="Times New Roman"/>
          <w:i/>
          <w:sz w:val="24"/>
          <w:szCs w:val="24"/>
        </w:rPr>
      </w:pPr>
      <w:r w:rsidRPr="002F0391">
        <w:rPr>
          <w:rStyle w:val="FontStyle84"/>
          <w:rFonts w:ascii="Times New Roman" w:hAnsi="Times New Roman" w:cs="Times New Roman"/>
          <w:i/>
          <w:sz w:val="24"/>
          <w:szCs w:val="24"/>
        </w:rPr>
        <w:t>Окончание таблицы С.3</w:t>
      </w:r>
    </w:p>
    <w:tbl>
      <w:tblPr>
        <w:tblW w:w="9510" w:type="dxa"/>
        <w:tblInd w:w="65" w:type="dxa"/>
        <w:tblLayout w:type="fixed"/>
        <w:tblCellMar>
          <w:left w:w="70" w:type="dxa"/>
          <w:right w:w="70" w:type="dxa"/>
        </w:tblCellMar>
        <w:tblLook w:val="04A0" w:firstRow="1" w:lastRow="0" w:firstColumn="1" w:lastColumn="0" w:noHBand="0" w:noVBand="1"/>
      </w:tblPr>
      <w:tblGrid>
        <w:gridCol w:w="1706"/>
        <w:gridCol w:w="1276"/>
        <w:gridCol w:w="992"/>
        <w:gridCol w:w="970"/>
        <w:gridCol w:w="1298"/>
        <w:gridCol w:w="1134"/>
        <w:gridCol w:w="993"/>
        <w:gridCol w:w="1141"/>
      </w:tblGrid>
      <w:tr w:rsidR="002F0391" w:rsidRPr="00A14CD0" w:rsidTr="002F0391">
        <w:trPr>
          <w:trHeight w:val="454"/>
        </w:trPr>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lang w:eastAsia="de-AT"/>
              </w:rPr>
            </w:pPr>
            <w:r w:rsidRPr="00BB0CB0">
              <w:rPr>
                <w:rFonts w:ascii="Times New Roman" w:hAnsi="Times New Roman"/>
              </w:rPr>
              <w:t>Волонтёр</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2F0391" w:rsidRPr="00BB0CB0" w:rsidRDefault="002F0391" w:rsidP="00BB0CB0">
            <w:pPr>
              <w:pStyle w:val="Tableheader"/>
              <w:keepNext/>
              <w:jc w:val="center"/>
              <w:rPr>
                <w:rFonts w:ascii="Times New Roman" w:hAnsi="Times New Roman"/>
                <w:color w:val="000000"/>
                <w:lang w:eastAsia="de-AT"/>
              </w:rPr>
            </w:pPr>
            <w:r w:rsidRPr="00BB0CB0">
              <w:rPr>
                <w:rFonts w:ascii="Times New Roman" w:hAnsi="Times New Roman"/>
              </w:rPr>
              <w:t>Последовательность</w:t>
            </w:r>
          </w:p>
        </w:tc>
        <w:tc>
          <w:tcPr>
            <w:tcW w:w="3260" w:type="dxa"/>
            <w:gridSpan w:val="3"/>
            <w:tcBorders>
              <w:top w:val="single" w:sz="4" w:space="0" w:color="auto"/>
              <w:left w:val="single" w:sz="4" w:space="0" w:color="auto"/>
              <w:bottom w:val="single" w:sz="4" w:space="0" w:color="auto"/>
              <w:right w:val="single" w:sz="4" w:space="0" w:color="000000"/>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lang w:eastAsia="de-AT"/>
              </w:rPr>
            </w:pPr>
            <w:r w:rsidRPr="00BB0CB0">
              <w:rPr>
                <w:rFonts w:ascii="Times New Roman" w:hAnsi="Times New Roman"/>
              </w:rPr>
              <w:t>Сиюминутная эффективность</w:t>
            </w:r>
          </w:p>
        </w:tc>
        <w:tc>
          <w:tcPr>
            <w:tcW w:w="3268"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lang w:eastAsia="de-AT"/>
              </w:rPr>
            </w:pPr>
            <w:r w:rsidRPr="00BB0CB0">
              <w:rPr>
                <w:rFonts w:ascii="Times New Roman" w:hAnsi="Times New Roman"/>
              </w:rPr>
              <w:t>эффективность после 3 часов</w:t>
            </w:r>
          </w:p>
        </w:tc>
      </w:tr>
      <w:tr w:rsidR="002F0391" w:rsidRPr="00A14CD0" w:rsidTr="00995998">
        <w:trPr>
          <w:trHeight w:val="454"/>
        </w:trPr>
        <w:tc>
          <w:tcPr>
            <w:tcW w:w="1706"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lang w:eastAsia="de-AT"/>
              </w:rPr>
            </w:pPr>
            <w:r w:rsidRPr="00BB0CB0">
              <w:rPr>
                <w:rStyle w:val="FontStyle84"/>
                <w:rFonts w:ascii="Times New Roman" w:hAnsi="Times New Roman" w:cs="Times New Roman"/>
                <w:sz w:val="20"/>
                <w:szCs w:val="20"/>
              </w:rPr>
              <w:t>№</w:t>
            </w:r>
          </w:p>
        </w:tc>
        <w:tc>
          <w:tcPr>
            <w:tcW w:w="1276" w:type="dxa"/>
            <w:tcBorders>
              <w:top w:val="single" w:sz="4" w:space="0" w:color="auto"/>
              <w:left w:val="nil"/>
              <w:bottom w:val="double" w:sz="4" w:space="0" w:color="auto"/>
              <w:right w:val="single" w:sz="4" w:space="0" w:color="auto"/>
            </w:tcBorders>
            <w:shd w:val="clear" w:color="auto" w:fill="FFFFFF" w:themeFill="background1"/>
            <w:hideMark/>
          </w:tcPr>
          <w:p w:rsidR="002F0391" w:rsidRPr="00BB0CB0" w:rsidRDefault="002F0391" w:rsidP="00BB0CB0">
            <w:pPr>
              <w:pStyle w:val="Tableheader"/>
              <w:keepNext/>
              <w:jc w:val="center"/>
              <w:rPr>
                <w:rFonts w:ascii="Times New Roman" w:hAnsi="Times New Roman"/>
              </w:rPr>
            </w:pPr>
          </w:p>
        </w:tc>
        <w:tc>
          <w:tcPr>
            <w:tcW w:w="992"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Пред-значение</w:t>
            </w:r>
          </w:p>
        </w:tc>
        <w:tc>
          <w:tcPr>
            <w:tcW w:w="970" w:type="dxa"/>
            <w:tcBorders>
              <w:top w:val="nil"/>
              <w:left w:val="nil"/>
              <w:bottom w:val="doub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Пост-значение</w:t>
            </w:r>
          </w:p>
        </w:tc>
        <w:tc>
          <w:tcPr>
            <w:tcW w:w="1298" w:type="dxa"/>
            <w:tcBorders>
              <w:top w:val="nil"/>
              <w:left w:val="nil"/>
              <w:bottom w:val="doub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lang w:val="kk-KZ" w:eastAsia="de-AT"/>
              </w:rPr>
            </w:pPr>
            <w:proofErr w:type="spellStart"/>
            <w:r w:rsidRPr="00BB0CB0">
              <w:rPr>
                <w:rFonts w:ascii="Times New Roman" w:hAnsi="Times New Roman"/>
              </w:rPr>
              <w:t>lg</w:t>
            </w:r>
            <w:proofErr w:type="spellEnd"/>
            <w:r w:rsidRPr="00BB0CB0">
              <w:rPr>
                <w:rFonts w:ascii="Times New Roman" w:hAnsi="Times New Roman"/>
              </w:rPr>
              <w:t xml:space="preserve"> </w:t>
            </w:r>
            <w:r w:rsidRPr="00BB0CB0">
              <w:rPr>
                <w:rFonts w:ascii="Times New Roman" w:hAnsi="Times New Roman"/>
                <w:lang w:val="kk-KZ"/>
              </w:rPr>
              <w:t>Сокращение</w:t>
            </w:r>
          </w:p>
        </w:tc>
        <w:tc>
          <w:tcPr>
            <w:tcW w:w="1134" w:type="dxa"/>
            <w:tcBorders>
              <w:top w:val="nil"/>
              <w:left w:val="nil"/>
              <w:bottom w:val="doub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lang w:val="kk-KZ" w:eastAsia="de-AT"/>
              </w:rPr>
            </w:pPr>
            <w:proofErr w:type="spellStart"/>
            <w:r w:rsidRPr="00BB0CB0">
              <w:rPr>
                <w:rFonts w:ascii="Times New Roman" w:hAnsi="Times New Roman"/>
              </w:rPr>
              <w:t>lg</w:t>
            </w:r>
            <w:proofErr w:type="spellEnd"/>
            <w:r w:rsidRPr="00BB0CB0">
              <w:rPr>
                <w:rFonts w:ascii="Times New Roman" w:hAnsi="Times New Roman"/>
              </w:rPr>
              <w:t xml:space="preserve"> </w:t>
            </w:r>
            <w:r w:rsidRPr="00BB0CB0">
              <w:rPr>
                <w:rFonts w:ascii="Times New Roman" w:hAnsi="Times New Roman"/>
                <w:lang w:val="kk-KZ"/>
              </w:rPr>
              <w:t>Пред-значение</w:t>
            </w:r>
          </w:p>
        </w:tc>
        <w:tc>
          <w:tcPr>
            <w:tcW w:w="993" w:type="dxa"/>
            <w:tcBorders>
              <w:top w:val="nil"/>
              <w:left w:val="nil"/>
              <w:bottom w:val="doub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lang w:val="kk-KZ" w:eastAsia="de-AT"/>
              </w:rPr>
            </w:pPr>
            <w:proofErr w:type="spellStart"/>
            <w:r w:rsidRPr="00BB0CB0">
              <w:rPr>
                <w:rFonts w:ascii="Times New Roman" w:hAnsi="Times New Roman"/>
              </w:rPr>
              <w:t>lg</w:t>
            </w:r>
            <w:proofErr w:type="spellEnd"/>
            <w:r w:rsidRPr="00BB0CB0">
              <w:rPr>
                <w:rFonts w:ascii="Times New Roman" w:hAnsi="Times New Roman"/>
              </w:rPr>
              <w:t xml:space="preserve"> </w:t>
            </w:r>
            <w:r w:rsidRPr="00BB0CB0">
              <w:rPr>
                <w:rFonts w:ascii="Times New Roman" w:hAnsi="Times New Roman"/>
                <w:lang w:val="kk-KZ"/>
              </w:rPr>
              <w:t>Пост-значение</w:t>
            </w:r>
          </w:p>
        </w:tc>
        <w:tc>
          <w:tcPr>
            <w:tcW w:w="1141" w:type="dxa"/>
            <w:tcBorders>
              <w:top w:val="nil"/>
              <w:left w:val="nil"/>
              <w:bottom w:val="doub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lang w:val="en-US" w:eastAsia="de-AT"/>
              </w:rPr>
            </w:pPr>
            <w:proofErr w:type="spellStart"/>
            <w:r w:rsidRPr="00BB0CB0">
              <w:rPr>
                <w:rFonts w:ascii="Times New Roman" w:hAnsi="Times New Roman"/>
              </w:rPr>
              <w:t>lg</w:t>
            </w:r>
            <w:proofErr w:type="spellEnd"/>
            <w:r w:rsidRPr="00BB0CB0">
              <w:rPr>
                <w:rFonts w:ascii="Times New Roman" w:hAnsi="Times New Roman"/>
              </w:rPr>
              <w:t xml:space="preserve"> </w:t>
            </w:r>
            <w:r w:rsidRPr="00BB0CB0">
              <w:rPr>
                <w:rFonts w:ascii="Times New Roman" w:hAnsi="Times New Roman"/>
                <w:lang w:val="kk-KZ"/>
              </w:rPr>
              <w:t>Сокращение</w:t>
            </w:r>
          </w:p>
        </w:tc>
      </w:tr>
      <w:tr w:rsidR="002F0391" w:rsidRPr="00A14CD0" w:rsidTr="00995998">
        <w:trPr>
          <w:trHeight w:val="454"/>
        </w:trPr>
        <w:tc>
          <w:tcPr>
            <w:tcW w:w="1706" w:type="dxa"/>
            <w:tcBorders>
              <w:top w:val="doub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rPr>
            </w:pPr>
            <w:r w:rsidRPr="00BB0CB0">
              <w:rPr>
                <w:rFonts w:ascii="Times New Roman" w:hAnsi="Times New Roman"/>
                <w:color w:val="000000"/>
              </w:rPr>
              <w:t>Стандартное отклонение</w:t>
            </w:r>
          </w:p>
        </w:tc>
        <w:tc>
          <w:tcPr>
            <w:tcW w:w="1276" w:type="dxa"/>
            <w:tcBorders>
              <w:top w:val="double" w:sz="4" w:space="0" w:color="auto"/>
              <w:left w:val="nil"/>
              <w:bottom w:val="single" w:sz="4" w:space="0" w:color="auto"/>
              <w:right w:val="single" w:sz="4" w:space="0" w:color="auto"/>
            </w:tcBorders>
            <w:shd w:val="clear" w:color="auto" w:fill="FFFFFF" w:themeFill="background1"/>
            <w:hideMark/>
          </w:tcPr>
          <w:p w:rsidR="002F0391" w:rsidRPr="00BB0CB0" w:rsidRDefault="002F0391" w:rsidP="00BB0CB0">
            <w:pPr>
              <w:pStyle w:val="Tableheader"/>
              <w:keepNext/>
              <w:jc w:val="center"/>
              <w:rPr>
                <w:rFonts w:ascii="Times New Roman" w:hAnsi="Times New Roman"/>
              </w:rPr>
            </w:pPr>
          </w:p>
        </w:tc>
        <w:tc>
          <w:tcPr>
            <w:tcW w:w="992" w:type="dxa"/>
            <w:tcBorders>
              <w:top w:val="double" w:sz="4" w:space="0" w:color="auto"/>
              <w:left w:val="single" w:sz="4" w:space="0" w:color="auto"/>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0,44</w:t>
            </w:r>
          </w:p>
        </w:tc>
        <w:tc>
          <w:tcPr>
            <w:tcW w:w="970"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0,95</w:t>
            </w:r>
          </w:p>
        </w:tc>
        <w:tc>
          <w:tcPr>
            <w:tcW w:w="1298"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0,91</w:t>
            </w:r>
          </w:p>
        </w:tc>
        <w:tc>
          <w:tcPr>
            <w:tcW w:w="1134"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0,52</w:t>
            </w:r>
          </w:p>
        </w:tc>
        <w:tc>
          <w:tcPr>
            <w:tcW w:w="993"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0,74</w:t>
            </w:r>
          </w:p>
        </w:tc>
        <w:tc>
          <w:tcPr>
            <w:tcW w:w="1141"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0,84</w:t>
            </w:r>
          </w:p>
        </w:tc>
      </w:tr>
      <w:tr w:rsidR="002F0391" w:rsidRPr="00A14CD0" w:rsidTr="002F0391">
        <w:trPr>
          <w:trHeight w:val="454"/>
        </w:trPr>
        <w:tc>
          <w:tcPr>
            <w:tcW w:w="1706"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color w:val="000000"/>
              </w:rPr>
            </w:pPr>
            <w:r w:rsidRPr="00BB0CB0">
              <w:rPr>
                <w:rFonts w:ascii="Times New Roman" w:hAnsi="Times New Roman"/>
                <w:color w:val="000000"/>
              </w:rPr>
              <w:t>N</w:t>
            </w:r>
          </w:p>
        </w:tc>
        <w:tc>
          <w:tcPr>
            <w:tcW w:w="1276" w:type="dxa"/>
            <w:tcBorders>
              <w:top w:val="single" w:sz="4" w:space="0" w:color="auto"/>
              <w:left w:val="nil"/>
              <w:bottom w:val="single" w:sz="4" w:space="0" w:color="auto"/>
              <w:right w:val="single" w:sz="4" w:space="0" w:color="auto"/>
            </w:tcBorders>
            <w:shd w:val="clear" w:color="auto" w:fill="FFFFFF" w:themeFill="background1"/>
            <w:hideMark/>
          </w:tcPr>
          <w:p w:rsidR="002F0391" w:rsidRPr="00BB0CB0" w:rsidRDefault="002F0391" w:rsidP="00BB0CB0">
            <w:pPr>
              <w:pStyle w:val="Tableheader"/>
              <w:keepNext/>
              <w:jc w:val="center"/>
              <w:rPr>
                <w:rFonts w:ascii="Times New Roman" w:hAnsi="Times New Roman"/>
              </w:rPr>
            </w:pPr>
          </w:p>
        </w:tc>
        <w:tc>
          <w:tcPr>
            <w:tcW w:w="99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23</w:t>
            </w:r>
          </w:p>
        </w:tc>
        <w:tc>
          <w:tcPr>
            <w:tcW w:w="970" w:type="dxa"/>
            <w:tcBorders>
              <w:top w:val="nil"/>
              <w:left w:val="nil"/>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23</w:t>
            </w:r>
          </w:p>
        </w:tc>
        <w:tc>
          <w:tcPr>
            <w:tcW w:w="1298" w:type="dxa"/>
            <w:tcBorders>
              <w:top w:val="nil"/>
              <w:left w:val="nil"/>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23</w:t>
            </w:r>
          </w:p>
        </w:tc>
        <w:tc>
          <w:tcPr>
            <w:tcW w:w="1134" w:type="dxa"/>
            <w:tcBorders>
              <w:top w:val="nil"/>
              <w:left w:val="nil"/>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24</w:t>
            </w:r>
          </w:p>
        </w:tc>
        <w:tc>
          <w:tcPr>
            <w:tcW w:w="993" w:type="dxa"/>
            <w:tcBorders>
              <w:top w:val="nil"/>
              <w:left w:val="nil"/>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24</w:t>
            </w:r>
          </w:p>
        </w:tc>
        <w:tc>
          <w:tcPr>
            <w:tcW w:w="1141" w:type="dxa"/>
            <w:tcBorders>
              <w:top w:val="nil"/>
              <w:left w:val="nil"/>
              <w:bottom w:val="single" w:sz="4" w:space="0" w:color="auto"/>
              <w:right w:val="single" w:sz="4" w:space="0" w:color="auto"/>
            </w:tcBorders>
            <w:shd w:val="clear" w:color="auto" w:fill="FFFFFF" w:themeFill="background1"/>
            <w:noWrap/>
            <w:vAlign w:val="bottom"/>
            <w:hideMark/>
          </w:tcPr>
          <w:p w:rsidR="002F0391" w:rsidRPr="00BB0CB0" w:rsidRDefault="002F0391" w:rsidP="00BB0CB0">
            <w:pPr>
              <w:pStyle w:val="Tableheader"/>
              <w:keepNext/>
              <w:jc w:val="center"/>
              <w:rPr>
                <w:rFonts w:ascii="Times New Roman" w:hAnsi="Times New Roman"/>
              </w:rPr>
            </w:pPr>
            <w:r w:rsidRPr="00BB0CB0">
              <w:rPr>
                <w:rFonts w:ascii="Times New Roman" w:hAnsi="Times New Roman"/>
              </w:rPr>
              <w:t>24</w:t>
            </w:r>
          </w:p>
        </w:tc>
      </w:tr>
    </w:tbl>
    <w:p w:rsidR="002F0391" w:rsidRDefault="002F0391" w:rsidP="00A14CD0">
      <w:pPr>
        <w:pStyle w:val="Style17"/>
        <w:widowControl/>
        <w:jc w:val="center"/>
        <w:rPr>
          <w:rStyle w:val="FontStyle86"/>
          <w:rFonts w:ascii="Times New Roman" w:hAnsi="Times New Roman" w:cs="Times New Roman"/>
          <w:sz w:val="24"/>
          <w:szCs w:val="24"/>
          <w:lang w:eastAsia="en-US"/>
        </w:rPr>
      </w:pPr>
    </w:p>
    <w:p w:rsidR="002F0391" w:rsidRDefault="002F0391" w:rsidP="00A14CD0">
      <w:pPr>
        <w:pStyle w:val="Style17"/>
        <w:widowControl/>
        <w:jc w:val="center"/>
        <w:rPr>
          <w:rStyle w:val="FontStyle86"/>
          <w:rFonts w:ascii="Times New Roman" w:hAnsi="Times New Roman" w:cs="Times New Roman"/>
          <w:sz w:val="24"/>
          <w:szCs w:val="24"/>
          <w:lang w:eastAsia="en-US"/>
        </w:rPr>
      </w:pPr>
    </w:p>
    <w:p w:rsidR="00A14CD0" w:rsidRPr="00BB0CB0" w:rsidRDefault="00A14CD0" w:rsidP="00BB0CB0">
      <w:pPr>
        <w:pStyle w:val="Style17"/>
        <w:widowControl/>
        <w:jc w:val="center"/>
        <w:rPr>
          <w:rStyle w:val="FontStyle86"/>
          <w:rFonts w:ascii="Times New Roman" w:hAnsi="Times New Roman" w:cs="Times New Roman"/>
          <w:b/>
          <w:sz w:val="24"/>
          <w:szCs w:val="24"/>
          <w:lang w:eastAsia="en-US"/>
        </w:rPr>
      </w:pPr>
      <w:r w:rsidRPr="00BB0CB0">
        <w:rPr>
          <w:rStyle w:val="FontStyle86"/>
          <w:rFonts w:ascii="Times New Roman" w:hAnsi="Times New Roman" w:cs="Times New Roman"/>
          <w:b/>
          <w:sz w:val="24"/>
          <w:szCs w:val="24"/>
          <w:lang w:eastAsia="en-US"/>
        </w:rPr>
        <w:t xml:space="preserve">Таблица </w:t>
      </w:r>
      <w:r w:rsidRPr="00BB0CB0">
        <w:rPr>
          <w:rStyle w:val="FontStyle86"/>
          <w:rFonts w:ascii="Times New Roman" w:hAnsi="Times New Roman" w:cs="Times New Roman"/>
          <w:b/>
          <w:sz w:val="24"/>
          <w:szCs w:val="24"/>
          <w:lang w:val="en-US" w:eastAsia="en-US"/>
        </w:rPr>
        <w:t>C</w:t>
      </w:r>
      <w:r w:rsidRPr="00BB0CB0">
        <w:rPr>
          <w:rStyle w:val="FontStyle86"/>
          <w:rFonts w:ascii="Times New Roman" w:hAnsi="Times New Roman" w:cs="Times New Roman"/>
          <w:b/>
          <w:sz w:val="24"/>
          <w:szCs w:val="24"/>
          <w:lang w:eastAsia="en-US"/>
        </w:rPr>
        <w:t>.4</w:t>
      </w:r>
      <w:r w:rsidR="00995998" w:rsidRPr="00BB0CB0">
        <w:rPr>
          <w:rStyle w:val="FontStyle86"/>
          <w:rFonts w:ascii="Times New Roman" w:hAnsi="Times New Roman" w:cs="Times New Roman"/>
          <w:b/>
          <w:sz w:val="24"/>
          <w:szCs w:val="24"/>
          <w:lang w:eastAsia="en-US"/>
        </w:rPr>
        <w:t xml:space="preserve"> – </w:t>
      </w:r>
      <w:r w:rsidRPr="00BB0CB0">
        <w:rPr>
          <w:rStyle w:val="FontStyle86"/>
          <w:rFonts w:ascii="Times New Roman" w:hAnsi="Times New Roman" w:cs="Times New Roman"/>
          <w:b/>
          <w:sz w:val="24"/>
          <w:szCs w:val="24"/>
          <w:lang w:eastAsia="en-US"/>
        </w:rPr>
        <w:t xml:space="preserve">Список вычисленных значений </w:t>
      </w:r>
      <w:r w:rsidRPr="00BB0CB0">
        <w:rPr>
          <w:rStyle w:val="FontStyle86"/>
          <w:rFonts w:ascii="Times New Roman" w:hAnsi="Times New Roman" w:cs="Times New Roman"/>
          <w:b/>
          <w:sz w:val="24"/>
          <w:szCs w:val="24"/>
          <w:lang w:val="en-US" w:eastAsia="en-US"/>
        </w:rPr>
        <w:t>lg</w:t>
      </w:r>
      <w:r w:rsidRPr="00BB0CB0">
        <w:rPr>
          <w:rStyle w:val="FontStyle86"/>
          <w:rFonts w:ascii="Times New Roman" w:hAnsi="Times New Roman" w:cs="Times New Roman"/>
          <w:b/>
          <w:sz w:val="24"/>
          <w:szCs w:val="24"/>
          <w:lang w:eastAsia="en-US"/>
        </w:rPr>
        <w:t xml:space="preserve"> и сокращений </w:t>
      </w:r>
      <w:r w:rsidRPr="00BB0CB0">
        <w:rPr>
          <w:rStyle w:val="FontStyle86"/>
          <w:rFonts w:ascii="Times New Roman" w:hAnsi="Times New Roman" w:cs="Times New Roman"/>
          <w:b/>
          <w:sz w:val="24"/>
          <w:szCs w:val="24"/>
          <w:lang w:val="en-US" w:eastAsia="en-US"/>
        </w:rPr>
        <w:t>lg</w:t>
      </w:r>
    </w:p>
    <w:p w:rsidR="00A14CD0" w:rsidRPr="00BB0CB0" w:rsidRDefault="00E41E29" w:rsidP="00BB0CB0">
      <w:pPr>
        <w:pStyle w:val="Style6"/>
        <w:widowControl/>
        <w:ind w:firstLine="720"/>
        <w:jc w:val="center"/>
        <w:rPr>
          <w:rStyle w:val="FontStyle84"/>
          <w:rFonts w:ascii="Times New Roman" w:hAnsi="Times New Roman" w:cs="Times New Roman"/>
          <w:b/>
          <w:sz w:val="24"/>
          <w:szCs w:val="24"/>
        </w:rPr>
      </w:pPr>
      <w:r w:rsidRPr="00BB0CB0">
        <w:rPr>
          <w:rStyle w:val="FontStyle84"/>
          <w:rFonts w:ascii="Times New Roman" w:hAnsi="Times New Roman" w:cs="Times New Roman"/>
          <w:b/>
          <w:sz w:val="24"/>
          <w:szCs w:val="24"/>
        </w:rPr>
        <w:t>Подготовка: «PP»</w:t>
      </w:r>
    </w:p>
    <w:tbl>
      <w:tblPr>
        <w:tblW w:w="9360" w:type="dxa"/>
        <w:tblInd w:w="65" w:type="dxa"/>
        <w:tblLayout w:type="fixed"/>
        <w:tblCellMar>
          <w:left w:w="70" w:type="dxa"/>
          <w:right w:w="70" w:type="dxa"/>
        </w:tblCellMar>
        <w:tblLook w:val="04A0" w:firstRow="1" w:lastRow="0" w:firstColumn="1" w:lastColumn="0" w:noHBand="0" w:noVBand="1"/>
      </w:tblPr>
      <w:tblGrid>
        <w:gridCol w:w="1565"/>
        <w:gridCol w:w="1275"/>
        <w:gridCol w:w="832"/>
        <w:gridCol w:w="1138"/>
        <w:gridCol w:w="1137"/>
        <w:gridCol w:w="1138"/>
        <w:gridCol w:w="1137"/>
        <w:gridCol w:w="1138"/>
      </w:tblGrid>
      <w:tr w:rsidR="00A14CD0" w:rsidRPr="00BB0CB0" w:rsidTr="00995998">
        <w:trPr>
          <w:trHeight w:val="454"/>
        </w:trPr>
        <w:tc>
          <w:tcPr>
            <w:tcW w:w="156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r w:rsidRPr="00BB0CB0">
              <w:rPr>
                <w:rFonts w:ascii="Times New Roman" w:hAnsi="Times New Roman"/>
              </w:rPr>
              <w:t>Волонтёр</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header"/>
              <w:keepNext/>
              <w:jc w:val="center"/>
              <w:rPr>
                <w:rFonts w:ascii="Times New Roman" w:hAnsi="Times New Roman"/>
                <w:color w:val="000000"/>
                <w:lang w:eastAsia="de-AT"/>
              </w:rPr>
            </w:pPr>
            <w:r w:rsidRPr="00BB0CB0">
              <w:rPr>
                <w:rFonts w:ascii="Times New Roman" w:hAnsi="Times New Roman"/>
              </w:rPr>
              <w:t>Последовательность</w:t>
            </w:r>
          </w:p>
        </w:tc>
        <w:tc>
          <w:tcPr>
            <w:tcW w:w="3107" w:type="dxa"/>
            <w:gridSpan w:val="3"/>
            <w:tcBorders>
              <w:top w:val="single" w:sz="4" w:space="0" w:color="auto"/>
              <w:left w:val="single" w:sz="4" w:space="0" w:color="auto"/>
              <w:bottom w:val="single" w:sz="4" w:space="0" w:color="auto"/>
              <w:right w:val="single" w:sz="4" w:space="0" w:color="000000"/>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r w:rsidRPr="00BB0CB0">
              <w:rPr>
                <w:rFonts w:ascii="Times New Roman" w:hAnsi="Times New Roman"/>
              </w:rPr>
              <w:t>Сиюминутная эффективность</w:t>
            </w:r>
          </w:p>
        </w:tc>
        <w:tc>
          <w:tcPr>
            <w:tcW w:w="3413"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r w:rsidRPr="00BB0CB0">
              <w:rPr>
                <w:rFonts w:ascii="Times New Roman" w:hAnsi="Times New Roman"/>
              </w:rPr>
              <w:t>эффективность после 3 часов</w:t>
            </w:r>
          </w:p>
        </w:tc>
      </w:tr>
      <w:tr w:rsidR="00A14CD0" w:rsidRPr="00BB0CB0" w:rsidTr="00995998">
        <w:trPr>
          <w:trHeight w:val="454"/>
        </w:trPr>
        <w:tc>
          <w:tcPr>
            <w:tcW w:w="1565"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r w:rsidRPr="00BB0CB0">
              <w:rPr>
                <w:rStyle w:val="FontStyle84"/>
                <w:rFonts w:ascii="Times New Roman" w:hAnsi="Times New Roman" w:cs="Times New Roman"/>
                <w:sz w:val="20"/>
                <w:szCs w:val="20"/>
              </w:rPr>
              <w:t>№</w:t>
            </w:r>
          </w:p>
        </w:tc>
        <w:tc>
          <w:tcPr>
            <w:tcW w:w="1275" w:type="dxa"/>
            <w:tcBorders>
              <w:top w:val="single" w:sz="4" w:space="0" w:color="auto"/>
              <w:left w:val="nil"/>
              <w:bottom w:val="double" w:sz="4" w:space="0" w:color="auto"/>
              <w:right w:val="single" w:sz="4" w:space="0" w:color="auto"/>
            </w:tcBorders>
            <w:shd w:val="clear" w:color="auto" w:fill="FFFFFF" w:themeFill="background1"/>
            <w:hideMark/>
          </w:tcPr>
          <w:p w:rsidR="00A14CD0" w:rsidRPr="00BB0CB0" w:rsidRDefault="00A14CD0">
            <w:pPr>
              <w:pStyle w:val="Tableheader"/>
              <w:keepNext/>
              <w:jc w:val="center"/>
              <w:rPr>
                <w:rFonts w:ascii="Times New Roman" w:hAnsi="Times New Roman"/>
              </w:rPr>
            </w:pPr>
            <w:r w:rsidRPr="00BB0CB0">
              <w:rPr>
                <w:rFonts w:ascii="Times New Roman" w:hAnsi="Times New Roman"/>
              </w:rPr>
              <w:t> </w:t>
            </w:r>
          </w:p>
        </w:tc>
        <w:tc>
          <w:tcPr>
            <w:tcW w:w="832"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Пред-значение</w:t>
            </w:r>
          </w:p>
        </w:tc>
        <w:tc>
          <w:tcPr>
            <w:tcW w:w="1138"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Пост-значение</w:t>
            </w:r>
          </w:p>
        </w:tc>
        <w:tc>
          <w:tcPr>
            <w:tcW w:w="1137"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Сокращение</w:t>
            </w:r>
          </w:p>
        </w:tc>
        <w:tc>
          <w:tcPr>
            <w:tcW w:w="1138"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Пред-значение</w:t>
            </w:r>
          </w:p>
        </w:tc>
        <w:tc>
          <w:tcPr>
            <w:tcW w:w="1137"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Пост-значение</w:t>
            </w:r>
          </w:p>
        </w:tc>
        <w:tc>
          <w:tcPr>
            <w:tcW w:w="1138" w:type="dxa"/>
            <w:tcBorders>
              <w:top w:val="nil"/>
              <w:left w:val="nil"/>
              <w:bottom w:val="double" w:sz="4" w:space="0" w:color="auto"/>
              <w:right w:val="single" w:sz="4" w:space="0" w:color="auto"/>
            </w:tcBorders>
            <w:shd w:val="clear" w:color="auto" w:fill="FFFFFF" w:themeFill="background1"/>
            <w:noWrap/>
            <w:vAlign w:val="bottom"/>
            <w:hideMark/>
          </w:tcPr>
          <w:p w:rsidR="00A14CD0" w:rsidRPr="00BB0CB0" w:rsidRDefault="00A14CD0">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Сокращение</w:t>
            </w:r>
          </w:p>
        </w:tc>
      </w:tr>
      <w:tr w:rsidR="00A14CD0" w:rsidRPr="00BB0CB0" w:rsidTr="00995998">
        <w:trPr>
          <w:trHeight w:val="454"/>
        </w:trPr>
        <w:tc>
          <w:tcPr>
            <w:tcW w:w="1565" w:type="dxa"/>
            <w:tcBorders>
              <w:top w:val="double" w:sz="4" w:space="0" w:color="auto"/>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w:t>
            </w:r>
          </w:p>
        </w:tc>
        <w:tc>
          <w:tcPr>
            <w:tcW w:w="1275" w:type="dxa"/>
            <w:tcBorders>
              <w:top w:val="doub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832" w:type="dxa"/>
            <w:tcBorders>
              <w:top w:val="double" w:sz="4" w:space="0" w:color="auto"/>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5,27</w:t>
            </w:r>
          </w:p>
        </w:tc>
        <w:tc>
          <w:tcPr>
            <w:tcW w:w="1138" w:type="dxa"/>
            <w:tcBorders>
              <w:top w:val="doub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3,13</w:t>
            </w:r>
          </w:p>
        </w:tc>
        <w:tc>
          <w:tcPr>
            <w:tcW w:w="1137" w:type="dxa"/>
            <w:tcBorders>
              <w:top w:val="doub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2,14</w:t>
            </w:r>
          </w:p>
        </w:tc>
        <w:tc>
          <w:tcPr>
            <w:tcW w:w="1138" w:type="dxa"/>
            <w:tcBorders>
              <w:top w:val="doub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4,83</w:t>
            </w:r>
          </w:p>
        </w:tc>
        <w:tc>
          <w:tcPr>
            <w:tcW w:w="1137" w:type="dxa"/>
            <w:tcBorders>
              <w:top w:val="doub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4,18</w:t>
            </w:r>
          </w:p>
        </w:tc>
        <w:tc>
          <w:tcPr>
            <w:tcW w:w="1138" w:type="dxa"/>
            <w:tcBorders>
              <w:top w:val="double" w:sz="4" w:space="0" w:color="auto"/>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0,65</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2</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3,21</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2,32</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0,89</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2,90</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3,42</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−0,52</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3</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4,86</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2,84</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2,02</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4,98</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4,52</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0,46</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4</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5,23</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3,91</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1,32</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5,08</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4,51</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0,57</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4,82</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3,03</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1,79</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4,85</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4,16</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0,69</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6</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strike/>
              </w:rPr>
              <w:t>3,23</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strike/>
              </w:rPr>
              <w:t>2,11</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strike/>
              </w:rPr>
              <w:t>1,12</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3,56</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3,67</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−0,11</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7</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4,93</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2,73</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2,20</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4,27</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4,09</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0,18</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8</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5,12</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3,17</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1,95</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5,25</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3,39</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1,86</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9</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4,72</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3,01</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1,71</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4,73</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3,87</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0,86</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4,76</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3,02</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1,74</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4,16</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3,11</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1,05</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11</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RP- &gt; PP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4,08</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2,89</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1,19</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4,28</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3,16</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1,12</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12</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5,06</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3,00</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2,06</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5,04</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4,39</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0,65</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13</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4,97</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3,53</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1,44</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5,16</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4,00</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1,16</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14</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keepNext/>
              <w:jc w:val="center"/>
              <w:rPr>
                <w:rFonts w:ascii="Times New Roman" w:hAnsi="Times New Roman"/>
                <w:lang w:eastAsia="de-AT"/>
              </w:rPr>
            </w:pPr>
            <w:r w:rsidRPr="00BB0CB0">
              <w:rPr>
                <w:rFonts w:ascii="Times New Roman" w:hAnsi="Times New Roman"/>
              </w:rPr>
              <w:t>PP- &gt; RP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4,38</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3,01</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1,37</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4,49</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4,16</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keepNext/>
              <w:jc w:val="center"/>
              <w:rPr>
                <w:rFonts w:ascii="Times New Roman" w:hAnsi="Times New Roman"/>
                <w:color w:val="000000"/>
              </w:rPr>
            </w:pPr>
            <w:r w:rsidRPr="00BB0CB0">
              <w:rPr>
                <w:rFonts w:ascii="Times New Roman" w:hAnsi="Times New Roman"/>
              </w:rPr>
              <w:t>0,33</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RP- &gt; PP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3,77</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4,19</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−0,42</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3,77</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4,51</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−0,74</w:t>
            </w:r>
          </w:p>
        </w:tc>
      </w:tr>
      <w:tr w:rsidR="00A14CD0"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16</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PP- &gt; RP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3,61</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1,89</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1,72</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4,73</w:t>
            </w:r>
          </w:p>
        </w:tc>
        <w:tc>
          <w:tcPr>
            <w:tcW w:w="1137"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3,33</w:t>
            </w:r>
          </w:p>
        </w:tc>
        <w:tc>
          <w:tcPr>
            <w:tcW w:w="1138" w:type="dxa"/>
            <w:tcBorders>
              <w:top w:val="nil"/>
              <w:left w:val="nil"/>
              <w:bottom w:val="single" w:sz="4" w:space="0" w:color="auto"/>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1,40</w:t>
            </w:r>
          </w:p>
        </w:tc>
      </w:tr>
      <w:tr w:rsidR="00A14CD0" w:rsidRPr="00BB0CB0" w:rsidTr="00BB0CB0">
        <w:trPr>
          <w:trHeight w:val="454"/>
        </w:trPr>
        <w:tc>
          <w:tcPr>
            <w:tcW w:w="1565" w:type="dxa"/>
            <w:tcBorders>
              <w:top w:val="nil"/>
              <w:left w:val="single" w:sz="4" w:space="0" w:color="auto"/>
              <w:bottom w:val="nil"/>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17</w:t>
            </w:r>
          </w:p>
        </w:tc>
        <w:tc>
          <w:tcPr>
            <w:tcW w:w="1275" w:type="dxa"/>
            <w:tcBorders>
              <w:top w:val="single" w:sz="4" w:space="0" w:color="auto"/>
              <w:left w:val="nil"/>
              <w:bottom w:val="nil"/>
              <w:right w:val="single" w:sz="4" w:space="0" w:color="auto"/>
            </w:tcBorders>
            <w:shd w:val="clear" w:color="auto" w:fill="FFFFFF" w:themeFill="background1"/>
            <w:vAlign w:val="center"/>
            <w:hideMark/>
          </w:tcPr>
          <w:p w:rsidR="00A14CD0" w:rsidRPr="00BB0CB0" w:rsidRDefault="00A14CD0">
            <w:pPr>
              <w:pStyle w:val="Tablebody"/>
              <w:jc w:val="center"/>
              <w:rPr>
                <w:rFonts w:ascii="Times New Roman" w:hAnsi="Times New Roman"/>
                <w:lang w:eastAsia="de-AT"/>
              </w:rPr>
            </w:pPr>
            <w:r w:rsidRPr="00BB0CB0">
              <w:rPr>
                <w:rFonts w:ascii="Times New Roman" w:hAnsi="Times New Roman"/>
              </w:rPr>
              <w:t>PP- &gt; RP</w:t>
            </w:r>
          </w:p>
        </w:tc>
        <w:tc>
          <w:tcPr>
            <w:tcW w:w="832" w:type="dxa"/>
            <w:tcBorders>
              <w:top w:val="nil"/>
              <w:left w:val="single" w:sz="4" w:space="0" w:color="auto"/>
              <w:bottom w:val="nil"/>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4,63</w:t>
            </w:r>
          </w:p>
        </w:tc>
        <w:tc>
          <w:tcPr>
            <w:tcW w:w="1138" w:type="dxa"/>
            <w:tcBorders>
              <w:top w:val="nil"/>
              <w:left w:val="nil"/>
              <w:bottom w:val="nil"/>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2,10</w:t>
            </w:r>
          </w:p>
        </w:tc>
        <w:tc>
          <w:tcPr>
            <w:tcW w:w="1137" w:type="dxa"/>
            <w:tcBorders>
              <w:top w:val="nil"/>
              <w:left w:val="nil"/>
              <w:bottom w:val="nil"/>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2,53</w:t>
            </w:r>
          </w:p>
        </w:tc>
        <w:tc>
          <w:tcPr>
            <w:tcW w:w="1138" w:type="dxa"/>
            <w:tcBorders>
              <w:top w:val="nil"/>
              <w:left w:val="nil"/>
              <w:bottom w:val="nil"/>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4,91</w:t>
            </w:r>
          </w:p>
        </w:tc>
        <w:tc>
          <w:tcPr>
            <w:tcW w:w="1137" w:type="dxa"/>
            <w:tcBorders>
              <w:top w:val="nil"/>
              <w:left w:val="nil"/>
              <w:bottom w:val="nil"/>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3,07</w:t>
            </w:r>
          </w:p>
        </w:tc>
        <w:tc>
          <w:tcPr>
            <w:tcW w:w="1138" w:type="dxa"/>
            <w:tcBorders>
              <w:top w:val="nil"/>
              <w:left w:val="nil"/>
              <w:bottom w:val="nil"/>
              <w:right w:val="single" w:sz="4" w:space="0" w:color="auto"/>
            </w:tcBorders>
            <w:shd w:val="clear" w:color="auto" w:fill="FFFFFF" w:themeFill="background1"/>
            <w:noWrap/>
            <w:vAlign w:val="center"/>
            <w:hideMark/>
          </w:tcPr>
          <w:p w:rsidR="00A14CD0" w:rsidRPr="00BB0CB0" w:rsidRDefault="00A14CD0">
            <w:pPr>
              <w:pStyle w:val="Tablebody"/>
              <w:jc w:val="center"/>
              <w:rPr>
                <w:rFonts w:ascii="Times New Roman" w:hAnsi="Times New Roman"/>
                <w:color w:val="000000"/>
              </w:rPr>
            </w:pPr>
            <w:r w:rsidRPr="00BB0CB0">
              <w:rPr>
                <w:rFonts w:ascii="Times New Roman" w:hAnsi="Times New Roman"/>
              </w:rPr>
              <w:t>1,84</w:t>
            </w:r>
          </w:p>
        </w:tc>
      </w:tr>
    </w:tbl>
    <w:p w:rsidR="00BB0CB0" w:rsidRDefault="00BB0CB0" w:rsidP="00995998">
      <w:pPr>
        <w:pStyle w:val="Style6"/>
        <w:widowControl/>
        <w:ind w:firstLine="720"/>
        <w:jc w:val="center"/>
        <w:rPr>
          <w:rStyle w:val="FontStyle84"/>
          <w:rFonts w:ascii="Times New Roman" w:hAnsi="Times New Roman" w:cs="Times New Roman"/>
          <w:i/>
          <w:sz w:val="20"/>
          <w:szCs w:val="20"/>
        </w:rPr>
      </w:pPr>
    </w:p>
    <w:p w:rsidR="00BB0CB0" w:rsidRDefault="00BB0CB0" w:rsidP="00995998">
      <w:pPr>
        <w:pStyle w:val="Style6"/>
        <w:widowControl/>
        <w:ind w:firstLine="720"/>
        <w:jc w:val="center"/>
        <w:rPr>
          <w:rStyle w:val="FontStyle84"/>
          <w:rFonts w:ascii="Times New Roman" w:hAnsi="Times New Roman" w:cs="Times New Roman"/>
          <w:i/>
          <w:sz w:val="20"/>
          <w:szCs w:val="20"/>
        </w:rPr>
      </w:pPr>
    </w:p>
    <w:p w:rsidR="004F23E0" w:rsidRDefault="004F23E0" w:rsidP="00995998">
      <w:pPr>
        <w:pStyle w:val="Style6"/>
        <w:widowControl/>
        <w:ind w:firstLine="720"/>
        <w:jc w:val="center"/>
        <w:rPr>
          <w:rStyle w:val="FontStyle84"/>
          <w:rFonts w:ascii="Times New Roman" w:hAnsi="Times New Roman" w:cs="Times New Roman"/>
          <w:i/>
          <w:sz w:val="24"/>
          <w:szCs w:val="24"/>
        </w:rPr>
      </w:pPr>
    </w:p>
    <w:p w:rsidR="00A14CD0" w:rsidRPr="00BB0CB0" w:rsidRDefault="00995998" w:rsidP="00995998">
      <w:pPr>
        <w:pStyle w:val="Style6"/>
        <w:widowControl/>
        <w:ind w:firstLine="720"/>
        <w:jc w:val="center"/>
        <w:rPr>
          <w:rStyle w:val="FontStyle84"/>
          <w:rFonts w:ascii="Times New Roman" w:hAnsi="Times New Roman" w:cs="Times New Roman"/>
          <w:i/>
          <w:sz w:val="24"/>
          <w:szCs w:val="24"/>
        </w:rPr>
      </w:pPr>
      <w:r w:rsidRPr="00BB0CB0">
        <w:rPr>
          <w:rStyle w:val="FontStyle84"/>
          <w:rFonts w:ascii="Times New Roman" w:hAnsi="Times New Roman" w:cs="Times New Roman"/>
          <w:i/>
          <w:sz w:val="24"/>
          <w:szCs w:val="24"/>
        </w:rPr>
        <w:t>Окончание таблицы С.4</w:t>
      </w:r>
    </w:p>
    <w:tbl>
      <w:tblPr>
        <w:tblW w:w="9360" w:type="dxa"/>
        <w:tblInd w:w="65" w:type="dxa"/>
        <w:tblLayout w:type="fixed"/>
        <w:tblCellMar>
          <w:left w:w="70" w:type="dxa"/>
          <w:right w:w="70" w:type="dxa"/>
        </w:tblCellMar>
        <w:tblLook w:val="04A0" w:firstRow="1" w:lastRow="0" w:firstColumn="1" w:lastColumn="0" w:noHBand="0" w:noVBand="1"/>
      </w:tblPr>
      <w:tblGrid>
        <w:gridCol w:w="1565"/>
        <w:gridCol w:w="1275"/>
        <w:gridCol w:w="832"/>
        <w:gridCol w:w="1138"/>
        <w:gridCol w:w="1137"/>
        <w:gridCol w:w="1138"/>
        <w:gridCol w:w="1137"/>
        <w:gridCol w:w="1138"/>
      </w:tblGrid>
      <w:tr w:rsidR="00995998" w:rsidRPr="00BB0CB0" w:rsidTr="00995998">
        <w:trPr>
          <w:trHeight w:val="454"/>
        </w:trPr>
        <w:tc>
          <w:tcPr>
            <w:tcW w:w="156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lang w:eastAsia="de-AT"/>
              </w:rPr>
            </w:pPr>
            <w:r w:rsidRPr="00BB0CB0">
              <w:rPr>
                <w:rFonts w:ascii="Times New Roman" w:hAnsi="Times New Roman"/>
              </w:rPr>
              <w:t>Волонтёр</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hideMark/>
          </w:tcPr>
          <w:p w:rsidR="00995998" w:rsidRPr="00BB0CB0" w:rsidRDefault="00995998" w:rsidP="00995998">
            <w:pPr>
              <w:pStyle w:val="Tableheader"/>
              <w:keepNext/>
              <w:jc w:val="center"/>
              <w:rPr>
                <w:rFonts w:ascii="Times New Roman" w:hAnsi="Times New Roman"/>
                <w:color w:val="000000"/>
                <w:lang w:eastAsia="de-AT"/>
              </w:rPr>
            </w:pPr>
            <w:r w:rsidRPr="00BB0CB0">
              <w:rPr>
                <w:rFonts w:ascii="Times New Roman" w:hAnsi="Times New Roman"/>
              </w:rPr>
              <w:t>Последовательность</w:t>
            </w:r>
          </w:p>
        </w:tc>
        <w:tc>
          <w:tcPr>
            <w:tcW w:w="3107" w:type="dxa"/>
            <w:gridSpan w:val="3"/>
            <w:tcBorders>
              <w:top w:val="single" w:sz="4" w:space="0" w:color="auto"/>
              <w:left w:val="single" w:sz="4" w:space="0" w:color="auto"/>
              <w:bottom w:val="single" w:sz="4" w:space="0" w:color="auto"/>
              <w:right w:val="single" w:sz="4" w:space="0" w:color="000000"/>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lang w:eastAsia="de-AT"/>
              </w:rPr>
            </w:pPr>
            <w:r w:rsidRPr="00BB0CB0">
              <w:rPr>
                <w:rFonts w:ascii="Times New Roman" w:hAnsi="Times New Roman"/>
              </w:rPr>
              <w:t>Сиюминутная эффективность</w:t>
            </w:r>
          </w:p>
        </w:tc>
        <w:tc>
          <w:tcPr>
            <w:tcW w:w="3413"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lang w:eastAsia="de-AT"/>
              </w:rPr>
            </w:pPr>
            <w:r w:rsidRPr="00BB0CB0">
              <w:rPr>
                <w:rFonts w:ascii="Times New Roman" w:hAnsi="Times New Roman"/>
              </w:rPr>
              <w:t>эффективность после 3 часов</w:t>
            </w:r>
          </w:p>
        </w:tc>
      </w:tr>
      <w:tr w:rsidR="00995998" w:rsidRPr="00BB0CB0" w:rsidTr="00995998">
        <w:trPr>
          <w:trHeight w:val="454"/>
        </w:trPr>
        <w:tc>
          <w:tcPr>
            <w:tcW w:w="1565"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lang w:eastAsia="de-AT"/>
              </w:rPr>
            </w:pPr>
            <w:r w:rsidRPr="00BB0CB0">
              <w:rPr>
                <w:rStyle w:val="FontStyle84"/>
                <w:rFonts w:ascii="Times New Roman" w:hAnsi="Times New Roman" w:cs="Times New Roman"/>
                <w:sz w:val="20"/>
                <w:szCs w:val="20"/>
              </w:rPr>
              <w:t>№</w:t>
            </w:r>
          </w:p>
        </w:tc>
        <w:tc>
          <w:tcPr>
            <w:tcW w:w="1275" w:type="dxa"/>
            <w:tcBorders>
              <w:top w:val="single" w:sz="4" w:space="0" w:color="auto"/>
              <w:left w:val="nil"/>
              <w:bottom w:val="double" w:sz="4" w:space="0" w:color="auto"/>
              <w:right w:val="single" w:sz="4" w:space="0" w:color="auto"/>
            </w:tcBorders>
            <w:shd w:val="clear" w:color="auto" w:fill="FFFFFF" w:themeFill="background1"/>
            <w:hideMark/>
          </w:tcPr>
          <w:p w:rsidR="00995998" w:rsidRPr="00BB0CB0" w:rsidRDefault="00995998" w:rsidP="00995998">
            <w:pPr>
              <w:pStyle w:val="Tableheader"/>
              <w:keepNext/>
              <w:jc w:val="center"/>
              <w:rPr>
                <w:rFonts w:ascii="Times New Roman" w:hAnsi="Times New Roman"/>
              </w:rPr>
            </w:pPr>
          </w:p>
        </w:tc>
        <w:tc>
          <w:tcPr>
            <w:tcW w:w="832"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Пред-значение</w:t>
            </w:r>
          </w:p>
        </w:tc>
        <w:tc>
          <w:tcPr>
            <w:tcW w:w="1138" w:type="dxa"/>
            <w:tcBorders>
              <w:top w:val="nil"/>
              <w:left w:val="nil"/>
              <w:bottom w:val="doub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Пост-значение</w:t>
            </w:r>
          </w:p>
        </w:tc>
        <w:tc>
          <w:tcPr>
            <w:tcW w:w="1137" w:type="dxa"/>
            <w:tcBorders>
              <w:top w:val="nil"/>
              <w:left w:val="nil"/>
              <w:bottom w:val="doub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Сокращение</w:t>
            </w:r>
          </w:p>
        </w:tc>
        <w:tc>
          <w:tcPr>
            <w:tcW w:w="1138" w:type="dxa"/>
            <w:tcBorders>
              <w:top w:val="nil"/>
              <w:left w:val="nil"/>
              <w:bottom w:val="doub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Пред-значение</w:t>
            </w:r>
          </w:p>
        </w:tc>
        <w:tc>
          <w:tcPr>
            <w:tcW w:w="1137" w:type="dxa"/>
            <w:tcBorders>
              <w:top w:val="nil"/>
              <w:left w:val="nil"/>
              <w:bottom w:val="doub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Пост-значение</w:t>
            </w:r>
          </w:p>
        </w:tc>
        <w:tc>
          <w:tcPr>
            <w:tcW w:w="1138" w:type="dxa"/>
            <w:tcBorders>
              <w:top w:val="nil"/>
              <w:left w:val="nil"/>
              <w:bottom w:val="doub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lang w:eastAsia="de-AT"/>
              </w:rPr>
            </w:pPr>
            <w:proofErr w:type="spellStart"/>
            <w:r w:rsidRPr="00BB0CB0">
              <w:rPr>
                <w:rFonts w:ascii="Times New Roman" w:hAnsi="Times New Roman"/>
              </w:rPr>
              <w:t>lg</w:t>
            </w:r>
            <w:proofErr w:type="spellEnd"/>
            <w:r w:rsidRPr="00BB0CB0">
              <w:rPr>
                <w:rFonts w:ascii="Times New Roman" w:hAnsi="Times New Roman"/>
              </w:rPr>
              <w:t xml:space="preserve"> Сокращение</w:t>
            </w:r>
          </w:p>
        </w:tc>
      </w:tr>
      <w:tr w:rsidR="00995998" w:rsidRPr="00BB0CB0" w:rsidTr="00995998">
        <w:trPr>
          <w:trHeight w:val="454"/>
        </w:trPr>
        <w:tc>
          <w:tcPr>
            <w:tcW w:w="1565" w:type="dxa"/>
            <w:tcBorders>
              <w:top w:val="double" w:sz="4" w:space="0" w:color="auto"/>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rPr>
            </w:pPr>
            <w:r w:rsidRPr="00BB0CB0">
              <w:rPr>
                <w:rFonts w:ascii="Times New Roman" w:hAnsi="Times New Roman"/>
                <w:color w:val="000000"/>
              </w:rPr>
              <w:t>18</w:t>
            </w:r>
          </w:p>
        </w:tc>
        <w:tc>
          <w:tcPr>
            <w:tcW w:w="1275" w:type="dxa"/>
            <w:tcBorders>
              <w:top w:val="double" w:sz="4" w:space="0" w:color="auto"/>
              <w:left w:val="nil"/>
              <w:bottom w:val="single" w:sz="4" w:space="0" w:color="auto"/>
              <w:right w:val="single" w:sz="4" w:space="0" w:color="auto"/>
            </w:tcBorders>
            <w:shd w:val="clear" w:color="auto" w:fill="FFFFFF" w:themeFill="background1"/>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RP- &gt; PP</w:t>
            </w:r>
          </w:p>
        </w:tc>
        <w:tc>
          <w:tcPr>
            <w:tcW w:w="832" w:type="dxa"/>
            <w:tcBorders>
              <w:top w:val="double" w:sz="4" w:space="0" w:color="auto"/>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5,06</w:t>
            </w:r>
          </w:p>
        </w:tc>
        <w:tc>
          <w:tcPr>
            <w:tcW w:w="1138"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3,28</w:t>
            </w:r>
          </w:p>
        </w:tc>
        <w:tc>
          <w:tcPr>
            <w:tcW w:w="1137"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1,78</w:t>
            </w:r>
          </w:p>
        </w:tc>
        <w:tc>
          <w:tcPr>
            <w:tcW w:w="1138"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5,10</w:t>
            </w:r>
          </w:p>
        </w:tc>
        <w:tc>
          <w:tcPr>
            <w:tcW w:w="1137"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4,43</w:t>
            </w:r>
          </w:p>
        </w:tc>
        <w:tc>
          <w:tcPr>
            <w:tcW w:w="1138"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0,67</w:t>
            </w:r>
          </w:p>
        </w:tc>
      </w:tr>
      <w:tr w:rsidR="00995998"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rPr>
            </w:pPr>
            <w:r w:rsidRPr="00BB0CB0">
              <w:rPr>
                <w:rFonts w:ascii="Times New Roman" w:hAnsi="Times New Roman"/>
                <w:color w:val="000000"/>
              </w:rPr>
              <w:t>19</w:t>
            </w:r>
          </w:p>
        </w:tc>
        <w:tc>
          <w:tcPr>
            <w:tcW w:w="1275" w:type="dxa"/>
            <w:tcBorders>
              <w:top w:val="single" w:sz="4" w:space="0" w:color="auto"/>
              <w:left w:val="nil"/>
              <w:bottom w:val="single" w:sz="4" w:space="0" w:color="auto"/>
              <w:right w:val="single" w:sz="4" w:space="0" w:color="auto"/>
            </w:tcBorders>
            <w:shd w:val="clear" w:color="auto" w:fill="FFFFFF" w:themeFill="background1"/>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PP- &gt; RP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4,62</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3,54</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1,08</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4,75</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3,79</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0,96</w:t>
            </w:r>
          </w:p>
        </w:tc>
      </w:tr>
      <w:tr w:rsidR="00995998"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rPr>
            </w:pPr>
            <w:r w:rsidRPr="00BB0CB0">
              <w:rPr>
                <w:rFonts w:ascii="Times New Roman" w:hAnsi="Times New Roman"/>
                <w:color w:val="000000"/>
              </w:rPr>
              <w:t>20</w:t>
            </w:r>
          </w:p>
        </w:tc>
        <w:tc>
          <w:tcPr>
            <w:tcW w:w="1275" w:type="dxa"/>
            <w:tcBorders>
              <w:top w:val="single" w:sz="4" w:space="0" w:color="auto"/>
              <w:left w:val="nil"/>
              <w:bottom w:val="single" w:sz="4" w:space="0" w:color="auto"/>
              <w:right w:val="single" w:sz="4" w:space="0" w:color="auto"/>
            </w:tcBorders>
            <w:shd w:val="clear" w:color="auto" w:fill="FFFFFF" w:themeFill="background1"/>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PP- &gt; RP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4,25</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3,91</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0,34</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4,18</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4,33</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−0,15</w:t>
            </w:r>
          </w:p>
        </w:tc>
      </w:tr>
      <w:tr w:rsidR="00995998"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rPr>
            </w:pPr>
            <w:r w:rsidRPr="00BB0CB0">
              <w:rPr>
                <w:rFonts w:ascii="Times New Roman" w:hAnsi="Times New Roman"/>
                <w:color w:val="000000"/>
              </w:rPr>
              <w:t>21</w:t>
            </w:r>
          </w:p>
        </w:tc>
        <w:tc>
          <w:tcPr>
            <w:tcW w:w="1275" w:type="dxa"/>
            <w:tcBorders>
              <w:top w:val="single" w:sz="4" w:space="0" w:color="auto"/>
              <w:left w:val="nil"/>
              <w:bottom w:val="single" w:sz="4" w:space="0" w:color="auto"/>
              <w:right w:val="single" w:sz="4" w:space="0" w:color="auto"/>
            </w:tcBorders>
            <w:shd w:val="clear" w:color="auto" w:fill="FFFFFF" w:themeFill="background1"/>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RP- &gt; PP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4,09</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2,37</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1,72</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4,84</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3,13</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1,71</w:t>
            </w:r>
          </w:p>
        </w:tc>
      </w:tr>
      <w:tr w:rsidR="00995998"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rPr>
            </w:pPr>
            <w:r w:rsidRPr="00BB0CB0">
              <w:rPr>
                <w:rFonts w:ascii="Times New Roman" w:hAnsi="Times New Roman"/>
                <w:color w:val="000000"/>
              </w:rPr>
              <w:t>22</w:t>
            </w:r>
          </w:p>
        </w:tc>
        <w:tc>
          <w:tcPr>
            <w:tcW w:w="1275" w:type="dxa"/>
            <w:tcBorders>
              <w:top w:val="single" w:sz="4" w:space="0" w:color="auto"/>
              <w:left w:val="nil"/>
              <w:bottom w:val="single" w:sz="4" w:space="0" w:color="auto"/>
              <w:right w:val="single" w:sz="4" w:space="0" w:color="auto"/>
            </w:tcBorders>
            <w:shd w:val="clear" w:color="auto" w:fill="FFFFFF" w:themeFill="background1"/>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RP- &gt; PP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5,16</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2,30</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2,86</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5,47</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3,59</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1,88</w:t>
            </w:r>
          </w:p>
        </w:tc>
      </w:tr>
      <w:tr w:rsidR="00995998"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rPr>
            </w:pPr>
            <w:r w:rsidRPr="00BB0CB0">
              <w:rPr>
                <w:rFonts w:ascii="Times New Roman" w:hAnsi="Times New Roman"/>
                <w:color w:val="000000"/>
              </w:rPr>
              <w:t>23</w:t>
            </w:r>
          </w:p>
        </w:tc>
        <w:tc>
          <w:tcPr>
            <w:tcW w:w="1275" w:type="dxa"/>
            <w:tcBorders>
              <w:top w:val="single" w:sz="4" w:space="0" w:color="auto"/>
              <w:left w:val="nil"/>
              <w:bottom w:val="single" w:sz="4" w:space="0" w:color="auto"/>
              <w:right w:val="single" w:sz="4" w:space="0" w:color="auto"/>
            </w:tcBorders>
            <w:shd w:val="clear" w:color="auto" w:fill="FFFFFF" w:themeFill="background1"/>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PP- &gt; RP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5,11</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3,38</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1,73</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5,25</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4,52</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0,73</w:t>
            </w:r>
          </w:p>
        </w:tc>
      </w:tr>
      <w:tr w:rsidR="00995998"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rPr>
            </w:pPr>
            <w:r w:rsidRPr="00BB0CB0">
              <w:rPr>
                <w:rFonts w:ascii="Times New Roman" w:hAnsi="Times New Roman"/>
                <w:color w:val="000000"/>
              </w:rPr>
              <w:t>24</w:t>
            </w:r>
          </w:p>
        </w:tc>
        <w:tc>
          <w:tcPr>
            <w:tcW w:w="1275" w:type="dxa"/>
            <w:tcBorders>
              <w:top w:val="single" w:sz="4" w:space="0" w:color="auto"/>
              <w:left w:val="nil"/>
              <w:bottom w:val="single" w:sz="4" w:space="0" w:color="auto"/>
              <w:right w:val="single" w:sz="4" w:space="0" w:color="auto"/>
            </w:tcBorders>
            <w:shd w:val="clear" w:color="auto" w:fill="FFFFFF" w:themeFill="background1"/>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RP- &gt; PP</w:t>
            </w: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5,42</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3,03</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2,39</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5,51</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4,01</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1,50</w:t>
            </w:r>
          </w:p>
        </w:tc>
      </w:tr>
      <w:tr w:rsidR="00995998"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rPr>
            </w:pPr>
            <w:r w:rsidRPr="00BB0CB0">
              <w:rPr>
                <w:rFonts w:ascii="Times New Roman" w:hAnsi="Times New Roman"/>
                <w:color w:val="000000"/>
              </w:rPr>
              <w:t>Среднее значение</w:t>
            </w:r>
          </w:p>
        </w:tc>
        <w:tc>
          <w:tcPr>
            <w:tcW w:w="1275" w:type="dxa"/>
            <w:tcBorders>
              <w:top w:val="single" w:sz="4" w:space="0" w:color="auto"/>
              <w:left w:val="nil"/>
              <w:bottom w:val="single" w:sz="4" w:space="0" w:color="auto"/>
              <w:right w:val="single" w:sz="4" w:space="0" w:color="auto"/>
            </w:tcBorders>
            <w:shd w:val="clear" w:color="auto" w:fill="FFFFFF" w:themeFill="background1"/>
            <w:hideMark/>
          </w:tcPr>
          <w:p w:rsidR="00995998" w:rsidRPr="00BB0CB0" w:rsidRDefault="00995998" w:rsidP="00995998">
            <w:pPr>
              <w:pStyle w:val="Tableheader"/>
              <w:keepNext/>
              <w:jc w:val="center"/>
              <w:rPr>
                <w:rFonts w:ascii="Times New Roman" w:hAnsi="Times New Roman"/>
              </w:rPr>
            </w:pP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4,66</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3,03</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1,63</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4,67</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3,89</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0,78</w:t>
            </w:r>
          </w:p>
        </w:tc>
      </w:tr>
      <w:tr w:rsidR="00995998"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color w:val="000000"/>
              </w:rPr>
            </w:pPr>
            <w:r w:rsidRPr="00BB0CB0">
              <w:rPr>
                <w:rFonts w:ascii="Times New Roman" w:hAnsi="Times New Roman"/>
                <w:color w:val="000000"/>
              </w:rPr>
              <w:t>Стандартное отклонение</w:t>
            </w:r>
          </w:p>
        </w:tc>
        <w:tc>
          <w:tcPr>
            <w:tcW w:w="1275" w:type="dxa"/>
            <w:tcBorders>
              <w:top w:val="single" w:sz="4" w:space="0" w:color="auto"/>
              <w:left w:val="nil"/>
              <w:bottom w:val="single" w:sz="4" w:space="0" w:color="auto"/>
              <w:right w:val="single" w:sz="4" w:space="0" w:color="auto"/>
            </w:tcBorders>
            <w:shd w:val="clear" w:color="auto" w:fill="FFFFFF" w:themeFill="background1"/>
            <w:hideMark/>
          </w:tcPr>
          <w:p w:rsidR="00995998" w:rsidRPr="00BB0CB0" w:rsidRDefault="00995998" w:rsidP="00995998">
            <w:pPr>
              <w:pStyle w:val="Tableheader"/>
              <w:keepNext/>
              <w:jc w:val="center"/>
              <w:rPr>
                <w:rFonts w:ascii="Times New Roman" w:hAnsi="Times New Roman"/>
              </w:rPr>
            </w:pP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0,58</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0,58</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0,71</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0,63</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0,51</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0,72</w:t>
            </w:r>
          </w:p>
        </w:tc>
      </w:tr>
      <w:tr w:rsidR="00995998" w:rsidRPr="00BB0CB0" w:rsidTr="00995998">
        <w:trPr>
          <w:trHeight w:val="454"/>
        </w:trPr>
        <w:tc>
          <w:tcPr>
            <w:tcW w:w="1565"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854FBC" w:rsidRDefault="00995998" w:rsidP="00995998">
            <w:pPr>
              <w:pStyle w:val="Tableheader"/>
              <w:keepNext/>
              <w:jc w:val="center"/>
              <w:rPr>
                <w:rFonts w:ascii="Times New Roman" w:hAnsi="Times New Roman"/>
                <w:i/>
                <w:color w:val="000000"/>
              </w:rPr>
            </w:pPr>
            <w:r w:rsidRPr="00854FBC">
              <w:rPr>
                <w:rFonts w:ascii="Times New Roman" w:hAnsi="Times New Roman"/>
                <w:i/>
                <w:color w:val="000000"/>
              </w:rPr>
              <w:t>N</w:t>
            </w:r>
          </w:p>
        </w:tc>
        <w:tc>
          <w:tcPr>
            <w:tcW w:w="1275" w:type="dxa"/>
            <w:tcBorders>
              <w:top w:val="single" w:sz="4" w:space="0" w:color="auto"/>
              <w:left w:val="nil"/>
              <w:bottom w:val="single" w:sz="4" w:space="0" w:color="auto"/>
              <w:right w:val="single" w:sz="4" w:space="0" w:color="auto"/>
            </w:tcBorders>
            <w:shd w:val="clear" w:color="auto" w:fill="FFFFFF" w:themeFill="background1"/>
            <w:hideMark/>
          </w:tcPr>
          <w:p w:rsidR="00995998" w:rsidRPr="00BB0CB0" w:rsidRDefault="00995998" w:rsidP="00995998">
            <w:pPr>
              <w:pStyle w:val="Tableheader"/>
              <w:keepNext/>
              <w:jc w:val="center"/>
              <w:rPr>
                <w:rFonts w:ascii="Times New Roman" w:hAnsi="Times New Roman"/>
              </w:rPr>
            </w:pPr>
          </w:p>
        </w:tc>
        <w:tc>
          <w:tcPr>
            <w:tcW w:w="832"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23</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23</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23</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24</w:t>
            </w:r>
          </w:p>
        </w:tc>
        <w:tc>
          <w:tcPr>
            <w:tcW w:w="1137"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24</w:t>
            </w:r>
          </w:p>
        </w:tc>
        <w:tc>
          <w:tcPr>
            <w:tcW w:w="1138" w:type="dxa"/>
            <w:tcBorders>
              <w:top w:val="nil"/>
              <w:left w:val="nil"/>
              <w:bottom w:val="single" w:sz="4" w:space="0" w:color="auto"/>
              <w:right w:val="single" w:sz="4" w:space="0" w:color="auto"/>
            </w:tcBorders>
            <w:shd w:val="clear" w:color="auto" w:fill="FFFFFF" w:themeFill="background1"/>
            <w:noWrap/>
            <w:vAlign w:val="bottom"/>
            <w:hideMark/>
          </w:tcPr>
          <w:p w:rsidR="00995998" w:rsidRPr="00BB0CB0" w:rsidRDefault="00995998" w:rsidP="00995998">
            <w:pPr>
              <w:pStyle w:val="Tableheader"/>
              <w:keepNext/>
              <w:jc w:val="center"/>
              <w:rPr>
                <w:rFonts w:ascii="Times New Roman" w:hAnsi="Times New Roman"/>
              </w:rPr>
            </w:pPr>
            <w:r w:rsidRPr="00BB0CB0">
              <w:rPr>
                <w:rFonts w:ascii="Times New Roman" w:hAnsi="Times New Roman"/>
              </w:rPr>
              <w:t>24</w:t>
            </w:r>
          </w:p>
        </w:tc>
      </w:tr>
    </w:tbl>
    <w:p w:rsidR="00995998" w:rsidRPr="00995998" w:rsidRDefault="00995998" w:rsidP="00A14CD0">
      <w:pPr>
        <w:pStyle w:val="Style6"/>
        <w:widowControl/>
        <w:ind w:firstLine="720"/>
        <w:jc w:val="both"/>
        <w:rPr>
          <w:rStyle w:val="FontStyle84"/>
          <w:rFonts w:ascii="Times New Roman" w:hAnsi="Times New Roman" w:cs="Times New Roman"/>
          <w:sz w:val="24"/>
          <w:szCs w:val="24"/>
        </w:rPr>
      </w:pPr>
    </w:p>
    <w:p w:rsidR="00A14CD0" w:rsidRPr="00BB0CB0" w:rsidRDefault="00A14CD0" w:rsidP="00BB0CB0">
      <w:pPr>
        <w:pStyle w:val="Style17"/>
        <w:widowControl/>
        <w:jc w:val="center"/>
        <w:rPr>
          <w:rStyle w:val="FontStyle86"/>
          <w:rFonts w:ascii="Times New Roman" w:hAnsi="Times New Roman" w:cs="Times New Roman"/>
          <w:b/>
          <w:sz w:val="24"/>
          <w:szCs w:val="24"/>
          <w:lang w:eastAsia="en-US"/>
        </w:rPr>
      </w:pPr>
      <w:r w:rsidRPr="00BB0CB0">
        <w:rPr>
          <w:rStyle w:val="FontStyle86"/>
          <w:rFonts w:ascii="Times New Roman" w:hAnsi="Times New Roman" w:cs="Times New Roman"/>
          <w:b/>
          <w:sz w:val="24"/>
          <w:szCs w:val="24"/>
          <w:lang w:eastAsia="en-US"/>
        </w:rPr>
        <w:t xml:space="preserve">Таблица </w:t>
      </w:r>
      <w:r w:rsidRPr="00BB0CB0">
        <w:rPr>
          <w:rStyle w:val="FontStyle86"/>
          <w:rFonts w:ascii="Times New Roman" w:hAnsi="Times New Roman" w:cs="Times New Roman"/>
          <w:b/>
          <w:sz w:val="24"/>
          <w:szCs w:val="24"/>
          <w:lang w:val="en-US" w:eastAsia="en-US"/>
        </w:rPr>
        <w:t>C</w:t>
      </w:r>
      <w:r w:rsidR="00995998" w:rsidRPr="00BB0CB0">
        <w:rPr>
          <w:rStyle w:val="FontStyle86"/>
          <w:rFonts w:ascii="Times New Roman" w:hAnsi="Times New Roman" w:cs="Times New Roman"/>
          <w:b/>
          <w:sz w:val="24"/>
          <w:szCs w:val="24"/>
          <w:lang w:eastAsia="en-US"/>
        </w:rPr>
        <w:t>.5 –</w:t>
      </w:r>
      <w:r w:rsidRPr="00BB0CB0">
        <w:rPr>
          <w:rStyle w:val="FontStyle86"/>
          <w:rFonts w:ascii="Times New Roman" w:hAnsi="Times New Roman" w:cs="Times New Roman"/>
          <w:b/>
          <w:sz w:val="24"/>
          <w:szCs w:val="24"/>
          <w:lang w:eastAsia="en-US"/>
        </w:rPr>
        <w:t xml:space="preserve"> Испытания последовательных эффектов</w:t>
      </w:r>
    </w:p>
    <w:p w:rsidR="00A14CD0" w:rsidRPr="00BB0CB0" w:rsidRDefault="00A14CD0" w:rsidP="00BB0CB0">
      <w:pPr>
        <w:pStyle w:val="Style6"/>
        <w:widowControl/>
        <w:ind w:firstLine="720"/>
        <w:jc w:val="center"/>
        <w:rPr>
          <w:rStyle w:val="FontStyle84"/>
          <w:rFonts w:ascii="Times New Roman" w:hAnsi="Times New Roman" w:cs="Times New Roman"/>
          <w:b/>
          <w:sz w:val="24"/>
          <w:szCs w:val="24"/>
        </w:rPr>
      </w:pPr>
      <w:r w:rsidRPr="00BB0CB0">
        <w:rPr>
          <w:rFonts w:ascii="Times New Roman" w:hAnsi="Times New Roman" w:cs="Times New Roman"/>
          <w:b/>
        </w:rPr>
        <w:t xml:space="preserve">Тест последовательности </w:t>
      </w:r>
      <w:proofErr w:type="spellStart"/>
      <w:r w:rsidRPr="00BB0CB0">
        <w:rPr>
          <w:rFonts w:ascii="Times New Roman" w:hAnsi="Times New Roman" w:cs="Times New Roman"/>
          <w:b/>
        </w:rPr>
        <w:t>lg</w:t>
      </w:r>
      <w:proofErr w:type="spellEnd"/>
      <w:r w:rsidRPr="00BB0CB0">
        <w:rPr>
          <w:rFonts w:ascii="Times New Roman" w:hAnsi="Times New Roman" w:cs="Times New Roman"/>
          <w:b/>
        </w:rPr>
        <w:t xml:space="preserve"> R</w:t>
      </w:r>
      <w:r w:rsidR="00E41E29" w:rsidRPr="00BB0CB0">
        <w:rPr>
          <w:rStyle w:val="FontStyle84"/>
          <w:rFonts w:ascii="Times New Roman" w:hAnsi="Times New Roman" w:cs="Times New Roman"/>
          <w:b/>
          <w:sz w:val="24"/>
          <w:szCs w:val="24"/>
          <w:lang w:eastAsia="en-US"/>
        </w:rPr>
        <w:t xml:space="preserve"> «Быстрый эффект»</w:t>
      </w:r>
    </w:p>
    <w:tbl>
      <w:tblPr>
        <w:tblW w:w="9244" w:type="dxa"/>
        <w:jc w:val="center"/>
        <w:tblCellMar>
          <w:left w:w="70" w:type="dxa"/>
          <w:right w:w="70" w:type="dxa"/>
        </w:tblCellMar>
        <w:tblLook w:val="04A0" w:firstRow="1" w:lastRow="0" w:firstColumn="1" w:lastColumn="0" w:noHBand="0" w:noVBand="1"/>
      </w:tblPr>
      <w:tblGrid>
        <w:gridCol w:w="3280"/>
        <w:gridCol w:w="1658"/>
        <w:gridCol w:w="1795"/>
        <w:gridCol w:w="2511"/>
      </w:tblGrid>
      <w:tr w:rsidR="00A14CD0" w:rsidRPr="004F23E0" w:rsidTr="004F23E0">
        <w:trPr>
          <w:trHeight w:val="454"/>
          <w:jc w:val="center"/>
        </w:trPr>
        <w:tc>
          <w:tcPr>
            <w:tcW w:w="32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rPr>
            </w:pPr>
          </w:p>
        </w:tc>
        <w:tc>
          <w:tcPr>
            <w:tcW w:w="3453"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Последовательность</w:t>
            </w:r>
          </w:p>
        </w:tc>
        <w:tc>
          <w:tcPr>
            <w:tcW w:w="2511"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Абсолютная разница</w:t>
            </w:r>
          </w:p>
        </w:tc>
      </w:tr>
      <w:tr w:rsidR="00A14CD0" w:rsidRPr="004F23E0" w:rsidTr="004F23E0">
        <w:trPr>
          <w:trHeight w:val="454"/>
          <w:jc w:val="center"/>
        </w:trPr>
        <w:tc>
          <w:tcPr>
            <w:tcW w:w="328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Процедура</w:t>
            </w:r>
          </w:p>
        </w:tc>
        <w:tc>
          <w:tcPr>
            <w:tcW w:w="1658"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lang w:val="en-US"/>
              </w:rPr>
              <w:t>R</w:t>
            </w:r>
            <w:r w:rsidRPr="004F23E0">
              <w:rPr>
                <w:rFonts w:ascii="Times New Roman" w:hAnsi="Times New Roman"/>
              </w:rPr>
              <w:t>P- &gt; PP</w:t>
            </w:r>
          </w:p>
        </w:tc>
        <w:tc>
          <w:tcPr>
            <w:tcW w:w="1795"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PP- &gt; </w:t>
            </w:r>
            <w:r w:rsidRPr="004F23E0">
              <w:rPr>
                <w:rFonts w:ascii="Times New Roman" w:hAnsi="Times New Roman"/>
                <w:lang w:val="en-US"/>
              </w:rPr>
              <w:t>R</w:t>
            </w:r>
            <w:r w:rsidRPr="004F23E0">
              <w:rPr>
                <w:rFonts w:ascii="Times New Roman" w:hAnsi="Times New Roman"/>
              </w:rPr>
              <w:t>P</w:t>
            </w:r>
          </w:p>
        </w:tc>
        <w:tc>
          <w:tcPr>
            <w:tcW w:w="2511"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w:t>
            </w:r>
            <w:r w:rsidRPr="004F23E0">
              <w:rPr>
                <w:rFonts w:ascii="Times New Roman" w:hAnsi="Times New Roman"/>
                <w:lang w:val="en-US"/>
              </w:rPr>
              <w:t>R</w:t>
            </w:r>
            <w:r w:rsidRPr="004F23E0">
              <w:rPr>
                <w:rFonts w:ascii="Times New Roman" w:hAnsi="Times New Roman"/>
              </w:rPr>
              <w:t>P- &gt; PP| - |PP- &gt; </w:t>
            </w:r>
            <w:r w:rsidRPr="004F23E0">
              <w:rPr>
                <w:rFonts w:ascii="Times New Roman" w:hAnsi="Times New Roman"/>
                <w:lang w:val="en-US"/>
              </w:rPr>
              <w:t>R</w:t>
            </w:r>
            <w:r w:rsidRPr="004F23E0">
              <w:rPr>
                <w:rFonts w:ascii="Times New Roman" w:hAnsi="Times New Roman"/>
              </w:rPr>
              <w:t>P|</w:t>
            </w:r>
          </w:p>
        </w:tc>
      </w:tr>
      <w:tr w:rsidR="00A14CD0" w:rsidRPr="004F23E0" w:rsidTr="004F23E0">
        <w:trPr>
          <w:trHeight w:val="454"/>
          <w:jc w:val="center"/>
        </w:trPr>
        <w:tc>
          <w:tcPr>
            <w:tcW w:w="3280"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rPr>
            </w:pPr>
          </w:p>
        </w:tc>
        <w:tc>
          <w:tcPr>
            <w:tcW w:w="1658" w:type="dxa"/>
            <w:tcBorders>
              <w:top w:val="nil"/>
              <w:left w:val="nil"/>
              <w:bottom w:val="doub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 xml:space="preserve">Значение </w:t>
            </w:r>
            <w:proofErr w:type="spellStart"/>
            <w:r w:rsidRPr="004F23E0">
              <w:rPr>
                <w:rFonts w:ascii="Times New Roman" w:hAnsi="Times New Roman"/>
              </w:rPr>
              <w:t>s.d</w:t>
            </w:r>
            <w:proofErr w:type="spellEnd"/>
            <w:r w:rsidRPr="004F23E0">
              <w:rPr>
                <w:rFonts w:ascii="Times New Roman" w:hAnsi="Times New Roman"/>
                <w:i/>
              </w:rPr>
              <w:t>. N</w:t>
            </w:r>
          </w:p>
        </w:tc>
        <w:tc>
          <w:tcPr>
            <w:tcW w:w="1795" w:type="dxa"/>
            <w:tcBorders>
              <w:top w:val="nil"/>
              <w:left w:val="nil"/>
              <w:bottom w:val="doub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 xml:space="preserve">Значение </w:t>
            </w:r>
            <w:proofErr w:type="spellStart"/>
            <w:r w:rsidRPr="004F23E0">
              <w:rPr>
                <w:rFonts w:ascii="Times New Roman" w:hAnsi="Times New Roman"/>
              </w:rPr>
              <w:t>s.d</w:t>
            </w:r>
            <w:proofErr w:type="spellEnd"/>
            <w:r w:rsidRPr="004F23E0">
              <w:rPr>
                <w:rFonts w:ascii="Times New Roman" w:hAnsi="Times New Roman"/>
              </w:rPr>
              <w:t>.</w:t>
            </w:r>
            <w:r w:rsidRPr="004F23E0">
              <w:rPr>
                <w:rFonts w:ascii="Times New Roman" w:hAnsi="Times New Roman"/>
                <w:i/>
              </w:rPr>
              <w:t xml:space="preserve"> N</w:t>
            </w:r>
          </w:p>
        </w:tc>
        <w:tc>
          <w:tcPr>
            <w:tcW w:w="2511" w:type="dxa"/>
            <w:tcBorders>
              <w:top w:val="nil"/>
              <w:left w:val="nil"/>
              <w:bottom w:val="doub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rPr>
            </w:pPr>
          </w:p>
        </w:tc>
      </w:tr>
      <w:tr w:rsidR="00A14CD0" w:rsidRPr="004F23E0" w:rsidTr="004F23E0">
        <w:trPr>
          <w:trHeight w:val="454"/>
          <w:jc w:val="center"/>
        </w:trPr>
        <w:tc>
          <w:tcPr>
            <w:tcW w:w="3280" w:type="dxa"/>
            <w:tcBorders>
              <w:top w:val="double" w:sz="4" w:space="0" w:color="auto"/>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color w:val="000000"/>
                <w:lang w:eastAsia="de-AT"/>
              </w:rPr>
            </w:pPr>
            <w:r w:rsidRPr="004F23E0">
              <w:rPr>
                <w:rFonts w:ascii="Times New Roman" w:hAnsi="Times New Roman"/>
                <w:lang w:val="en-US"/>
              </w:rPr>
              <w:t>RP</w:t>
            </w:r>
            <w:r w:rsidRPr="004F23E0">
              <w:rPr>
                <w:rFonts w:ascii="Times New Roman" w:hAnsi="Times New Roman"/>
              </w:rPr>
              <w:t xml:space="preserve"> (Пропан-1-</w:t>
            </w:r>
            <w:proofErr w:type="spellStart"/>
            <w:r w:rsidRPr="004F23E0">
              <w:rPr>
                <w:rFonts w:ascii="Times New Roman" w:hAnsi="Times New Roman"/>
                <w:lang w:val="en-US"/>
              </w:rPr>
              <w:t>ol</w:t>
            </w:r>
            <w:proofErr w:type="spellEnd"/>
            <w:r w:rsidRPr="004F23E0">
              <w:rPr>
                <w:rFonts w:ascii="Times New Roman" w:hAnsi="Times New Roman"/>
              </w:rPr>
              <w:t xml:space="preserve"> 60</w:t>
            </w:r>
            <w:r w:rsidRPr="004F23E0">
              <w:rPr>
                <w:rFonts w:ascii="Times New Roman" w:hAnsi="Times New Roman"/>
                <w:lang w:val="en-US"/>
              </w:rPr>
              <w:t> </w:t>
            </w:r>
            <w:r w:rsidRPr="004F23E0">
              <w:rPr>
                <w:rFonts w:ascii="Times New Roman" w:hAnsi="Times New Roman"/>
              </w:rPr>
              <w:t xml:space="preserve">% </w:t>
            </w:r>
            <w:proofErr w:type="gramStart"/>
            <w:r w:rsidRPr="004F23E0">
              <w:rPr>
                <w:rFonts w:ascii="Times New Roman" w:hAnsi="Times New Roman"/>
              </w:rPr>
              <w:t>об./</w:t>
            </w:r>
            <w:proofErr w:type="gramEnd"/>
            <w:r w:rsidRPr="004F23E0">
              <w:rPr>
                <w:rFonts w:ascii="Times New Roman" w:hAnsi="Times New Roman"/>
              </w:rPr>
              <w:t>об.)</w:t>
            </w:r>
          </w:p>
        </w:tc>
        <w:tc>
          <w:tcPr>
            <w:tcW w:w="1658"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2,09 0,91 12</w:t>
            </w:r>
          </w:p>
        </w:tc>
        <w:tc>
          <w:tcPr>
            <w:tcW w:w="1795"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2,69 0,83 11</w:t>
            </w:r>
          </w:p>
        </w:tc>
        <w:tc>
          <w:tcPr>
            <w:tcW w:w="2511"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rPr>
            </w:pPr>
          </w:p>
        </w:tc>
      </w:tr>
      <w:tr w:rsidR="00A14CD0" w:rsidRPr="004F23E0" w:rsidTr="004F23E0">
        <w:trPr>
          <w:trHeight w:val="454"/>
          <w:jc w:val="center"/>
        </w:trPr>
        <w:tc>
          <w:tcPr>
            <w:tcW w:w="328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color w:val="000000"/>
                <w:lang w:eastAsia="de-AT"/>
              </w:rPr>
            </w:pPr>
            <w:r w:rsidRPr="004F23E0">
              <w:rPr>
                <w:rFonts w:ascii="Times New Roman" w:hAnsi="Times New Roman"/>
              </w:rPr>
              <w:t>PP</w:t>
            </w:r>
          </w:p>
        </w:tc>
        <w:tc>
          <w:tcPr>
            <w:tcW w:w="1658"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1,63 0,84 12</w:t>
            </w:r>
          </w:p>
        </w:tc>
        <w:tc>
          <w:tcPr>
            <w:tcW w:w="1795"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1,64 0,58 11</w:t>
            </w:r>
          </w:p>
        </w:tc>
        <w:tc>
          <w:tcPr>
            <w:tcW w:w="2511"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rPr>
            </w:pPr>
          </w:p>
        </w:tc>
      </w:tr>
      <w:tr w:rsidR="00A14CD0" w:rsidRPr="004F23E0" w:rsidTr="004F23E0">
        <w:trPr>
          <w:trHeight w:val="454"/>
          <w:jc w:val="center"/>
        </w:trPr>
        <w:tc>
          <w:tcPr>
            <w:tcW w:w="328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color w:val="000000"/>
                <w:lang w:eastAsia="de-AT"/>
              </w:rPr>
            </w:pPr>
            <w:r w:rsidRPr="004F23E0">
              <w:rPr>
                <w:rFonts w:ascii="Times New Roman" w:hAnsi="Times New Roman"/>
              </w:rPr>
              <w:t>Разница средних значений</w:t>
            </w:r>
          </w:p>
        </w:tc>
        <w:tc>
          <w:tcPr>
            <w:tcW w:w="1658"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rPr>
            </w:pPr>
          </w:p>
        </w:tc>
        <w:tc>
          <w:tcPr>
            <w:tcW w:w="1795"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rPr>
            </w:pPr>
          </w:p>
        </w:tc>
        <w:tc>
          <w:tcPr>
            <w:tcW w:w="2511"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rPr>
            </w:pPr>
          </w:p>
        </w:tc>
      </w:tr>
      <w:tr w:rsidR="00A14CD0" w:rsidRPr="004F23E0" w:rsidTr="004F23E0">
        <w:trPr>
          <w:trHeight w:val="454"/>
          <w:jc w:val="center"/>
        </w:trPr>
        <w:tc>
          <w:tcPr>
            <w:tcW w:w="328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color w:val="000000"/>
                <w:lang w:eastAsia="de-AT"/>
              </w:rPr>
            </w:pPr>
            <w:r w:rsidRPr="004F23E0">
              <w:rPr>
                <w:rFonts w:ascii="Times New Roman" w:hAnsi="Times New Roman"/>
              </w:rPr>
              <w:t>RP-PP</w:t>
            </w:r>
          </w:p>
        </w:tc>
        <w:tc>
          <w:tcPr>
            <w:tcW w:w="1658"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0,46</w:t>
            </w:r>
          </w:p>
        </w:tc>
        <w:tc>
          <w:tcPr>
            <w:tcW w:w="1795"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1,05</w:t>
            </w:r>
          </w:p>
        </w:tc>
        <w:tc>
          <w:tcPr>
            <w:tcW w:w="2511"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0,59</w:t>
            </w:r>
          </w:p>
        </w:tc>
      </w:tr>
      <w:tr w:rsidR="00A14CD0" w:rsidRPr="004F23E0" w:rsidTr="004F23E0">
        <w:trPr>
          <w:trHeight w:val="454"/>
          <w:jc w:val="center"/>
        </w:trPr>
        <w:tc>
          <w:tcPr>
            <w:tcW w:w="9244" w:type="dxa"/>
            <w:gridSpan w:val="4"/>
            <w:tcBorders>
              <w:top w:val="nil"/>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CA4989">
            <w:pPr>
              <w:pStyle w:val="Tablebody"/>
              <w:keepNext/>
              <w:ind w:firstLine="589"/>
              <w:jc w:val="both"/>
              <w:rPr>
                <w:rFonts w:ascii="Times New Roman" w:hAnsi="Times New Roman"/>
              </w:rPr>
            </w:pPr>
            <w:r w:rsidRPr="004F23E0">
              <w:rPr>
                <w:rFonts w:ascii="Times New Roman" w:hAnsi="Times New Roman"/>
              </w:rPr>
              <w:t>с.о.</w:t>
            </w:r>
            <w:r w:rsidR="00CA4989">
              <w:rPr>
                <w:rFonts w:ascii="Times New Roman" w:hAnsi="Times New Roman"/>
              </w:rPr>
              <w:t xml:space="preserve"> – </w:t>
            </w:r>
            <w:r w:rsidRPr="004F23E0">
              <w:rPr>
                <w:rFonts w:ascii="Times New Roman" w:hAnsi="Times New Roman"/>
              </w:rPr>
              <w:t>стандартное отклонение</w:t>
            </w:r>
          </w:p>
        </w:tc>
      </w:tr>
    </w:tbl>
    <w:p w:rsidR="00A14CD0" w:rsidRPr="004F23E0" w:rsidRDefault="00A14CD0" w:rsidP="00A14CD0">
      <w:pPr>
        <w:pStyle w:val="Style17"/>
        <w:widowControl/>
        <w:ind w:firstLine="720"/>
        <w:jc w:val="both"/>
        <w:rPr>
          <w:rStyle w:val="FontStyle86"/>
          <w:rFonts w:ascii="Times New Roman" w:hAnsi="Times New Roman" w:cs="Times New Roman"/>
          <w:lang w:eastAsia="en-US"/>
        </w:rPr>
      </w:pPr>
    </w:p>
    <w:tbl>
      <w:tblPr>
        <w:tblW w:w="8458" w:type="dxa"/>
        <w:jc w:val="center"/>
        <w:tblCellMar>
          <w:left w:w="70" w:type="dxa"/>
          <w:right w:w="70" w:type="dxa"/>
        </w:tblCellMar>
        <w:tblLook w:val="04A0" w:firstRow="1" w:lastRow="0" w:firstColumn="1" w:lastColumn="0" w:noHBand="0" w:noVBand="1"/>
      </w:tblPr>
      <w:tblGrid>
        <w:gridCol w:w="2718"/>
        <w:gridCol w:w="1658"/>
        <w:gridCol w:w="1795"/>
        <w:gridCol w:w="2287"/>
      </w:tblGrid>
      <w:tr w:rsidR="00A14CD0" w:rsidRPr="004F23E0" w:rsidTr="00995998">
        <w:trPr>
          <w:trHeight w:val="454"/>
          <w:jc w:val="center"/>
        </w:trPr>
        <w:tc>
          <w:tcPr>
            <w:tcW w:w="27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rPr>
            </w:pPr>
          </w:p>
        </w:tc>
        <w:tc>
          <w:tcPr>
            <w:tcW w:w="3453"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Последовательность</w:t>
            </w:r>
          </w:p>
        </w:tc>
        <w:tc>
          <w:tcPr>
            <w:tcW w:w="228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Абсолютная разница</w:t>
            </w:r>
          </w:p>
        </w:tc>
      </w:tr>
      <w:tr w:rsidR="00A14CD0" w:rsidRPr="004F23E0" w:rsidTr="00995998">
        <w:trPr>
          <w:trHeight w:val="454"/>
          <w:jc w:val="center"/>
        </w:trPr>
        <w:tc>
          <w:tcPr>
            <w:tcW w:w="2718"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Процедура</w:t>
            </w:r>
          </w:p>
        </w:tc>
        <w:tc>
          <w:tcPr>
            <w:tcW w:w="1658"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lang w:val="en-US"/>
              </w:rPr>
              <w:t>R</w:t>
            </w:r>
            <w:r w:rsidRPr="004F23E0">
              <w:rPr>
                <w:rFonts w:ascii="Times New Roman" w:hAnsi="Times New Roman"/>
              </w:rPr>
              <w:t>P- &gt; PP</w:t>
            </w:r>
          </w:p>
        </w:tc>
        <w:tc>
          <w:tcPr>
            <w:tcW w:w="1795"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PP- &gt; </w:t>
            </w:r>
            <w:r w:rsidRPr="004F23E0">
              <w:rPr>
                <w:rFonts w:ascii="Times New Roman" w:hAnsi="Times New Roman"/>
                <w:lang w:val="en-US"/>
              </w:rPr>
              <w:t>R</w:t>
            </w:r>
            <w:r w:rsidRPr="004F23E0">
              <w:rPr>
                <w:rFonts w:ascii="Times New Roman" w:hAnsi="Times New Roman"/>
              </w:rPr>
              <w:t>P</w:t>
            </w:r>
          </w:p>
        </w:tc>
        <w:tc>
          <w:tcPr>
            <w:tcW w:w="2287"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w:t>
            </w:r>
            <w:r w:rsidRPr="004F23E0">
              <w:rPr>
                <w:rFonts w:ascii="Times New Roman" w:hAnsi="Times New Roman"/>
                <w:lang w:val="en-US"/>
              </w:rPr>
              <w:t>R</w:t>
            </w:r>
            <w:r w:rsidRPr="004F23E0">
              <w:rPr>
                <w:rFonts w:ascii="Times New Roman" w:hAnsi="Times New Roman"/>
              </w:rPr>
              <w:t>P- &gt; PP| - |PP- &gt; </w:t>
            </w:r>
            <w:r w:rsidRPr="004F23E0">
              <w:rPr>
                <w:rFonts w:ascii="Times New Roman" w:hAnsi="Times New Roman"/>
                <w:lang w:val="en-US"/>
              </w:rPr>
              <w:t>R</w:t>
            </w:r>
            <w:r w:rsidRPr="004F23E0">
              <w:rPr>
                <w:rFonts w:ascii="Times New Roman" w:hAnsi="Times New Roman"/>
              </w:rPr>
              <w:t>P|</w:t>
            </w:r>
          </w:p>
        </w:tc>
      </w:tr>
      <w:tr w:rsidR="00A14CD0" w:rsidRPr="004F23E0" w:rsidTr="00995998">
        <w:trPr>
          <w:trHeight w:val="454"/>
          <w:jc w:val="center"/>
        </w:trPr>
        <w:tc>
          <w:tcPr>
            <w:tcW w:w="2718" w:type="dxa"/>
            <w:tcBorders>
              <w:top w:val="nil"/>
              <w:left w:val="single" w:sz="4" w:space="0" w:color="auto"/>
              <w:bottom w:val="doub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rPr>
            </w:pPr>
          </w:p>
        </w:tc>
        <w:tc>
          <w:tcPr>
            <w:tcW w:w="1658" w:type="dxa"/>
            <w:tcBorders>
              <w:top w:val="nil"/>
              <w:left w:val="nil"/>
              <w:bottom w:val="doub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 xml:space="preserve">Значение </w:t>
            </w:r>
            <w:proofErr w:type="spellStart"/>
            <w:r w:rsidRPr="004F23E0">
              <w:rPr>
                <w:rFonts w:ascii="Times New Roman" w:hAnsi="Times New Roman"/>
              </w:rPr>
              <w:t>s.d</w:t>
            </w:r>
            <w:proofErr w:type="spellEnd"/>
            <w:r w:rsidRPr="004F23E0">
              <w:rPr>
                <w:rFonts w:ascii="Times New Roman" w:hAnsi="Times New Roman"/>
              </w:rPr>
              <w:t xml:space="preserve">. </w:t>
            </w:r>
            <w:r w:rsidRPr="004F23E0">
              <w:rPr>
                <w:rFonts w:ascii="Times New Roman" w:hAnsi="Times New Roman"/>
                <w:i/>
              </w:rPr>
              <w:t>N</w:t>
            </w:r>
          </w:p>
        </w:tc>
        <w:tc>
          <w:tcPr>
            <w:tcW w:w="1795" w:type="dxa"/>
            <w:tcBorders>
              <w:top w:val="nil"/>
              <w:left w:val="nil"/>
              <w:bottom w:val="doub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color w:val="000000"/>
                <w:lang w:eastAsia="de-AT"/>
              </w:rPr>
            </w:pPr>
            <w:r w:rsidRPr="004F23E0">
              <w:rPr>
                <w:rFonts w:ascii="Times New Roman" w:hAnsi="Times New Roman"/>
              </w:rPr>
              <w:t xml:space="preserve">Значение </w:t>
            </w:r>
            <w:proofErr w:type="spellStart"/>
            <w:r w:rsidRPr="004F23E0">
              <w:rPr>
                <w:rFonts w:ascii="Times New Roman" w:hAnsi="Times New Roman"/>
              </w:rPr>
              <w:t>s.d</w:t>
            </w:r>
            <w:proofErr w:type="spellEnd"/>
            <w:r w:rsidRPr="004F23E0">
              <w:rPr>
                <w:rFonts w:ascii="Times New Roman" w:hAnsi="Times New Roman"/>
              </w:rPr>
              <w:t xml:space="preserve">. </w:t>
            </w:r>
            <w:r w:rsidRPr="004F23E0">
              <w:rPr>
                <w:rFonts w:ascii="Times New Roman" w:hAnsi="Times New Roman"/>
                <w:i/>
              </w:rPr>
              <w:t>N</w:t>
            </w:r>
          </w:p>
        </w:tc>
        <w:tc>
          <w:tcPr>
            <w:tcW w:w="2287" w:type="dxa"/>
            <w:tcBorders>
              <w:top w:val="nil"/>
              <w:left w:val="nil"/>
              <w:bottom w:val="double" w:sz="4" w:space="0" w:color="auto"/>
              <w:right w:val="single" w:sz="4" w:space="0" w:color="auto"/>
            </w:tcBorders>
            <w:shd w:val="clear" w:color="auto" w:fill="FFFFFF" w:themeFill="background1"/>
            <w:noWrap/>
            <w:vAlign w:val="bottom"/>
            <w:hideMark/>
          </w:tcPr>
          <w:p w:rsidR="00A14CD0" w:rsidRPr="004F23E0" w:rsidRDefault="00A14CD0" w:rsidP="00995998">
            <w:pPr>
              <w:pStyle w:val="Tableheader"/>
              <w:keepNext/>
              <w:jc w:val="center"/>
              <w:rPr>
                <w:rFonts w:ascii="Times New Roman" w:hAnsi="Times New Roman"/>
              </w:rPr>
            </w:pPr>
          </w:p>
        </w:tc>
      </w:tr>
      <w:tr w:rsidR="00A14CD0" w:rsidRPr="004F23E0" w:rsidTr="00995998">
        <w:trPr>
          <w:trHeight w:val="454"/>
          <w:jc w:val="center"/>
        </w:trPr>
        <w:tc>
          <w:tcPr>
            <w:tcW w:w="2718" w:type="dxa"/>
            <w:tcBorders>
              <w:top w:val="double" w:sz="4" w:space="0" w:color="auto"/>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color w:val="000000"/>
                <w:lang w:eastAsia="de-AT"/>
              </w:rPr>
            </w:pPr>
            <w:r w:rsidRPr="004F23E0">
              <w:rPr>
                <w:rFonts w:ascii="Times New Roman" w:hAnsi="Times New Roman"/>
                <w:lang w:val="en-US"/>
              </w:rPr>
              <w:t>RP</w:t>
            </w:r>
            <w:r w:rsidRPr="004F23E0">
              <w:rPr>
                <w:rFonts w:ascii="Times New Roman" w:hAnsi="Times New Roman"/>
              </w:rPr>
              <w:t xml:space="preserve"> (Пропан-1-</w:t>
            </w:r>
            <w:proofErr w:type="spellStart"/>
            <w:r w:rsidRPr="004F23E0">
              <w:rPr>
                <w:rFonts w:ascii="Times New Roman" w:hAnsi="Times New Roman"/>
                <w:lang w:val="en-US"/>
              </w:rPr>
              <w:t>ol</w:t>
            </w:r>
            <w:proofErr w:type="spellEnd"/>
            <w:r w:rsidRPr="004F23E0">
              <w:rPr>
                <w:rFonts w:ascii="Times New Roman" w:hAnsi="Times New Roman"/>
              </w:rPr>
              <w:t xml:space="preserve"> 60</w:t>
            </w:r>
            <w:r w:rsidRPr="004F23E0">
              <w:rPr>
                <w:rFonts w:ascii="Times New Roman" w:hAnsi="Times New Roman"/>
                <w:lang w:val="en-US"/>
              </w:rPr>
              <w:t> </w:t>
            </w:r>
            <w:r w:rsidRPr="004F23E0">
              <w:rPr>
                <w:rFonts w:ascii="Times New Roman" w:hAnsi="Times New Roman"/>
              </w:rPr>
              <w:t xml:space="preserve">% </w:t>
            </w:r>
            <w:proofErr w:type="gramStart"/>
            <w:r w:rsidRPr="004F23E0">
              <w:rPr>
                <w:rFonts w:ascii="Times New Roman" w:hAnsi="Times New Roman"/>
              </w:rPr>
              <w:t>об./</w:t>
            </w:r>
            <w:proofErr w:type="gramEnd"/>
            <w:r w:rsidRPr="004F23E0">
              <w:rPr>
                <w:rFonts w:ascii="Times New Roman" w:hAnsi="Times New Roman"/>
              </w:rPr>
              <w:t>об.)</w:t>
            </w:r>
          </w:p>
        </w:tc>
        <w:tc>
          <w:tcPr>
            <w:tcW w:w="1658"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1,85 0,94 12</w:t>
            </w:r>
          </w:p>
        </w:tc>
        <w:tc>
          <w:tcPr>
            <w:tcW w:w="1795"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jc w:val="center"/>
              <w:rPr>
                <w:rFonts w:ascii="Times New Roman" w:hAnsi="Times New Roman"/>
                <w:bCs/>
                <w:color w:val="000000"/>
                <w:lang w:eastAsia="de-AT"/>
              </w:rPr>
            </w:pPr>
            <w:r w:rsidRPr="004F23E0">
              <w:rPr>
                <w:rFonts w:ascii="Times New Roman" w:hAnsi="Times New Roman"/>
              </w:rPr>
              <w:t>1,46 0,71 12</w:t>
            </w:r>
          </w:p>
        </w:tc>
        <w:tc>
          <w:tcPr>
            <w:tcW w:w="2287" w:type="dxa"/>
            <w:tcBorders>
              <w:top w:val="double" w:sz="4" w:space="0" w:color="auto"/>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rPr>
            </w:pPr>
          </w:p>
        </w:tc>
      </w:tr>
      <w:tr w:rsidR="00A14CD0" w:rsidRPr="004F23E0" w:rsidTr="00995998">
        <w:trPr>
          <w:trHeight w:val="454"/>
          <w:jc w:val="center"/>
        </w:trPr>
        <w:tc>
          <w:tcPr>
            <w:tcW w:w="2718"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color w:val="000000"/>
                <w:lang w:eastAsia="de-AT"/>
              </w:rPr>
            </w:pPr>
            <w:r w:rsidRPr="004F23E0">
              <w:rPr>
                <w:rFonts w:ascii="Times New Roman" w:hAnsi="Times New Roman"/>
              </w:rPr>
              <w:t>PP</w:t>
            </w:r>
          </w:p>
        </w:tc>
        <w:tc>
          <w:tcPr>
            <w:tcW w:w="1658"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0,74 0,81 12</w:t>
            </w:r>
          </w:p>
        </w:tc>
        <w:tc>
          <w:tcPr>
            <w:tcW w:w="1795"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jc w:val="center"/>
              <w:rPr>
                <w:rFonts w:ascii="Times New Roman" w:hAnsi="Times New Roman"/>
                <w:bCs/>
                <w:color w:val="000000"/>
                <w:lang w:eastAsia="de-AT"/>
              </w:rPr>
            </w:pPr>
            <w:r w:rsidRPr="004F23E0">
              <w:rPr>
                <w:rFonts w:ascii="Times New Roman" w:hAnsi="Times New Roman"/>
              </w:rPr>
              <w:t>0,82 0,66 12</w:t>
            </w:r>
          </w:p>
        </w:tc>
        <w:tc>
          <w:tcPr>
            <w:tcW w:w="2287"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rPr>
            </w:pPr>
          </w:p>
        </w:tc>
      </w:tr>
      <w:tr w:rsidR="00A14CD0" w:rsidRPr="004F23E0" w:rsidTr="00995998">
        <w:trPr>
          <w:trHeight w:val="454"/>
          <w:jc w:val="center"/>
        </w:trPr>
        <w:tc>
          <w:tcPr>
            <w:tcW w:w="2718"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color w:val="000000"/>
                <w:lang w:eastAsia="de-AT"/>
              </w:rPr>
            </w:pPr>
            <w:r w:rsidRPr="004F23E0">
              <w:rPr>
                <w:rFonts w:ascii="Times New Roman" w:hAnsi="Times New Roman"/>
              </w:rPr>
              <w:t>Разница и значения</w:t>
            </w:r>
          </w:p>
        </w:tc>
        <w:tc>
          <w:tcPr>
            <w:tcW w:w="1658"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rPr>
            </w:pPr>
          </w:p>
        </w:tc>
        <w:tc>
          <w:tcPr>
            <w:tcW w:w="1795"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rPr>
            </w:pPr>
          </w:p>
        </w:tc>
        <w:tc>
          <w:tcPr>
            <w:tcW w:w="2287"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rPr>
            </w:pPr>
          </w:p>
        </w:tc>
      </w:tr>
      <w:tr w:rsidR="00A14CD0" w:rsidRPr="004F23E0" w:rsidTr="00995998">
        <w:trPr>
          <w:trHeight w:val="454"/>
          <w:jc w:val="center"/>
        </w:trPr>
        <w:tc>
          <w:tcPr>
            <w:tcW w:w="2718"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color w:val="000000"/>
                <w:lang w:eastAsia="de-AT"/>
              </w:rPr>
            </w:pPr>
            <w:r w:rsidRPr="004F23E0">
              <w:rPr>
                <w:rFonts w:ascii="Times New Roman" w:hAnsi="Times New Roman"/>
              </w:rPr>
              <w:t>RP-PP</w:t>
            </w:r>
          </w:p>
        </w:tc>
        <w:tc>
          <w:tcPr>
            <w:tcW w:w="1658"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1,11</w:t>
            </w:r>
          </w:p>
        </w:tc>
        <w:tc>
          <w:tcPr>
            <w:tcW w:w="1795"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1,05</w:t>
            </w:r>
          </w:p>
        </w:tc>
        <w:tc>
          <w:tcPr>
            <w:tcW w:w="2287" w:type="dxa"/>
            <w:tcBorders>
              <w:top w:val="nil"/>
              <w:left w:val="nil"/>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bCs/>
                <w:color w:val="000000"/>
                <w:lang w:eastAsia="de-AT"/>
              </w:rPr>
            </w:pPr>
            <w:r w:rsidRPr="004F23E0">
              <w:rPr>
                <w:rFonts w:ascii="Times New Roman" w:hAnsi="Times New Roman"/>
              </w:rPr>
              <w:t>0,47</w:t>
            </w:r>
          </w:p>
        </w:tc>
      </w:tr>
      <w:tr w:rsidR="00A14CD0" w:rsidRPr="004F23E0" w:rsidTr="00995998">
        <w:trPr>
          <w:trHeight w:val="454"/>
          <w:jc w:val="center"/>
        </w:trPr>
        <w:tc>
          <w:tcPr>
            <w:tcW w:w="8458" w:type="dxa"/>
            <w:gridSpan w:val="4"/>
            <w:tcBorders>
              <w:top w:val="nil"/>
              <w:left w:val="single" w:sz="4" w:space="0" w:color="auto"/>
              <w:bottom w:val="single" w:sz="4" w:space="0" w:color="auto"/>
              <w:right w:val="single" w:sz="4" w:space="0" w:color="auto"/>
            </w:tcBorders>
            <w:shd w:val="clear" w:color="auto" w:fill="FFFFFF" w:themeFill="background1"/>
            <w:noWrap/>
            <w:vAlign w:val="bottom"/>
            <w:hideMark/>
          </w:tcPr>
          <w:p w:rsidR="00A14CD0" w:rsidRPr="004F23E0" w:rsidRDefault="00A14CD0" w:rsidP="00995998">
            <w:pPr>
              <w:pStyle w:val="Tablebody"/>
              <w:keepNext/>
              <w:jc w:val="center"/>
              <w:rPr>
                <w:rFonts w:ascii="Times New Roman" w:hAnsi="Times New Roman"/>
              </w:rPr>
            </w:pPr>
            <w:r w:rsidRPr="004F23E0">
              <w:rPr>
                <w:rFonts w:ascii="Times New Roman" w:hAnsi="Times New Roman"/>
              </w:rPr>
              <w:t>с.о. стандартное отклонение</w:t>
            </w:r>
          </w:p>
        </w:tc>
      </w:tr>
    </w:tbl>
    <w:p w:rsidR="00A14CD0" w:rsidRPr="00A14CD0" w:rsidRDefault="00A14CD0" w:rsidP="00A14CD0">
      <w:pPr>
        <w:pStyle w:val="Style6"/>
        <w:widowControl/>
        <w:ind w:firstLine="720"/>
        <w:jc w:val="both"/>
        <w:rPr>
          <w:rStyle w:val="FontStyle84"/>
          <w:rFonts w:ascii="Times New Roman" w:hAnsi="Times New Roman" w:cs="Times New Roman"/>
          <w:sz w:val="24"/>
          <w:szCs w:val="24"/>
        </w:rPr>
      </w:pPr>
    </w:p>
    <w:p w:rsidR="00A14CD0" w:rsidRPr="00A14CD0" w:rsidRDefault="00E41E29" w:rsidP="00A14CD0">
      <w:pPr>
        <w:pStyle w:val="Style6"/>
        <w:widowControl/>
        <w:ind w:firstLine="720"/>
        <w:jc w:val="both"/>
        <w:rPr>
          <w:rStyle w:val="FontStyle84"/>
          <w:rFonts w:ascii="Times New Roman" w:hAnsi="Times New Roman" w:cs="Times New Roman"/>
          <w:sz w:val="24"/>
          <w:szCs w:val="24"/>
        </w:rPr>
      </w:pPr>
      <w:r>
        <w:rPr>
          <w:rStyle w:val="FontStyle84"/>
          <w:rFonts w:ascii="Times New Roman" w:hAnsi="Times New Roman" w:cs="Times New Roman"/>
          <w:sz w:val="24"/>
          <w:szCs w:val="24"/>
        </w:rPr>
        <w:t>«</w:t>
      </w:r>
      <w:r w:rsidR="00A14CD0" w:rsidRPr="00A14CD0">
        <w:rPr>
          <w:rStyle w:val="FontStyle84"/>
          <w:rFonts w:ascii="Times New Roman" w:hAnsi="Times New Roman" w:cs="Times New Roman"/>
          <w:sz w:val="24"/>
          <w:szCs w:val="24"/>
          <w:lang w:val="en-US"/>
        </w:rPr>
        <w:t>R</w:t>
      </w:r>
      <w:r>
        <w:rPr>
          <w:rStyle w:val="FontStyle84"/>
          <w:rFonts w:ascii="Times New Roman" w:hAnsi="Times New Roman" w:cs="Times New Roman"/>
          <w:sz w:val="24"/>
          <w:szCs w:val="24"/>
        </w:rPr>
        <w:t>P-&gt;PP»</w:t>
      </w:r>
      <w:r w:rsidR="00A14CD0" w:rsidRPr="00A14CD0">
        <w:rPr>
          <w:rStyle w:val="FontStyle84"/>
          <w:rFonts w:ascii="Times New Roman" w:hAnsi="Times New Roman" w:cs="Times New Roman"/>
          <w:sz w:val="24"/>
          <w:szCs w:val="24"/>
        </w:rPr>
        <w:t xml:space="preserve"> означает: испытания </w:t>
      </w:r>
      <w:r w:rsidR="00A14CD0" w:rsidRPr="00A14CD0">
        <w:rPr>
          <w:rStyle w:val="FontStyle84"/>
          <w:rFonts w:ascii="Times New Roman" w:hAnsi="Times New Roman" w:cs="Times New Roman"/>
          <w:sz w:val="24"/>
          <w:szCs w:val="24"/>
          <w:lang w:val="en-US"/>
        </w:rPr>
        <w:t>R</w:t>
      </w:r>
      <w:r w:rsidR="00A14CD0" w:rsidRPr="00A14CD0">
        <w:rPr>
          <w:rStyle w:val="FontStyle84"/>
          <w:rFonts w:ascii="Times New Roman" w:hAnsi="Times New Roman" w:cs="Times New Roman"/>
          <w:sz w:val="24"/>
          <w:szCs w:val="24"/>
        </w:rPr>
        <w:t>P до PP;</w:t>
      </w:r>
    </w:p>
    <w:p w:rsidR="00A14CD0" w:rsidRPr="00A14CD0" w:rsidRDefault="00E41E29" w:rsidP="00A14CD0">
      <w:pPr>
        <w:pStyle w:val="Style6"/>
        <w:widowControl/>
        <w:ind w:firstLine="720"/>
        <w:jc w:val="both"/>
        <w:rPr>
          <w:rStyle w:val="FontStyle84"/>
          <w:rFonts w:ascii="Times New Roman" w:hAnsi="Times New Roman" w:cs="Times New Roman"/>
          <w:sz w:val="24"/>
          <w:szCs w:val="24"/>
        </w:rPr>
      </w:pPr>
      <w:r>
        <w:rPr>
          <w:rStyle w:val="FontStyle84"/>
          <w:rFonts w:ascii="Times New Roman" w:hAnsi="Times New Roman" w:cs="Times New Roman"/>
          <w:sz w:val="24"/>
          <w:szCs w:val="24"/>
        </w:rPr>
        <w:t>«</w:t>
      </w:r>
      <w:r w:rsidR="00A14CD0" w:rsidRPr="00A14CD0">
        <w:rPr>
          <w:rStyle w:val="FontStyle84"/>
          <w:rFonts w:ascii="Times New Roman" w:hAnsi="Times New Roman" w:cs="Times New Roman"/>
          <w:sz w:val="24"/>
          <w:szCs w:val="24"/>
        </w:rPr>
        <w:t>PP-&gt;</w:t>
      </w:r>
      <w:r w:rsidR="00A14CD0" w:rsidRPr="00A14CD0">
        <w:rPr>
          <w:rStyle w:val="FontStyle84"/>
          <w:rFonts w:ascii="Times New Roman" w:hAnsi="Times New Roman" w:cs="Times New Roman"/>
          <w:sz w:val="24"/>
          <w:szCs w:val="24"/>
          <w:lang w:val="en-US"/>
        </w:rPr>
        <w:t>R</w:t>
      </w:r>
      <w:r>
        <w:rPr>
          <w:rStyle w:val="FontStyle84"/>
          <w:rFonts w:ascii="Times New Roman" w:hAnsi="Times New Roman" w:cs="Times New Roman"/>
          <w:sz w:val="24"/>
          <w:szCs w:val="24"/>
        </w:rPr>
        <w:t>P»</w:t>
      </w:r>
      <w:r w:rsidR="00A14CD0" w:rsidRPr="00A14CD0">
        <w:rPr>
          <w:rStyle w:val="FontStyle84"/>
          <w:rFonts w:ascii="Times New Roman" w:hAnsi="Times New Roman" w:cs="Times New Roman"/>
          <w:sz w:val="24"/>
          <w:szCs w:val="24"/>
        </w:rPr>
        <w:t xml:space="preserve"> означает: испытания PP до </w:t>
      </w:r>
      <w:r w:rsidR="00A14CD0" w:rsidRPr="00A14CD0">
        <w:rPr>
          <w:rStyle w:val="FontStyle84"/>
          <w:rFonts w:ascii="Times New Roman" w:hAnsi="Times New Roman" w:cs="Times New Roman"/>
          <w:sz w:val="24"/>
          <w:szCs w:val="24"/>
          <w:lang w:val="en-US"/>
        </w:rPr>
        <w:t>R</w:t>
      </w:r>
      <w:r w:rsidR="00A14CD0" w:rsidRPr="00A14CD0">
        <w:rPr>
          <w:rStyle w:val="FontStyle84"/>
          <w:rFonts w:ascii="Times New Roman" w:hAnsi="Times New Roman" w:cs="Times New Roman"/>
          <w:sz w:val="24"/>
          <w:szCs w:val="24"/>
        </w:rPr>
        <w:t>P</w:t>
      </w:r>
    </w:p>
    <w:p w:rsidR="00995998" w:rsidRDefault="00995998" w:rsidP="00A14CD0">
      <w:pPr>
        <w:pStyle w:val="Style17"/>
        <w:widowControl/>
        <w:jc w:val="center"/>
        <w:rPr>
          <w:rStyle w:val="FontStyle86"/>
          <w:rFonts w:ascii="Times New Roman" w:hAnsi="Times New Roman" w:cs="Times New Roman"/>
          <w:sz w:val="24"/>
          <w:szCs w:val="24"/>
          <w:lang w:eastAsia="en-US"/>
        </w:rPr>
      </w:pPr>
    </w:p>
    <w:p w:rsidR="00A14CD0" w:rsidRPr="004F23E0" w:rsidRDefault="00A14CD0" w:rsidP="00A14CD0">
      <w:pPr>
        <w:pStyle w:val="Style17"/>
        <w:widowControl/>
        <w:jc w:val="center"/>
        <w:rPr>
          <w:rStyle w:val="FontStyle86"/>
          <w:rFonts w:ascii="Times New Roman" w:hAnsi="Times New Roman" w:cs="Times New Roman"/>
          <w:b/>
          <w:sz w:val="24"/>
          <w:szCs w:val="24"/>
          <w:lang w:eastAsia="en-US"/>
        </w:rPr>
      </w:pPr>
      <w:r w:rsidRPr="004F23E0">
        <w:rPr>
          <w:rStyle w:val="FontStyle86"/>
          <w:rFonts w:ascii="Times New Roman" w:hAnsi="Times New Roman" w:cs="Times New Roman"/>
          <w:b/>
          <w:sz w:val="24"/>
          <w:szCs w:val="24"/>
          <w:lang w:eastAsia="en-US"/>
        </w:rPr>
        <w:t xml:space="preserve">Таблица </w:t>
      </w:r>
      <w:r w:rsidRPr="004F23E0">
        <w:rPr>
          <w:rStyle w:val="FontStyle86"/>
          <w:rFonts w:ascii="Times New Roman" w:hAnsi="Times New Roman" w:cs="Times New Roman"/>
          <w:b/>
          <w:sz w:val="24"/>
          <w:szCs w:val="24"/>
          <w:lang w:val="en-US" w:eastAsia="en-US"/>
        </w:rPr>
        <w:t>C</w:t>
      </w:r>
      <w:r w:rsidR="00995998" w:rsidRPr="004F23E0">
        <w:rPr>
          <w:rStyle w:val="FontStyle86"/>
          <w:rFonts w:ascii="Times New Roman" w:hAnsi="Times New Roman" w:cs="Times New Roman"/>
          <w:b/>
          <w:sz w:val="24"/>
          <w:szCs w:val="24"/>
          <w:lang w:eastAsia="en-US"/>
        </w:rPr>
        <w:t xml:space="preserve">.6 – </w:t>
      </w:r>
      <w:r w:rsidRPr="004F23E0">
        <w:rPr>
          <w:rStyle w:val="FontStyle86"/>
          <w:rFonts w:ascii="Times New Roman" w:hAnsi="Times New Roman" w:cs="Times New Roman"/>
          <w:b/>
          <w:sz w:val="24"/>
          <w:szCs w:val="24"/>
          <w:lang w:eastAsia="en-US"/>
        </w:rPr>
        <w:t xml:space="preserve">Индивидуальные различия </w:t>
      </w:r>
      <w:r w:rsidRPr="004F23E0">
        <w:rPr>
          <w:rStyle w:val="FontStyle86"/>
          <w:rFonts w:ascii="Times New Roman" w:hAnsi="Times New Roman" w:cs="Times New Roman"/>
          <w:b/>
          <w:sz w:val="24"/>
          <w:szCs w:val="24"/>
          <w:lang w:val="en-US" w:eastAsia="en-US"/>
        </w:rPr>
        <w:t>lg</w:t>
      </w:r>
      <w:r w:rsidRPr="004F23E0">
        <w:rPr>
          <w:rStyle w:val="FontStyle86"/>
          <w:rFonts w:ascii="Times New Roman" w:hAnsi="Times New Roman" w:cs="Times New Roman"/>
          <w:b/>
          <w:sz w:val="24"/>
          <w:szCs w:val="24"/>
          <w:lang w:eastAsia="en-US"/>
        </w:rPr>
        <w:t xml:space="preserve"> </w:t>
      </w:r>
      <w:r w:rsidRPr="004F23E0">
        <w:rPr>
          <w:rStyle w:val="FontStyle86"/>
          <w:rFonts w:ascii="Times New Roman" w:hAnsi="Times New Roman" w:cs="Times New Roman"/>
          <w:b/>
          <w:sz w:val="24"/>
          <w:szCs w:val="24"/>
          <w:lang w:val="en-US" w:eastAsia="en-US"/>
        </w:rPr>
        <w:t>Rs</w:t>
      </w:r>
      <w:r w:rsidRPr="004F23E0">
        <w:rPr>
          <w:rStyle w:val="FontStyle86"/>
          <w:rFonts w:ascii="Times New Roman" w:hAnsi="Times New Roman" w:cs="Times New Roman"/>
          <w:b/>
          <w:sz w:val="24"/>
          <w:szCs w:val="24"/>
          <w:lang w:eastAsia="en-US"/>
        </w:rPr>
        <w:t xml:space="preserve"> между RP и PP для сиюминутного эффекта и эффективности после 3 ч</w:t>
      </w:r>
    </w:p>
    <w:p w:rsidR="00995998" w:rsidRPr="00A14CD0" w:rsidRDefault="00995998" w:rsidP="00A14CD0">
      <w:pPr>
        <w:pStyle w:val="Style17"/>
        <w:widowControl/>
        <w:jc w:val="center"/>
        <w:rPr>
          <w:rStyle w:val="FontStyle86"/>
          <w:rFonts w:ascii="Times New Roman" w:hAnsi="Times New Roman" w:cs="Times New Roman"/>
          <w:sz w:val="24"/>
          <w:szCs w:val="24"/>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0"/>
        <w:gridCol w:w="952"/>
        <w:gridCol w:w="1079"/>
        <w:gridCol w:w="1516"/>
        <w:gridCol w:w="1419"/>
        <w:gridCol w:w="1419"/>
        <w:gridCol w:w="1419"/>
      </w:tblGrid>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header"/>
              <w:keepNext/>
              <w:jc w:val="both"/>
              <w:rPr>
                <w:rFonts w:ascii="Times New Roman" w:hAnsi="Times New Roman"/>
                <w:sz w:val="24"/>
                <w:szCs w:val="24"/>
              </w:rPr>
            </w:pPr>
            <w:r w:rsidRPr="00A14CD0">
              <w:rPr>
                <w:rFonts w:ascii="Times New Roman" w:hAnsi="Times New Roman"/>
                <w:sz w:val="24"/>
                <w:szCs w:val="24"/>
              </w:rPr>
              <w:t> </w:t>
            </w:r>
          </w:p>
        </w:tc>
        <w:tc>
          <w:tcPr>
            <w:tcW w:w="3547"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A14CD0" w:rsidRPr="00A14CD0" w:rsidRDefault="00A14CD0">
            <w:pPr>
              <w:pStyle w:val="Tableheader"/>
              <w:keepNext/>
              <w:jc w:val="center"/>
              <w:rPr>
                <w:rFonts w:ascii="Times New Roman" w:hAnsi="Times New Roman"/>
                <w:sz w:val="24"/>
                <w:szCs w:val="24"/>
              </w:rPr>
            </w:pPr>
            <w:proofErr w:type="spellStart"/>
            <w:r w:rsidRPr="00A14CD0">
              <w:rPr>
                <w:rFonts w:ascii="Times New Roman" w:hAnsi="Times New Roman"/>
                <w:sz w:val="24"/>
                <w:szCs w:val="24"/>
              </w:rPr>
              <w:t>lg</w:t>
            </w:r>
            <w:proofErr w:type="spellEnd"/>
            <w:r w:rsidRPr="00A14CD0">
              <w:rPr>
                <w:rFonts w:ascii="Times New Roman" w:hAnsi="Times New Roman"/>
                <w:sz w:val="24"/>
                <w:szCs w:val="24"/>
              </w:rPr>
              <w:t xml:space="preserve"> </w:t>
            </w:r>
            <w:r w:rsidRPr="00A14CD0">
              <w:rPr>
                <w:rFonts w:ascii="Times New Roman" w:hAnsi="Times New Roman"/>
                <w:sz w:val="24"/>
                <w:szCs w:val="24"/>
                <w:lang w:val="en-US"/>
              </w:rPr>
              <w:t xml:space="preserve">R </w:t>
            </w:r>
            <w:r w:rsidRPr="00A14CD0">
              <w:rPr>
                <w:rFonts w:ascii="Times New Roman" w:hAnsi="Times New Roman"/>
                <w:sz w:val="24"/>
                <w:szCs w:val="24"/>
              </w:rPr>
              <w:t>сиюминутный эффект</w:t>
            </w:r>
          </w:p>
        </w:tc>
        <w:tc>
          <w:tcPr>
            <w:tcW w:w="4257"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header"/>
              <w:keepNext/>
              <w:jc w:val="center"/>
              <w:rPr>
                <w:rFonts w:ascii="Times New Roman" w:hAnsi="Times New Roman"/>
                <w:sz w:val="24"/>
                <w:szCs w:val="24"/>
              </w:rPr>
            </w:pPr>
            <w:proofErr w:type="spellStart"/>
            <w:r w:rsidRPr="00A14CD0">
              <w:rPr>
                <w:rFonts w:ascii="Times New Roman" w:hAnsi="Times New Roman"/>
                <w:sz w:val="24"/>
                <w:szCs w:val="24"/>
              </w:rPr>
              <w:t>lg</w:t>
            </w:r>
            <w:proofErr w:type="spellEnd"/>
            <w:r w:rsidRPr="00A14CD0">
              <w:rPr>
                <w:rFonts w:ascii="Times New Roman" w:hAnsi="Times New Roman"/>
                <w:sz w:val="24"/>
                <w:szCs w:val="24"/>
              </w:rPr>
              <w:t xml:space="preserve"> </w:t>
            </w:r>
            <w:r w:rsidRPr="00A14CD0">
              <w:rPr>
                <w:rFonts w:ascii="Times New Roman" w:hAnsi="Times New Roman"/>
                <w:sz w:val="24"/>
                <w:szCs w:val="24"/>
                <w:lang w:val="en-US"/>
              </w:rPr>
              <w:t>R</w:t>
            </w:r>
            <w:r w:rsidRPr="00A14CD0">
              <w:rPr>
                <w:rFonts w:ascii="Times New Roman" w:hAnsi="Times New Roman"/>
                <w:sz w:val="24"/>
                <w:szCs w:val="24"/>
              </w:rPr>
              <w:t xml:space="preserve"> эффективность после 3 часов</w:t>
            </w:r>
          </w:p>
        </w:tc>
      </w:tr>
      <w:tr w:rsidR="00A14CD0" w:rsidRPr="00A14CD0" w:rsidTr="00995998">
        <w:trPr>
          <w:jc w:val="center"/>
        </w:trPr>
        <w:tc>
          <w:tcPr>
            <w:tcW w:w="1750"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A14CD0" w:rsidRPr="00A14CD0" w:rsidRDefault="00A14CD0">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Волонтёр</w:t>
            </w:r>
          </w:p>
        </w:tc>
        <w:tc>
          <w:tcPr>
            <w:tcW w:w="952"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A14CD0" w:rsidRPr="00A14CD0" w:rsidRDefault="00A14CD0">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RP</w:t>
            </w:r>
          </w:p>
        </w:tc>
        <w:tc>
          <w:tcPr>
            <w:tcW w:w="1079"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A14CD0" w:rsidRPr="00A14CD0" w:rsidRDefault="00A14CD0">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PP</w:t>
            </w:r>
          </w:p>
        </w:tc>
        <w:tc>
          <w:tcPr>
            <w:tcW w:w="1516"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A14CD0" w:rsidRPr="00A14CD0" w:rsidRDefault="00A14CD0">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 xml:space="preserve">Разница </w:t>
            </w:r>
            <w:r w:rsidRPr="00A14CD0">
              <w:rPr>
                <w:rFonts w:ascii="Times New Roman" w:hAnsi="Times New Roman"/>
                <w:sz w:val="24"/>
                <w:szCs w:val="24"/>
              </w:rPr>
              <w:br/>
              <w:t>RP-PP</w:t>
            </w:r>
          </w:p>
        </w:tc>
        <w:tc>
          <w:tcPr>
            <w:tcW w:w="1419"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A14CD0" w:rsidRPr="00A14CD0" w:rsidRDefault="00A14CD0">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RP</w:t>
            </w:r>
          </w:p>
        </w:tc>
        <w:tc>
          <w:tcPr>
            <w:tcW w:w="1419"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A14CD0" w:rsidRPr="00A14CD0" w:rsidRDefault="00A14CD0">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PP</w:t>
            </w:r>
          </w:p>
        </w:tc>
        <w:tc>
          <w:tcPr>
            <w:tcW w:w="1419"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A14CD0" w:rsidRPr="00A14CD0" w:rsidRDefault="00A14CD0">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 xml:space="preserve">Разница </w:t>
            </w:r>
            <w:r w:rsidRPr="00A14CD0">
              <w:rPr>
                <w:rFonts w:ascii="Times New Roman" w:hAnsi="Times New Roman"/>
                <w:sz w:val="24"/>
                <w:szCs w:val="24"/>
              </w:rPr>
              <w:br/>
              <w:t>RP-PP</w:t>
            </w:r>
          </w:p>
        </w:tc>
      </w:tr>
      <w:tr w:rsidR="00A14CD0" w:rsidRPr="00A14CD0" w:rsidTr="00995998">
        <w:trPr>
          <w:jc w:val="center"/>
        </w:trPr>
        <w:tc>
          <w:tcPr>
            <w:tcW w:w="1750" w:type="dxa"/>
            <w:tcBorders>
              <w:top w:val="double" w:sz="4" w:space="0" w:color="auto"/>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w:t>
            </w:r>
          </w:p>
        </w:tc>
        <w:tc>
          <w:tcPr>
            <w:tcW w:w="952" w:type="dxa"/>
            <w:tcBorders>
              <w:top w:val="double" w:sz="4" w:space="0" w:color="auto"/>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2,68</w:t>
            </w:r>
          </w:p>
        </w:tc>
        <w:tc>
          <w:tcPr>
            <w:tcW w:w="1079" w:type="dxa"/>
            <w:tcBorders>
              <w:top w:val="double" w:sz="4" w:space="0" w:color="auto"/>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2,14</w:t>
            </w:r>
          </w:p>
        </w:tc>
        <w:tc>
          <w:tcPr>
            <w:tcW w:w="1516" w:type="dxa"/>
            <w:tcBorders>
              <w:top w:val="double" w:sz="4" w:space="0" w:color="auto"/>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0,54</w:t>
            </w:r>
          </w:p>
        </w:tc>
        <w:tc>
          <w:tcPr>
            <w:tcW w:w="1419" w:type="dxa"/>
            <w:tcBorders>
              <w:top w:val="double" w:sz="4" w:space="0" w:color="auto"/>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2,09</w:t>
            </w:r>
          </w:p>
        </w:tc>
        <w:tc>
          <w:tcPr>
            <w:tcW w:w="1419" w:type="dxa"/>
            <w:tcBorders>
              <w:top w:val="double" w:sz="4" w:space="0" w:color="auto"/>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0,65</w:t>
            </w:r>
          </w:p>
        </w:tc>
        <w:tc>
          <w:tcPr>
            <w:tcW w:w="1419" w:type="dxa"/>
            <w:tcBorders>
              <w:top w:val="double" w:sz="4" w:space="0" w:color="auto"/>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1,44</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2</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2,96</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0,89</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2,07</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1,59</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−0,52</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2,11</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3</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3,13</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2,02</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1,11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1,74</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0,46</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1,28</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4</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1,56</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1,32</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0,24</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0,31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0,57</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−0,26</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5</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2,19</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1,79</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0,40</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0,95</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0,69</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0,26</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6</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trike/>
                <w:sz w:val="24"/>
                <w:szCs w:val="24"/>
              </w:rPr>
              <w:t>2,36</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trike/>
                <w:sz w:val="24"/>
                <w:szCs w:val="24"/>
              </w:rPr>
              <w:t>1,12</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trike/>
                <w:sz w:val="24"/>
                <w:szCs w:val="24"/>
              </w:rPr>
              <w:t>1,24</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0,07</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−0,11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0,18</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7</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2,34</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2,20</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0,14</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1,91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0,18</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1,73</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8</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1,72</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1,95</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−0,23</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1,21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1,86</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−0,65</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9</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1,55</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1,71</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−0,16</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1,64</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0,86</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0,78</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10</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1,97</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1,74</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0,23</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2,41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1,05</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1,36</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11</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2,76</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1,19</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1,57</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1,82</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1,12</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0,70</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12</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2,92</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2,06</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0,86</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1,54</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0,65</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0,89</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13</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2,47</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1,44</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sz w:val="24"/>
                <w:szCs w:val="24"/>
              </w:rPr>
            </w:pPr>
            <w:r w:rsidRPr="00A14CD0">
              <w:rPr>
                <w:rFonts w:ascii="Times New Roman" w:hAnsi="Times New Roman"/>
                <w:sz w:val="24"/>
                <w:szCs w:val="24"/>
              </w:rPr>
              <w:t>1,03</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sz w:val="24"/>
                <w:szCs w:val="24"/>
                <w:lang w:eastAsia="de-AT"/>
              </w:rPr>
            </w:pPr>
            <w:r w:rsidRPr="00A14CD0">
              <w:rPr>
                <w:rFonts w:ascii="Times New Roman" w:hAnsi="Times New Roman"/>
                <w:sz w:val="24"/>
                <w:szCs w:val="24"/>
              </w:rPr>
              <w:t>1,46</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1,16</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keepNext/>
              <w:jc w:val="center"/>
              <w:rPr>
                <w:rFonts w:ascii="Times New Roman" w:hAnsi="Times New Roman"/>
                <w:color w:val="000000"/>
                <w:sz w:val="24"/>
                <w:szCs w:val="24"/>
              </w:rPr>
            </w:pPr>
            <w:r w:rsidRPr="00A14CD0">
              <w:rPr>
                <w:rFonts w:ascii="Times New Roman" w:hAnsi="Times New Roman"/>
                <w:sz w:val="24"/>
                <w:szCs w:val="24"/>
              </w:rPr>
              <w:t>0,30</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14</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2,15</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1,37</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jc w:val="center"/>
              <w:rPr>
                <w:rFonts w:ascii="Times New Roman" w:hAnsi="Times New Roman"/>
                <w:sz w:val="24"/>
                <w:szCs w:val="24"/>
              </w:rPr>
            </w:pPr>
            <w:r w:rsidRPr="00A14CD0">
              <w:rPr>
                <w:rFonts w:ascii="Times New Roman" w:hAnsi="Times New Roman"/>
                <w:sz w:val="24"/>
                <w:szCs w:val="24"/>
              </w:rPr>
              <w:t>0,78</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0,44</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0,33</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0,11</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15</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0,14</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−0,42</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jc w:val="center"/>
              <w:rPr>
                <w:rFonts w:ascii="Times New Roman" w:hAnsi="Times New Roman"/>
                <w:sz w:val="24"/>
                <w:szCs w:val="24"/>
              </w:rPr>
            </w:pPr>
            <w:r w:rsidRPr="00A14CD0">
              <w:rPr>
                <w:rFonts w:ascii="Times New Roman" w:hAnsi="Times New Roman"/>
                <w:sz w:val="24"/>
                <w:szCs w:val="24"/>
              </w:rPr>
              <w:t>0,56</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0,15</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−0,74</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0,89</w:t>
            </w:r>
          </w:p>
        </w:tc>
      </w:tr>
      <w:tr w:rsidR="00A14CD0"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16</w:t>
            </w:r>
          </w:p>
        </w:tc>
        <w:tc>
          <w:tcPr>
            <w:tcW w:w="9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3,54</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1,72</w:t>
            </w:r>
          </w:p>
        </w:tc>
        <w:tc>
          <w:tcPr>
            <w:tcW w:w="151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jc w:val="center"/>
              <w:rPr>
                <w:rFonts w:ascii="Times New Roman" w:hAnsi="Times New Roman"/>
                <w:sz w:val="24"/>
                <w:szCs w:val="24"/>
              </w:rPr>
            </w:pPr>
            <w:r w:rsidRPr="00A14CD0">
              <w:rPr>
                <w:rFonts w:ascii="Times New Roman" w:hAnsi="Times New Roman"/>
                <w:sz w:val="24"/>
                <w:szCs w:val="24"/>
              </w:rPr>
              <w:t>1,82</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1,87</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1,40</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0,47</w:t>
            </w:r>
          </w:p>
        </w:tc>
      </w:tr>
      <w:tr w:rsidR="00A14CD0" w:rsidRPr="00A14CD0" w:rsidTr="00995998">
        <w:trPr>
          <w:jc w:val="center"/>
        </w:trPr>
        <w:tc>
          <w:tcPr>
            <w:tcW w:w="1750" w:type="dxa"/>
            <w:tcBorders>
              <w:top w:val="single" w:sz="4" w:space="0" w:color="000000"/>
              <w:left w:val="single" w:sz="4" w:space="0" w:color="000000"/>
              <w:bottom w:val="single" w:sz="4" w:space="0" w:color="FFFFFF" w:themeColor="background1"/>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17</w:t>
            </w:r>
          </w:p>
        </w:tc>
        <w:tc>
          <w:tcPr>
            <w:tcW w:w="952" w:type="dxa"/>
            <w:tcBorders>
              <w:top w:val="single" w:sz="4" w:space="0" w:color="000000"/>
              <w:left w:val="single" w:sz="4" w:space="0" w:color="000000"/>
              <w:bottom w:val="single" w:sz="4" w:space="0" w:color="FFFFFF" w:themeColor="background1"/>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4,39</w:t>
            </w:r>
          </w:p>
        </w:tc>
        <w:tc>
          <w:tcPr>
            <w:tcW w:w="1079" w:type="dxa"/>
            <w:tcBorders>
              <w:top w:val="single" w:sz="4" w:space="0" w:color="000000"/>
              <w:left w:val="single" w:sz="4" w:space="0" w:color="000000"/>
              <w:bottom w:val="single" w:sz="4" w:space="0" w:color="FFFFFF" w:themeColor="background1"/>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2,53</w:t>
            </w:r>
          </w:p>
        </w:tc>
        <w:tc>
          <w:tcPr>
            <w:tcW w:w="1516" w:type="dxa"/>
            <w:tcBorders>
              <w:top w:val="single" w:sz="4" w:space="0" w:color="000000"/>
              <w:left w:val="single" w:sz="4" w:space="0" w:color="000000"/>
              <w:bottom w:val="single" w:sz="4" w:space="0" w:color="FFFFFF" w:themeColor="background1"/>
              <w:right w:val="single" w:sz="4" w:space="0" w:color="000000"/>
            </w:tcBorders>
            <w:shd w:val="clear" w:color="auto" w:fill="FFFFFF" w:themeFill="background1"/>
            <w:hideMark/>
          </w:tcPr>
          <w:p w:rsidR="00A14CD0" w:rsidRPr="00A14CD0" w:rsidRDefault="00A14CD0">
            <w:pPr>
              <w:pStyle w:val="Tablebody"/>
              <w:jc w:val="center"/>
              <w:rPr>
                <w:rFonts w:ascii="Times New Roman" w:hAnsi="Times New Roman"/>
                <w:sz w:val="24"/>
                <w:szCs w:val="24"/>
              </w:rPr>
            </w:pPr>
            <w:r w:rsidRPr="00A14CD0">
              <w:rPr>
                <w:rFonts w:ascii="Times New Roman" w:hAnsi="Times New Roman"/>
                <w:sz w:val="24"/>
                <w:szCs w:val="24"/>
              </w:rPr>
              <w:t>1,86</w:t>
            </w:r>
          </w:p>
        </w:tc>
        <w:tc>
          <w:tcPr>
            <w:tcW w:w="1419" w:type="dxa"/>
            <w:tcBorders>
              <w:top w:val="single" w:sz="4" w:space="0" w:color="000000"/>
              <w:left w:val="single" w:sz="4" w:space="0" w:color="000000"/>
              <w:bottom w:val="single" w:sz="4" w:space="0" w:color="FFFFFF" w:themeColor="background1"/>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sz w:val="24"/>
                <w:szCs w:val="24"/>
                <w:lang w:eastAsia="de-AT"/>
              </w:rPr>
            </w:pPr>
            <w:r w:rsidRPr="00A14CD0">
              <w:rPr>
                <w:rFonts w:ascii="Times New Roman" w:hAnsi="Times New Roman"/>
                <w:sz w:val="24"/>
                <w:szCs w:val="24"/>
              </w:rPr>
              <w:t>2,01</w:t>
            </w:r>
          </w:p>
        </w:tc>
        <w:tc>
          <w:tcPr>
            <w:tcW w:w="1419" w:type="dxa"/>
            <w:tcBorders>
              <w:top w:val="single" w:sz="4" w:space="0" w:color="000000"/>
              <w:left w:val="single" w:sz="4" w:space="0" w:color="000000"/>
              <w:bottom w:val="single" w:sz="4" w:space="0" w:color="FFFFFF" w:themeColor="background1"/>
              <w:right w:val="single" w:sz="4" w:space="0" w:color="000000"/>
            </w:tcBorders>
            <w:shd w:val="clear" w:color="auto" w:fill="FFFFFF" w:themeFill="background1"/>
            <w:vAlign w:val="bottom"/>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1,84</w:t>
            </w:r>
          </w:p>
        </w:tc>
        <w:tc>
          <w:tcPr>
            <w:tcW w:w="1419" w:type="dxa"/>
            <w:tcBorders>
              <w:top w:val="single" w:sz="4" w:space="0" w:color="000000"/>
              <w:left w:val="single" w:sz="4" w:space="0" w:color="000000"/>
              <w:bottom w:val="single" w:sz="4" w:space="0" w:color="FFFFFF" w:themeColor="background1"/>
              <w:right w:val="single" w:sz="4" w:space="0" w:color="000000"/>
            </w:tcBorders>
            <w:shd w:val="clear" w:color="auto" w:fill="FFFFFF" w:themeFill="background1"/>
            <w:hideMark/>
          </w:tcPr>
          <w:p w:rsidR="00A14CD0" w:rsidRPr="00A14CD0" w:rsidRDefault="00A14CD0">
            <w:pPr>
              <w:pStyle w:val="Tablebody"/>
              <w:jc w:val="center"/>
              <w:rPr>
                <w:rFonts w:ascii="Times New Roman" w:hAnsi="Times New Roman"/>
                <w:color w:val="000000"/>
                <w:sz w:val="24"/>
                <w:szCs w:val="24"/>
              </w:rPr>
            </w:pPr>
            <w:r w:rsidRPr="00A14CD0">
              <w:rPr>
                <w:rFonts w:ascii="Times New Roman" w:hAnsi="Times New Roman"/>
                <w:sz w:val="24"/>
                <w:szCs w:val="24"/>
              </w:rPr>
              <w:t>0,17</w:t>
            </w:r>
          </w:p>
        </w:tc>
      </w:tr>
    </w:tbl>
    <w:p w:rsidR="004F23E0" w:rsidRDefault="004F23E0" w:rsidP="00995998">
      <w:pPr>
        <w:pStyle w:val="Style17"/>
        <w:widowControl/>
        <w:ind w:firstLine="720"/>
        <w:jc w:val="center"/>
        <w:rPr>
          <w:rStyle w:val="FontStyle86"/>
          <w:rFonts w:ascii="Times New Roman" w:hAnsi="Times New Roman" w:cs="Times New Roman"/>
          <w:i/>
          <w:sz w:val="24"/>
          <w:szCs w:val="24"/>
          <w:lang w:val="en-US" w:eastAsia="en-US"/>
        </w:rPr>
      </w:pPr>
    </w:p>
    <w:p w:rsidR="004F23E0" w:rsidRDefault="004F23E0" w:rsidP="00995998">
      <w:pPr>
        <w:pStyle w:val="Style17"/>
        <w:widowControl/>
        <w:ind w:firstLine="720"/>
        <w:jc w:val="center"/>
        <w:rPr>
          <w:rStyle w:val="FontStyle86"/>
          <w:rFonts w:ascii="Times New Roman" w:hAnsi="Times New Roman" w:cs="Times New Roman"/>
          <w:i/>
          <w:sz w:val="24"/>
          <w:szCs w:val="24"/>
          <w:lang w:val="en-US" w:eastAsia="en-US"/>
        </w:rPr>
      </w:pPr>
    </w:p>
    <w:p w:rsidR="00A14CD0" w:rsidRPr="00995998" w:rsidRDefault="00995998" w:rsidP="00995998">
      <w:pPr>
        <w:pStyle w:val="Style17"/>
        <w:widowControl/>
        <w:ind w:firstLine="720"/>
        <w:jc w:val="center"/>
        <w:rPr>
          <w:rStyle w:val="FontStyle86"/>
          <w:rFonts w:ascii="Times New Roman" w:hAnsi="Times New Roman" w:cs="Times New Roman"/>
          <w:i/>
          <w:sz w:val="24"/>
          <w:szCs w:val="24"/>
          <w:lang w:eastAsia="en-US"/>
        </w:rPr>
      </w:pPr>
      <w:r w:rsidRPr="00995998">
        <w:rPr>
          <w:rStyle w:val="FontStyle86"/>
          <w:rFonts w:ascii="Times New Roman" w:hAnsi="Times New Roman" w:cs="Times New Roman"/>
          <w:i/>
          <w:sz w:val="24"/>
          <w:szCs w:val="24"/>
          <w:lang w:eastAsia="en-US"/>
        </w:rPr>
        <w:lastRenderedPageBreak/>
        <w:t>Окончание таблицы С.6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0"/>
        <w:gridCol w:w="952"/>
        <w:gridCol w:w="1079"/>
        <w:gridCol w:w="1516"/>
        <w:gridCol w:w="1419"/>
        <w:gridCol w:w="1419"/>
        <w:gridCol w:w="1419"/>
      </w:tblGrid>
      <w:tr w:rsidR="00995998" w:rsidRPr="00A14CD0" w:rsidTr="00995998">
        <w:trPr>
          <w:jc w:val="center"/>
        </w:trPr>
        <w:tc>
          <w:tcPr>
            <w:tcW w:w="175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995998" w:rsidRPr="00A14CD0" w:rsidRDefault="00995998" w:rsidP="00995998">
            <w:pPr>
              <w:pStyle w:val="Tableheader"/>
              <w:keepNext/>
              <w:jc w:val="center"/>
              <w:rPr>
                <w:rFonts w:ascii="Times New Roman" w:hAnsi="Times New Roman"/>
                <w:sz w:val="24"/>
                <w:szCs w:val="24"/>
              </w:rPr>
            </w:pPr>
          </w:p>
        </w:tc>
        <w:tc>
          <w:tcPr>
            <w:tcW w:w="3547"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995998" w:rsidRPr="00A14CD0" w:rsidRDefault="00995998" w:rsidP="00995998">
            <w:pPr>
              <w:pStyle w:val="Tableheader"/>
              <w:keepNext/>
              <w:jc w:val="center"/>
              <w:rPr>
                <w:rFonts w:ascii="Times New Roman" w:hAnsi="Times New Roman"/>
                <w:sz w:val="24"/>
                <w:szCs w:val="24"/>
              </w:rPr>
            </w:pPr>
            <w:proofErr w:type="spellStart"/>
            <w:r w:rsidRPr="00A14CD0">
              <w:rPr>
                <w:rFonts w:ascii="Times New Roman" w:hAnsi="Times New Roman"/>
                <w:sz w:val="24"/>
                <w:szCs w:val="24"/>
              </w:rPr>
              <w:t>lg</w:t>
            </w:r>
            <w:proofErr w:type="spellEnd"/>
            <w:r w:rsidRPr="00A14CD0">
              <w:rPr>
                <w:rFonts w:ascii="Times New Roman" w:hAnsi="Times New Roman"/>
                <w:sz w:val="24"/>
                <w:szCs w:val="24"/>
              </w:rPr>
              <w:t xml:space="preserve"> </w:t>
            </w:r>
            <w:r w:rsidRPr="00A14CD0">
              <w:rPr>
                <w:rFonts w:ascii="Times New Roman" w:hAnsi="Times New Roman"/>
                <w:sz w:val="24"/>
                <w:szCs w:val="24"/>
                <w:lang w:val="en-US"/>
              </w:rPr>
              <w:t xml:space="preserve">R </w:t>
            </w:r>
            <w:r w:rsidRPr="00A14CD0">
              <w:rPr>
                <w:rFonts w:ascii="Times New Roman" w:hAnsi="Times New Roman"/>
                <w:sz w:val="24"/>
                <w:szCs w:val="24"/>
              </w:rPr>
              <w:t>сиюминутный эффект</w:t>
            </w:r>
          </w:p>
        </w:tc>
        <w:tc>
          <w:tcPr>
            <w:tcW w:w="4257"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995998" w:rsidRPr="00A14CD0" w:rsidRDefault="00995998" w:rsidP="00995998">
            <w:pPr>
              <w:pStyle w:val="Tableheader"/>
              <w:keepNext/>
              <w:jc w:val="center"/>
              <w:rPr>
                <w:rFonts w:ascii="Times New Roman" w:hAnsi="Times New Roman"/>
                <w:sz w:val="24"/>
                <w:szCs w:val="24"/>
              </w:rPr>
            </w:pPr>
            <w:proofErr w:type="spellStart"/>
            <w:r w:rsidRPr="00A14CD0">
              <w:rPr>
                <w:rFonts w:ascii="Times New Roman" w:hAnsi="Times New Roman"/>
                <w:sz w:val="24"/>
                <w:szCs w:val="24"/>
              </w:rPr>
              <w:t>lg</w:t>
            </w:r>
            <w:proofErr w:type="spellEnd"/>
            <w:r w:rsidRPr="00A14CD0">
              <w:rPr>
                <w:rFonts w:ascii="Times New Roman" w:hAnsi="Times New Roman"/>
                <w:sz w:val="24"/>
                <w:szCs w:val="24"/>
              </w:rPr>
              <w:t xml:space="preserve"> </w:t>
            </w:r>
            <w:r w:rsidRPr="00A14CD0">
              <w:rPr>
                <w:rFonts w:ascii="Times New Roman" w:hAnsi="Times New Roman"/>
                <w:sz w:val="24"/>
                <w:szCs w:val="24"/>
                <w:lang w:val="en-US"/>
              </w:rPr>
              <w:t>R</w:t>
            </w:r>
            <w:r w:rsidRPr="00A14CD0">
              <w:rPr>
                <w:rFonts w:ascii="Times New Roman" w:hAnsi="Times New Roman"/>
                <w:sz w:val="24"/>
                <w:szCs w:val="24"/>
              </w:rPr>
              <w:t xml:space="preserve"> эффективность после 3 часов</w:t>
            </w:r>
          </w:p>
        </w:tc>
      </w:tr>
      <w:tr w:rsidR="00995998" w:rsidRPr="00A14CD0" w:rsidTr="00995998">
        <w:trPr>
          <w:jc w:val="center"/>
        </w:trPr>
        <w:tc>
          <w:tcPr>
            <w:tcW w:w="1750"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Волонтёр</w:t>
            </w:r>
          </w:p>
        </w:tc>
        <w:tc>
          <w:tcPr>
            <w:tcW w:w="952"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RP</w:t>
            </w:r>
          </w:p>
        </w:tc>
        <w:tc>
          <w:tcPr>
            <w:tcW w:w="1079"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PP</w:t>
            </w:r>
          </w:p>
        </w:tc>
        <w:tc>
          <w:tcPr>
            <w:tcW w:w="1516"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 xml:space="preserve">Разница </w:t>
            </w:r>
            <w:r w:rsidRPr="00A14CD0">
              <w:rPr>
                <w:rFonts w:ascii="Times New Roman" w:hAnsi="Times New Roman"/>
                <w:sz w:val="24"/>
                <w:szCs w:val="24"/>
              </w:rPr>
              <w:br/>
              <w:t>RP-PP</w:t>
            </w:r>
          </w:p>
        </w:tc>
        <w:tc>
          <w:tcPr>
            <w:tcW w:w="1419"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RP</w:t>
            </w:r>
          </w:p>
        </w:tc>
        <w:tc>
          <w:tcPr>
            <w:tcW w:w="1419"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PP</w:t>
            </w:r>
          </w:p>
        </w:tc>
        <w:tc>
          <w:tcPr>
            <w:tcW w:w="1419" w:type="dxa"/>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pacing w:val="-2"/>
                <w:sz w:val="24"/>
                <w:szCs w:val="24"/>
              </w:rPr>
            </w:pPr>
            <w:r w:rsidRPr="00A14CD0">
              <w:rPr>
                <w:rFonts w:ascii="Times New Roman" w:hAnsi="Times New Roman"/>
                <w:sz w:val="24"/>
                <w:szCs w:val="24"/>
              </w:rPr>
              <w:t xml:space="preserve">Разница </w:t>
            </w:r>
            <w:r w:rsidRPr="00A14CD0">
              <w:rPr>
                <w:rFonts w:ascii="Times New Roman" w:hAnsi="Times New Roman"/>
                <w:sz w:val="24"/>
                <w:szCs w:val="24"/>
              </w:rPr>
              <w:br/>
              <w:t>RP-PP</w:t>
            </w:r>
          </w:p>
        </w:tc>
      </w:tr>
      <w:tr w:rsidR="00995998" w:rsidRPr="00A14CD0" w:rsidTr="00995998">
        <w:trPr>
          <w:jc w:val="center"/>
        </w:trPr>
        <w:tc>
          <w:tcPr>
            <w:tcW w:w="175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18</w:t>
            </w:r>
          </w:p>
        </w:tc>
        <w:tc>
          <w:tcPr>
            <w:tcW w:w="952"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2,20</w:t>
            </w:r>
          </w:p>
        </w:tc>
        <w:tc>
          <w:tcPr>
            <w:tcW w:w="1079"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1,78</w:t>
            </w:r>
          </w:p>
        </w:tc>
        <w:tc>
          <w:tcPr>
            <w:tcW w:w="1516"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0,42</w:t>
            </w:r>
          </w:p>
        </w:tc>
        <w:tc>
          <w:tcPr>
            <w:tcW w:w="1419"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1,76</w:t>
            </w:r>
          </w:p>
        </w:tc>
        <w:tc>
          <w:tcPr>
            <w:tcW w:w="1419"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0,67</w:t>
            </w:r>
          </w:p>
        </w:tc>
        <w:tc>
          <w:tcPr>
            <w:tcW w:w="1419"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1,09</w:t>
            </w:r>
          </w:p>
        </w:tc>
      </w:tr>
      <w:tr w:rsidR="00995998" w:rsidRPr="00A14CD0" w:rsidTr="00995998">
        <w:trPr>
          <w:jc w:val="center"/>
        </w:trPr>
        <w:tc>
          <w:tcPr>
            <w:tcW w:w="175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19</w:t>
            </w:r>
          </w:p>
        </w:tc>
        <w:tc>
          <w:tcPr>
            <w:tcW w:w="95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1,58</w:t>
            </w:r>
          </w:p>
        </w:tc>
        <w:tc>
          <w:tcPr>
            <w:tcW w:w="107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1,08</w:t>
            </w:r>
          </w:p>
        </w:tc>
        <w:tc>
          <w:tcPr>
            <w:tcW w:w="1516"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0,50</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1,67</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0,96</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0,71</w:t>
            </w:r>
          </w:p>
        </w:tc>
      </w:tr>
      <w:tr w:rsidR="00995998" w:rsidRPr="00A14CD0" w:rsidTr="00995998">
        <w:trPr>
          <w:jc w:val="center"/>
        </w:trPr>
        <w:tc>
          <w:tcPr>
            <w:tcW w:w="175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20</w:t>
            </w:r>
          </w:p>
        </w:tc>
        <w:tc>
          <w:tcPr>
            <w:tcW w:w="95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3,12</w:t>
            </w:r>
          </w:p>
        </w:tc>
        <w:tc>
          <w:tcPr>
            <w:tcW w:w="107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0,34</w:t>
            </w:r>
          </w:p>
        </w:tc>
        <w:tc>
          <w:tcPr>
            <w:tcW w:w="1516"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2,78</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1,89</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−0,15</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2,04</w:t>
            </w:r>
          </w:p>
        </w:tc>
      </w:tr>
      <w:tr w:rsidR="00995998" w:rsidRPr="00A14CD0" w:rsidTr="00995998">
        <w:trPr>
          <w:jc w:val="center"/>
        </w:trPr>
        <w:tc>
          <w:tcPr>
            <w:tcW w:w="175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21</w:t>
            </w:r>
          </w:p>
        </w:tc>
        <w:tc>
          <w:tcPr>
            <w:tcW w:w="95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2,00</w:t>
            </w:r>
          </w:p>
        </w:tc>
        <w:tc>
          <w:tcPr>
            <w:tcW w:w="107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1,72</w:t>
            </w:r>
          </w:p>
        </w:tc>
        <w:tc>
          <w:tcPr>
            <w:tcW w:w="1516"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0,28</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3,67</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1,71</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1,96</w:t>
            </w:r>
          </w:p>
        </w:tc>
      </w:tr>
      <w:tr w:rsidR="00995998" w:rsidRPr="00A14CD0" w:rsidTr="00995998">
        <w:trPr>
          <w:jc w:val="center"/>
        </w:trPr>
        <w:tc>
          <w:tcPr>
            <w:tcW w:w="175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22</w:t>
            </w:r>
          </w:p>
        </w:tc>
        <w:tc>
          <w:tcPr>
            <w:tcW w:w="95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3,61</w:t>
            </w:r>
          </w:p>
        </w:tc>
        <w:tc>
          <w:tcPr>
            <w:tcW w:w="107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2,86</w:t>
            </w:r>
          </w:p>
        </w:tc>
        <w:tc>
          <w:tcPr>
            <w:tcW w:w="1516"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0,75</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2,54</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1,88</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0,66</w:t>
            </w:r>
          </w:p>
        </w:tc>
      </w:tr>
      <w:tr w:rsidR="00995998" w:rsidRPr="00A14CD0" w:rsidTr="00995998">
        <w:trPr>
          <w:jc w:val="center"/>
        </w:trPr>
        <w:tc>
          <w:tcPr>
            <w:tcW w:w="1750"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23</w:t>
            </w:r>
          </w:p>
        </w:tc>
        <w:tc>
          <w:tcPr>
            <w:tcW w:w="952"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2,41</w:t>
            </w:r>
          </w:p>
        </w:tc>
        <w:tc>
          <w:tcPr>
            <w:tcW w:w="1079"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1,73</w:t>
            </w:r>
          </w:p>
        </w:tc>
        <w:tc>
          <w:tcPr>
            <w:tcW w:w="1516"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0,68</w:t>
            </w:r>
          </w:p>
        </w:tc>
        <w:tc>
          <w:tcPr>
            <w:tcW w:w="1419"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2,69</w:t>
            </w:r>
          </w:p>
        </w:tc>
        <w:tc>
          <w:tcPr>
            <w:tcW w:w="1419"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0,73</w:t>
            </w:r>
          </w:p>
        </w:tc>
        <w:tc>
          <w:tcPr>
            <w:tcW w:w="1419"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1,96</w:t>
            </w:r>
          </w:p>
        </w:tc>
      </w:tr>
      <w:tr w:rsidR="00995998" w:rsidRPr="00A14CD0" w:rsidTr="00995998">
        <w:trPr>
          <w:jc w:val="center"/>
        </w:trPr>
        <w:tc>
          <w:tcPr>
            <w:tcW w:w="1750"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24</w:t>
            </w:r>
          </w:p>
        </w:tc>
        <w:tc>
          <w:tcPr>
            <w:tcW w:w="952"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1,25</w:t>
            </w:r>
          </w:p>
        </w:tc>
        <w:tc>
          <w:tcPr>
            <w:tcW w:w="107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2,39</w:t>
            </w:r>
          </w:p>
        </w:tc>
        <w:tc>
          <w:tcPr>
            <w:tcW w:w="1516"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−1,14</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A14CD0"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2,34</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1,50</w:t>
            </w:r>
          </w:p>
        </w:tc>
        <w:tc>
          <w:tcPr>
            <w:tcW w:w="1419"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hideMark/>
          </w:tcPr>
          <w:p w:rsidR="00995998" w:rsidRPr="00995998" w:rsidRDefault="00995998" w:rsidP="00995998">
            <w:pPr>
              <w:pStyle w:val="Tableheader"/>
              <w:keepNext/>
              <w:tabs>
                <w:tab w:val="left" w:pos="3401"/>
                <w:tab w:val="left" w:pos="7369"/>
              </w:tabs>
              <w:jc w:val="center"/>
              <w:rPr>
                <w:rFonts w:ascii="Times New Roman" w:hAnsi="Times New Roman"/>
                <w:sz w:val="24"/>
                <w:szCs w:val="24"/>
              </w:rPr>
            </w:pPr>
            <w:r w:rsidRPr="00A14CD0">
              <w:rPr>
                <w:rFonts w:ascii="Times New Roman" w:hAnsi="Times New Roman"/>
                <w:sz w:val="24"/>
                <w:szCs w:val="24"/>
              </w:rPr>
              <w:t>0,84</w:t>
            </w:r>
          </w:p>
        </w:tc>
      </w:tr>
    </w:tbl>
    <w:p w:rsidR="00995998" w:rsidRPr="00A14CD0" w:rsidRDefault="00995998" w:rsidP="00A14CD0">
      <w:pPr>
        <w:pStyle w:val="Style17"/>
        <w:widowControl/>
        <w:ind w:firstLine="720"/>
        <w:jc w:val="both"/>
        <w:rPr>
          <w:rStyle w:val="FontStyle86"/>
          <w:rFonts w:ascii="Times New Roman" w:hAnsi="Times New Roman" w:cs="Times New Roman"/>
          <w:sz w:val="24"/>
          <w:szCs w:val="24"/>
          <w:lang w:eastAsia="en-US"/>
        </w:rPr>
      </w:pPr>
    </w:p>
    <w:p w:rsidR="00A14CD0" w:rsidRPr="00A14CD0" w:rsidRDefault="00A14CD0" w:rsidP="00A14CD0">
      <w:pPr>
        <w:pStyle w:val="Style44"/>
        <w:widowControl/>
        <w:ind w:firstLine="720"/>
        <w:jc w:val="both"/>
        <w:rPr>
          <w:rStyle w:val="FontStyle84"/>
          <w:rFonts w:ascii="Times New Roman" w:hAnsi="Times New Roman" w:cs="Times New Roman"/>
          <w:sz w:val="24"/>
          <w:szCs w:val="24"/>
        </w:rPr>
      </w:pPr>
      <w:r w:rsidRPr="00A14CD0">
        <w:rPr>
          <w:rStyle w:val="FontStyle84"/>
          <w:rFonts w:ascii="Times New Roman" w:hAnsi="Times New Roman" w:cs="Times New Roman"/>
          <w:sz w:val="24"/>
          <w:szCs w:val="24"/>
          <w:lang w:eastAsia="en-US"/>
        </w:rPr>
        <w:t>Критерии приема результатов испытаний:</w:t>
      </w:r>
    </w:p>
    <w:p w:rsidR="00A14CD0" w:rsidRPr="00A14CD0" w:rsidRDefault="00A14CD0" w:rsidP="007810C3">
      <w:pPr>
        <w:pStyle w:val="Style44"/>
        <w:widowControl/>
        <w:numPr>
          <w:ilvl w:val="0"/>
          <w:numId w:val="21"/>
        </w:numPr>
        <w:tabs>
          <w:tab w:val="left" w:pos="993"/>
        </w:tabs>
        <w:ind w:left="0" w:firstLine="709"/>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количество полных наборов результатов испытания: 23 для текущего и 24 для 3-х часового эффекта соответственно (необходимый минимум: 23)</w:t>
      </w:r>
    </w:p>
    <w:p w:rsidR="00A14CD0" w:rsidRPr="00A14CD0" w:rsidRDefault="00A14CD0" w:rsidP="007810C3">
      <w:pPr>
        <w:pStyle w:val="Style44"/>
        <w:widowControl/>
        <w:numPr>
          <w:ilvl w:val="0"/>
          <w:numId w:val="21"/>
        </w:numPr>
        <w:tabs>
          <w:tab w:val="left" w:pos="993"/>
        </w:tabs>
        <w:ind w:left="0" w:firstLine="709"/>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общее среднее индивидуальных значений </w:t>
      </w:r>
      <w:proofErr w:type="spellStart"/>
      <w:r w:rsidRPr="00E41E29">
        <w:rPr>
          <w:rStyle w:val="FontStyle84"/>
          <w:rFonts w:ascii="Times New Roman" w:hAnsi="Times New Roman" w:cs="Times New Roman"/>
          <w:sz w:val="24"/>
          <w:szCs w:val="24"/>
          <w:lang w:eastAsia="en-US"/>
        </w:rPr>
        <w:t>lg</w:t>
      </w:r>
      <w:proofErr w:type="spellEnd"/>
      <w:r w:rsidRPr="00A14CD0">
        <w:rPr>
          <w:rStyle w:val="FontStyle84"/>
          <w:rFonts w:ascii="Times New Roman" w:hAnsi="Times New Roman" w:cs="Times New Roman"/>
          <w:sz w:val="24"/>
          <w:szCs w:val="24"/>
          <w:lang w:eastAsia="en-US"/>
        </w:rPr>
        <w:t xml:space="preserve"> </w:t>
      </w:r>
      <w:r w:rsidRPr="00E41E29">
        <w:rPr>
          <w:rStyle w:val="FontStyle84"/>
          <w:rFonts w:ascii="Times New Roman" w:hAnsi="Times New Roman" w:cs="Times New Roman"/>
          <w:sz w:val="24"/>
          <w:szCs w:val="24"/>
          <w:lang w:eastAsia="en-US"/>
        </w:rPr>
        <w:t>R</w:t>
      </w:r>
      <w:r w:rsidR="006708EC">
        <w:rPr>
          <w:rStyle w:val="FontStyle84"/>
          <w:rFonts w:ascii="Times New Roman" w:hAnsi="Times New Roman" w:cs="Times New Roman"/>
          <w:sz w:val="24"/>
          <w:szCs w:val="24"/>
          <w:lang w:eastAsia="en-US"/>
        </w:rPr>
        <w:t xml:space="preserve">P (быстрый / 3 </w:t>
      </w:r>
      <w:r w:rsidRPr="00A14CD0">
        <w:rPr>
          <w:rStyle w:val="FontStyle84"/>
          <w:rFonts w:ascii="Times New Roman" w:hAnsi="Times New Roman" w:cs="Times New Roman"/>
          <w:sz w:val="24"/>
          <w:szCs w:val="24"/>
          <w:lang w:eastAsia="en-US"/>
        </w:rPr>
        <w:t>ч</w:t>
      </w:r>
      <w:r w:rsidR="006708EC">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 xml:space="preserve">эффект): 4,67/4,68 (требуемый мин: 3,5/мин: 3,5) индивидуальных значений </w:t>
      </w:r>
      <w:proofErr w:type="spellStart"/>
      <w:r w:rsidRPr="00E41E29">
        <w:rPr>
          <w:rStyle w:val="FontStyle84"/>
          <w:rFonts w:ascii="Times New Roman" w:hAnsi="Times New Roman" w:cs="Times New Roman"/>
          <w:sz w:val="24"/>
          <w:szCs w:val="24"/>
          <w:lang w:eastAsia="en-US"/>
        </w:rPr>
        <w:t>lg</w:t>
      </w:r>
      <w:proofErr w:type="spellEnd"/>
      <w:r w:rsidR="006708EC">
        <w:rPr>
          <w:rStyle w:val="FontStyle84"/>
          <w:rFonts w:ascii="Times New Roman" w:hAnsi="Times New Roman" w:cs="Times New Roman"/>
          <w:sz w:val="24"/>
          <w:szCs w:val="24"/>
          <w:lang w:eastAsia="en-US"/>
        </w:rPr>
        <w:t xml:space="preserve"> PP (быстрый / 3 ч</w:t>
      </w:r>
      <w:r w:rsidRPr="00A14CD0">
        <w:rPr>
          <w:rStyle w:val="FontStyle84"/>
          <w:rFonts w:ascii="Times New Roman" w:hAnsi="Times New Roman" w:cs="Times New Roman"/>
          <w:sz w:val="24"/>
          <w:szCs w:val="24"/>
          <w:lang w:eastAsia="en-US"/>
        </w:rPr>
        <w:t xml:space="preserve"> эффект): 4,66/4,67 (требуется мин. 3,5/ мин: 3,5)</w:t>
      </w:r>
    </w:p>
    <w:p w:rsidR="00A14CD0" w:rsidRPr="00A14CD0" w:rsidRDefault="00A14CD0" w:rsidP="007810C3">
      <w:pPr>
        <w:pStyle w:val="Style44"/>
        <w:widowControl/>
        <w:numPr>
          <w:ilvl w:val="0"/>
          <w:numId w:val="21"/>
        </w:numPr>
        <w:tabs>
          <w:tab w:val="left" w:pos="993"/>
        </w:tabs>
        <w:ind w:left="0" w:firstLine="709"/>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абсолютная разница средних разностей между </w:t>
      </w:r>
      <w:r w:rsidRPr="00E41E29">
        <w:rPr>
          <w:rStyle w:val="FontStyle84"/>
          <w:rFonts w:ascii="Times New Roman" w:hAnsi="Times New Roman" w:cs="Times New Roman"/>
          <w:sz w:val="24"/>
          <w:szCs w:val="24"/>
          <w:lang w:eastAsia="en-US"/>
        </w:rPr>
        <w:t>R</w:t>
      </w:r>
      <w:r w:rsidRPr="00A14CD0">
        <w:rPr>
          <w:rStyle w:val="FontStyle84"/>
          <w:rFonts w:ascii="Times New Roman" w:hAnsi="Times New Roman" w:cs="Times New Roman"/>
          <w:sz w:val="24"/>
          <w:szCs w:val="24"/>
          <w:lang w:eastAsia="en-US"/>
        </w:rPr>
        <w:t>P и PP</w:t>
      </w:r>
    </w:p>
    <w:p w:rsidR="00A14CD0" w:rsidRPr="00A14CD0" w:rsidRDefault="00A14CD0" w:rsidP="007810C3">
      <w:pPr>
        <w:pStyle w:val="Style17"/>
        <w:widowControl/>
        <w:numPr>
          <w:ilvl w:val="0"/>
          <w:numId w:val="22"/>
        </w:numPr>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между группами </w:t>
      </w:r>
      <w:r w:rsidRPr="00A14CD0">
        <w:rPr>
          <w:rStyle w:val="FontStyle84"/>
          <w:rFonts w:ascii="Times New Roman" w:hAnsi="Times New Roman" w:cs="Times New Roman"/>
          <w:sz w:val="24"/>
          <w:szCs w:val="24"/>
          <w:lang w:val="en-US" w:eastAsia="en-US"/>
        </w:rPr>
        <w:t>R</w:t>
      </w:r>
      <w:r w:rsidRPr="00A14CD0">
        <w:rPr>
          <w:rStyle w:val="FontStyle84"/>
          <w:rFonts w:ascii="Times New Roman" w:hAnsi="Times New Roman" w:cs="Times New Roman"/>
          <w:sz w:val="24"/>
          <w:szCs w:val="24"/>
          <w:lang w:eastAsia="en-US"/>
        </w:rPr>
        <w:t>P</w:t>
      </w:r>
      <w:r w:rsidR="00854FBC">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w:t>
      </w:r>
      <w:r w:rsidR="00854FBC">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&gt; PP и PP</w:t>
      </w:r>
      <w:r w:rsidR="00854FBC">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w:t>
      </w:r>
      <w:r w:rsidR="00854FBC">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 xml:space="preserve">&gt; </w:t>
      </w:r>
      <w:r w:rsidRPr="00A14CD0">
        <w:rPr>
          <w:rStyle w:val="FontStyle84"/>
          <w:rFonts w:ascii="Times New Roman" w:hAnsi="Times New Roman" w:cs="Times New Roman"/>
          <w:sz w:val="24"/>
          <w:szCs w:val="24"/>
          <w:lang w:val="en-US" w:eastAsia="en-US"/>
        </w:rPr>
        <w:t>R</w:t>
      </w:r>
      <w:r w:rsidRPr="00A14CD0">
        <w:rPr>
          <w:rStyle w:val="FontStyle84"/>
          <w:rFonts w:ascii="Times New Roman" w:hAnsi="Times New Roman" w:cs="Times New Roman"/>
          <w:sz w:val="24"/>
          <w:szCs w:val="24"/>
          <w:lang w:eastAsia="en-US"/>
        </w:rPr>
        <w:t>P, сиюминутные эффекты: 0,59 (&lt;2,0)</w:t>
      </w:r>
    </w:p>
    <w:p w:rsidR="00A14CD0" w:rsidRPr="00A14CD0" w:rsidRDefault="00A14CD0" w:rsidP="007810C3">
      <w:pPr>
        <w:pStyle w:val="Style17"/>
        <w:widowControl/>
        <w:numPr>
          <w:ilvl w:val="0"/>
          <w:numId w:val="22"/>
        </w:numPr>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между группами </w:t>
      </w:r>
      <w:r w:rsidRPr="00A14CD0">
        <w:rPr>
          <w:rStyle w:val="FontStyle84"/>
          <w:rFonts w:ascii="Times New Roman" w:hAnsi="Times New Roman" w:cs="Times New Roman"/>
          <w:sz w:val="24"/>
          <w:szCs w:val="24"/>
          <w:lang w:val="en-US" w:eastAsia="en-US"/>
        </w:rPr>
        <w:t>R</w:t>
      </w:r>
      <w:r w:rsidRPr="00A14CD0">
        <w:rPr>
          <w:rStyle w:val="FontStyle84"/>
          <w:rFonts w:ascii="Times New Roman" w:hAnsi="Times New Roman" w:cs="Times New Roman"/>
          <w:sz w:val="24"/>
          <w:szCs w:val="24"/>
          <w:lang w:eastAsia="en-US"/>
        </w:rPr>
        <w:t>P</w:t>
      </w:r>
      <w:r w:rsidR="00854FBC">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w:t>
      </w:r>
      <w:r w:rsidR="00854FBC">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&gt; PP и PP</w:t>
      </w:r>
      <w:r w:rsidR="00854FBC">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w:t>
      </w:r>
      <w:r w:rsidR="00854FBC">
        <w:rPr>
          <w:rStyle w:val="FontStyle84"/>
          <w:rFonts w:ascii="Times New Roman" w:hAnsi="Times New Roman" w:cs="Times New Roman"/>
          <w:sz w:val="24"/>
          <w:szCs w:val="24"/>
          <w:lang w:eastAsia="en-US"/>
        </w:rPr>
        <w:t xml:space="preserve"> </w:t>
      </w:r>
      <w:r w:rsidR="006708EC">
        <w:rPr>
          <w:rStyle w:val="FontStyle84"/>
          <w:rFonts w:ascii="Times New Roman" w:hAnsi="Times New Roman" w:cs="Times New Roman"/>
          <w:sz w:val="24"/>
          <w:szCs w:val="24"/>
          <w:lang w:eastAsia="en-US"/>
        </w:rPr>
        <w:t>&gt; PP, 3 ч</w:t>
      </w:r>
      <w:r w:rsidRPr="00A14CD0">
        <w:rPr>
          <w:rStyle w:val="FontStyle84"/>
          <w:rFonts w:ascii="Times New Roman" w:hAnsi="Times New Roman" w:cs="Times New Roman"/>
          <w:sz w:val="24"/>
          <w:szCs w:val="24"/>
          <w:lang w:eastAsia="en-US"/>
        </w:rPr>
        <w:t xml:space="preserve"> эффект: 0,47 (&lt;2,0)</w:t>
      </w:r>
    </w:p>
    <w:p w:rsidR="00A14CD0" w:rsidRPr="00A14CD0" w:rsidRDefault="00A14CD0" w:rsidP="007810C3">
      <w:pPr>
        <w:pStyle w:val="Style44"/>
        <w:widowControl/>
        <w:numPr>
          <w:ilvl w:val="0"/>
          <w:numId w:val="21"/>
        </w:numPr>
        <w:tabs>
          <w:tab w:val="left" w:pos="993"/>
        </w:tabs>
        <w:ind w:left="0" w:firstLine="709"/>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контроль средневзвешенных количеств в соответствии с 5.7.2: все </w:t>
      </w:r>
      <w:r w:rsidRPr="00E41E29">
        <w:rPr>
          <w:rStyle w:val="FontStyle84"/>
          <w:rFonts w:ascii="Times New Roman" w:hAnsi="Times New Roman" w:cs="Times New Roman"/>
          <w:sz w:val="24"/>
          <w:szCs w:val="24"/>
          <w:lang w:eastAsia="en-US"/>
        </w:rPr>
        <w:t>частные</w:t>
      </w:r>
      <w:r w:rsidRPr="00A14CD0">
        <w:rPr>
          <w:rStyle w:val="FontStyle84"/>
          <w:rFonts w:ascii="Times New Roman" w:hAnsi="Times New Roman" w:cs="Times New Roman"/>
          <w:sz w:val="24"/>
          <w:szCs w:val="24"/>
          <w:lang w:eastAsia="en-US"/>
        </w:rPr>
        <w:t xml:space="preserve"> двух соседних разведений, используемых для расчета, то есть количества, отмеченные звездочкой в таблицах </w:t>
      </w:r>
      <w:r w:rsidRPr="00E41E29">
        <w:rPr>
          <w:rStyle w:val="FontStyle84"/>
          <w:rFonts w:ascii="Times New Roman" w:hAnsi="Times New Roman" w:cs="Times New Roman"/>
          <w:sz w:val="24"/>
          <w:szCs w:val="24"/>
          <w:lang w:eastAsia="en-US"/>
        </w:rPr>
        <w:t>C</w:t>
      </w:r>
      <w:r w:rsidRPr="00A14CD0">
        <w:rPr>
          <w:rStyle w:val="FontStyle84"/>
          <w:rFonts w:ascii="Times New Roman" w:hAnsi="Times New Roman" w:cs="Times New Roman"/>
          <w:sz w:val="24"/>
          <w:szCs w:val="24"/>
          <w:lang w:eastAsia="en-US"/>
        </w:rPr>
        <w:t xml:space="preserve">.1 и </w:t>
      </w:r>
      <w:r w:rsidRPr="00E41E29">
        <w:rPr>
          <w:rStyle w:val="FontStyle84"/>
          <w:rFonts w:ascii="Times New Roman" w:hAnsi="Times New Roman" w:cs="Times New Roman"/>
          <w:sz w:val="24"/>
          <w:szCs w:val="24"/>
          <w:lang w:eastAsia="en-US"/>
        </w:rPr>
        <w:t>C</w:t>
      </w:r>
      <w:r w:rsidRPr="00A14CD0">
        <w:rPr>
          <w:rStyle w:val="FontStyle84"/>
          <w:rFonts w:ascii="Times New Roman" w:hAnsi="Times New Roman" w:cs="Times New Roman"/>
          <w:sz w:val="24"/>
          <w:szCs w:val="24"/>
          <w:lang w:eastAsia="en-US"/>
        </w:rPr>
        <w:t>.2, находятся в диапазоне от 5 до 15.</w:t>
      </w:r>
    </w:p>
    <w:p w:rsidR="00A14CD0" w:rsidRPr="00A14CD0" w:rsidRDefault="00A14CD0" w:rsidP="00A14CD0">
      <w:pPr>
        <w:pStyle w:val="Style17"/>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Выполнены все критерии приема.</w:t>
      </w:r>
    </w:p>
    <w:p w:rsidR="00A14CD0" w:rsidRPr="00387ACD" w:rsidRDefault="00A14CD0" w:rsidP="00A14CD0">
      <w:pPr>
        <w:pStyle w:val="Style17"/>
        <w:widowControl/>
        <w:ind w:firstLine="720"/>
        <w:jc w:val="both"/>
        <w:rPr>
          <w:rStyle w:val="FontStyle84"/>
          <w:rFonts w:ascii="Times New Roman" w:hAnsi="Times New Roman" w:cs="Times New Roman"/>
          <w:b/>
          <w:sz w:val="24"/>
          <w:szCs w:val="24"/>
          <w:lang w:eastAsia="en-US"/>
        </w:rPr>
      </w:pPr>
    </w:p>
    <w:p w:rsidR="00A14CD0" w:rsidRPr="00387ACD" w:rsidRDefault="00A14CD0" w:rsidP="00A14CD0">
      <w:pPr>
        <w:pStyle w:val="Style17"/>
        <w:widowControl/>
        <w:jc w:val="center"/>
        <w:rPr>
          <w:rStyle w:val="FontStyle86"/>
          <w:rFonts w:ascii="Times New Roman" w:hAnsi="Times New Roman" w:cs="Times New Roman"/>
          <w:b/>
          <w:sz w:val="24"/>
          <w:szCs w:val="24"/>
        </w:rPr>
      </w:pPr>
      <w:r w:rsidRPr="00387ACD">
        <w:rPr>
          <w:rStyle w:val="FontStyle86"/>
          <w:rFonts w:ascii="Times New Roman" w:hAnsi="Times New Roman" w:cs="Times New Roman"/>
          <w:b/>
          <w:sz w:val="24"/>
          <w:szCs w:val="24"/>
          <w:lang w:eastAsia="en-US"/>
        </w:rPr>
        <w:t xml:space="preserve">Таблица </w:t>
      </w:r>
      <w:r w:rsidRPr="00387ACD">
        <w:rPr>
          <w:rStyle w:val="FontStyle86"/>
          <w:rFonts w:ascii="Times New Roman" w:hAnsi="Times New Roman" w:cs="Times New Roman"/>
          <w:b/>
          <w:sz w:val="24"/>
          <w:szCs w:val="24"/>
          <w:lang w:val="en-US" w:eastAsia="en-US"/>
        </w:rPr>
        <w:t>C</w:t>
      </w:r>
      <w:r w:rsidR="009328CE" w:rsidRPr="00387ACD">
        <w:rPr>
          <w:rStyle w:val="FontStyle86"/>
          <w:rFonts w:ascii="Times New Roman" w:hAnsi="Times New Roman" w:cs="Times New Roman"/>
          <w:b/>
          <w:sz w:val="24"/>
          <w:szCs w:val="24"/>
          <w:lang w:eastAsia="en-US"/>
        </w:rPr>
        <w:t xml:space="preserve">.7 – </w:t>
      </w:r>
      <w:r w:rsidRPr="00387ACD">
        <w:rPr>
          <w:rStyle w:val="FontStyle86"/>
          <w:rFonts w:ascii="Times New Roman" w:hAnsi="Times New Roman" w:cs="Times New Roman"/>
          <w:b/>
          <w:sz w:val="24"/>
          <w:szCs w:val="24"/>
          <w:lang w:eastAsia="en-US"/>
        </w:rPr>
        <w:t xml:space="preserve">Расчет верхнего доверительного интервала </w:t>
      </w:r>
      <w:proofErr w:type="spellStart"/>
      <w:r w:rsidRPr="00387ACD">
        <w:rPr>
          <w:rStyle w:val="FontStyle86"/>
          <w:rFonts w:ascii="Times New Roman" w:hAnsi="Times New Roman" w:cs="Times New Roman"/>
          <w:b/>
          <w:sz w:val="24"/>
          <w:szCs w:val="24"/>
          <w:lang w:eastAsia="en-US"/>
        </w:rPr>
        <w:t>Ходжеса-Леманна</w:t>
      </w:r>
      <w:proofErr w:type="spellEnd"/>
      <w:r w:rsidRPr="00387ACD">
        <w:rPr>
          <w:rStyle w:val="FontStyle86"/>
          <w:rFonts w:ascii="Times New Roman" w:hAnsi="Times New Roman" w:cs="Times New Roman"/>
          <w:b/>
          <w:sz w:val="24"/>
          <w:szCs w:val="24"/>
          <w:lang w:eastAsia="en-US"/>
        </w:rPr>
        <w:t xml:space="preserve"> 97,5 для сиюминутного эффекта</w:t>
      </w:r>
    </w:p>
    <w:tbl>
      <w:tblPr>
        <w:tblW w:w="96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1253"/>
        <w:gridCol w:w="709"/>
        <w:gridCol w:w="709"/>
        <w:gridCol w:w="708"/>
        <w:gridCol w:w="709"/>
        <w:gridCol w:w="709"/>
        <w:gridCol w:w="709"/>
        <w:gridCol w:w="595"/>
        <w:gridCol w:w="709"/>
        <w:gridCol w:w="709"/>
        <w:gridCol w:w="709"/>
        <w:gridCol w:w="708"/>
        <w:gridCol w:w="709"/>
      </w:tblGrid>
      <w:tr w:rsidR="00A14CD0" w:rsidRPr="00A14CD0" w:rsidTr="00B266A4">
        <w:trPr>
          <w:trHeight w:val="300"/>
          <w:tblHeader/>
        </w:trPr>
        <w:tc>
          <w:tcPr>
            <w:tcW w:w="125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rsidP="00B266A4">
            <w:pPr>
              <w:pStyle w:val="Tableheader"/>
              <w:jc w:val="center"/>
              <w:rPr>
                <w:rFonts w:ascii="Times New Roman" w:hAnsi="Times New Roman"/>
                <w:color w:val="000000"/>
                <w:lang w:eastAsia="de-AT"/>
              </w:rPr>
            </w:pPr>
            <w:r w:rsidRPr="00B266A4">
              <w:rPr>
                <w:rFonts w:ascii="Times New Roman" w:hAnsi="Times New Roman"/>
              </w:rPr>
              <w:t xml:space="preserve">Сортирование отличий </w:t>
            </w:r>
            <w:r w:rsidRPr="00B266A4">
              <w:rPr>
                <w:rFonts w:ascii="Times New Roman" w:hAnsi="Times New Roman"/>
                <w:lang w:val="en-US"/>
              </w:rPr>
              <w:t>RP</w:t>
            </w:r>
            <w:r w:rsidRPr="00B266A4">
              <w:rPr>
                <w:rFonts w:ascii="Times New Roman" w:hAnsi="Times New Roman"/>
              </w:rPr>
              <w:t>-</w:t>
            </w:r>
            <w:r w:rsidRPr="00B266A4">
              <w:rPr>
                <w:rFonts w:ascii="Times New Roman" w:hAnsi="Times New Roman"/>
                <w:lang w:val="en-US"/>
              </w:rPr>
              <w:t>PP</w:t>
            </w:r>
            <w:r w:rsidRPr="00B266A4">
              <w:rPr>
                <w:rFonts w:ascii="Times New Roman" w:hAnsi="Times New Roman"/>
              </w:rPr>
              <w:t xml:space="preserve"> (в порядке убывания)</w:t>
            </w:r>
          </w:p>
        </w:tc>
        <w:tc>
          <w:tcPr>
            <w:tcW w:w="8392" w:type="dxa"/>
            <w:gridSpan w:val="12"/>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hideMark/>
          </w:tcPr>
          <w:p w:rsidR="00A14CD0" w:rsidRPr="00B266A4" w:rsidRDefault="00A14CD0">
            <w:pPr>
              <w:pStyle w:val="Tableheader"/>
              <w:jc w:val="center"/>
              <w:rPr>
                <w:rFonts w:ascii="Times New Roman" w:hAnsi="Times New Roman"/>
                <w:color w:val="000000"/>
                <w:lang w:eastAsia="de-AT"/>
              </w:rPr>
            </w:pPr>
            <w:r w:rsidRPr="00B266A4">
              <w:rPr>
                <w:rFonts w:ascii="Times New Roman" w:hAnsi="Times New Roman"/>
              </w:rPr>
              <w:t>Средние попарные различия (</w:t>
            </w:r>
            <w:r w:rsidRPr="00B266A4">
              <w:rPr>
                <w:rFonts w:ascii="Times New Roman" w:hAnsi="Times New Roman"/>
                <w:lang w:val="en-US"/>
              </w:rPr>
              <w:t>d</w:t>
            </w:r>
            <w:r w:rsidRPr="00B266A4">
              <w:rPr>
                <w:rFonts w:ascii="Times New Roman" w:hAnsi="Times New Roman"/>
                <w:vertAlign w:val="subscript"/>
                <w:lang w:val="en-US"/>
              </w:rPr>
              <w:t>i</w:t>
            </w:r>
            <w:r w:rsidRPr="00B266A4">
              <w:rPr>
                <w:rFonts w:ascii="Times New Roman" w:hAnsi="Times New Roman"/>
              </w:rPr>
              <w:t>+</w:t>
            </w:r>
            <w:proofErr w:type="spellStart"/>
            <w:r w:rsidRPr="00B266A4">
              <w:rPr>
                <w:rFonts w:ascii="Times New Roman" w:hAnsi="Times New Roman"/>
                <w:lang w:val="en-US"/>
              </w:rPr>
              <w:t>d</w:t>
            </w:r>
            <w:r w:rsidRPr="00B266A4">
              <w:rPr>
                <w:rFonts w:ascii="Times New Roman" w:hAnsi="Times New Roman"/>
                <w:vertAlign w:val="subscript"/>
                <w:lang w:val="en-US"/>
              </w:rPr>
              <w:t>ji</w:t>
            </w:r>
            <w:proofErr w:type="spellEnd"/>
            <w:r w:rsidRPr="00B266A4">
              <w:rPr>
                <w:rFonts w:ascii="Times New Roman" w:hAnsi="Times New Roman"/>
              </w:rPr>
              <w:t>) / 2</w:t>
            </w:r>
          </w:p>
        </w:tc>
      </w:tr>
      <w:tr w:rsidR="00A14CD0" w:rsidRPr="00A14CD0" w:rsidTr="00B266A4">
        <w:trPr>
          <w:trHeight w:val="300"/>
          <w:tblHeader/>
        </w:trPr>
        <w:tc>
          <w:tcPr>
            <w:tcW w:w="1253" w:type="dxa"/>
            <w:vMerge/>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A14CD0" w:rsidRPr="00B266A4" w:rsidRDefault="00A14CD0">
            <w:pPr>
              <w:rPr>
                <w:rFonts w:eastAsia="Calibri"/>
                <w:color w:val="000000"/>
                <w:sz w:val="20"/>
                <w:szCs w:val="20"/>
                <w:lang w:eastAsia="de-AT"/>
              </w:rPr>
            </w:pP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B266A4" w:rsidRDefault="00A14CD0">
            <w:pPr>
              <w:pStyle w:val="Tableheader"/>
              <w:jc w:val="both"/>
              <w:rPr>
                <w:rFonts w:ascii="Times New Roman" w:hAnsi="Times New Roman"/>
                <w:color w:val="000000"/>
                <w:lang w:eastAsia="de-AT"/>
              </w:rPr>
            </w:pPr>
            <w:r w:rsidRPr="00B266A4">
              <w:rPr>
                <w:rFonts w:ascii="Times New Roman" w:hAnsi="Times New Roman"/>
              </w:rPr>
              <w:t>2,78</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B266A4" w:rsidRDefault="00A14CD0">
            <w:pPr>
              <w:pStyle w:val="Tableheader"/>
              <w:jc w:val="both"/>
              <w:rPr>
                <w:rFonts w:ascii="Times New Roman" w:hAnsi="Times New Roman"/>
                <w:color w:val="000000"/>
                <w:lang w:eastAsia="de-AT"/>
              </w:rPr>
            </w:pPr>
            <w:r w:rsidRPr="00B266A4">
              <w:rPr>
                <w:rFonts w:ascii="Times New Roman" w:hAnsi="Times New Roman"/>
              </w:rPr>
              <w:t>2,07</w:t>
            </w:r>
          </w:p>
        </w:tc>
        <w:tc>
          <w:tcPr>
            <w:tcW w:w="708"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B266A4" w:rsidRDefault="00A14CD0">
            <w:pPr>
              <w:pStyle w:val="Tableheader"/>
              <w:jc w:val="both"/>
              <w:rPr>
                <w:rFonts w:ascii="Times New Roman" w:hAnsi="Times New Roman"/>
                <w:color w:val="000000"/>
                <w:lang w:eastAsia="de-AT"/>
              </w:rPr>
            </w:pPr>
            <w:r w:rsidRPr="00B266A4">
              <w:rPr>
                <w:rFonts w:ascii="Times New Roman" w:hAnsi="Times New Roman"/>
              </w:rPr>
              <w:t>1,86</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B266A4" w:rsidRDefault="00A14CD0">
            <w:pPr>
              <w:pStyle w:val="Tableheader"/>
              <w:jc w:val="both"/>
              <w:rPr>
                <w:rFonts w:ascii="Times New Roman" w:hAnsi="Times New Roman"/>
                <w:color w:val="000000"/>
                <w:lang w:eastAsia="de-AT"/>
              </w:rPr>
            </w:pPr>
            <w:r w:rsidRPr="00B266A4">
              <w:rPr>
                <w:rFonts w:ascii="Times New Roman" w:hAnsi="Times New Roman"/>
              </w:rPr>
              <w:t>1,82</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B266A4" w:rsidRDefault="00A14CD0">
            <w:pPr>
              <w:pStyle w:val="Tableheader"/>
              <w:jc w:val="both"/>
              <w:rPr>
                <w:rFonts w:ascii="Times New Roman" w:hAnsi="Times New Roman"/>
                <w:color w:val="000000"/>
                <w:lang w:eastAsia="de-AT"/>
              </w:rPr>
            </w:pPr>
            <w:r w:rsidRPr="00B266A4">
              <w:rPr>
                <w:rFonts w:ascii="Times New Roman" w:hAnsi="Times New Roman"/>
              </w:rPr>
              <w:t>1,57</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B266A4" w:rsidRDefault="00A14CD0">
            <w:pPr>
              <w:pStyle w:val="Tableheader"/>
              <w:jc w:val="both"/>
              <w:rPr>
                <w:rFonts w:ascii="Times New Roman" w:hAnsi="Times New Roman"/>
                <w:color w:val="000000"/>
                <w:lang w:eastAsia="de-AT"/>
              </w:rPr>
            </w:pPr>
            <w:r w:rsidRPr="00B266A4">
              <w:rPr>
                <w:rFonts w:ascii="Times New Roman" w:hAnsi="Times New Roman"/>
              </w:rPr>
              <w:t>1,11</w:t>
            </w:r>
          </w:p>
        </w:tc>
        <w:tc>
          <w:tcPr>
            <w:tcW w:w="595"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B266A4" w:rsidRDefault="00A14CD0">
            <w:pPr>
              <w:pStyle w:val="Tableheader"/>
              <w:jc w:val="both"/>
              <w:rPr>
                <w:rFonts w:ascii="Times New Roman" w:hAnsi="Times New Roman"/>
                <w:color w:val="000000"/>
                <w:lang w:eastAsia="de-AT"/>
              </w:rPr>
            </w:pPr>
            <w:r w:rsidRPr="00B266A4">
              <w:rPr>
                <w:rFonts w:ascii="Times New Roman" w:hAnsi="Times New Roman"/>
              </w:rPr>
              <w:t>1,02</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B266A4" w:rsidRDefault="00A14CD0">
            <w:pPr>
              <w:pStyle w:val="Tableheader"/>
              <w:jc w:val="both"/>
              <w:rPr>
                <w:rFonts w:ascii="Times New Roman" w:hAnsi="Times New Roman"/>
                <w:color w:val="000000"/>
                <w:lang w:eastAsia="de-AT"/>
              </w:rPr>
            </w:pPr>
            <w:r w:rsidRPr="00B266A4">
              <w:rPr>
                <w:rFonts w:ascii="Times New Roman" w:hAnsi="Times New Roman"/>
              </w:rPr>
              <w:t>0,87</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B266A4" w:rsidRDefault="00A14CD0">
            <w:pPr>
              <w:pStyle w:val="Tableheader"/>
              <w:jc w:val="both"/>
              <w:rPr>
                <w:rFonts w:ascii="Times New Roman" w:hAnsi="Times New Roman"/>
                <w:color w:val="000000"/>
                <w:lang w:eastAsia="de-AT"/>
              </w:rPr>
            </w:pPr>
            <w:r w:rsidRPr="00B266A4">
              <w:rPr>
                <w:rFonts w:ascii="Times New Roman" w:hAnsi="Times New Roman"/>
              </w:rPr>
              <w:t>0,78</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B266A4" w:rsidRDefault="00A14CD0">
            <w:pPr>
              <w:pStyle w:val="Tableheader"/>
              <w:jc w:val="both"/>
              <w:rPr>
                <w:rFonts w:ascii="Times New Roman" w:hAnsi="Times New Roman"/>
                <w:color w:val="000000"/>
                <w:lang w:eastAsia="de-AT"/>
              </w:rPr>
            </w:pPr>
            <w:r w:rsidRPr="00B266A4">
              <w:rPr>
                <w:rFonts w:ascii="Times New Roman" w:hAnsi="Times New Roman"/>
              </w:rPr>
              <w:t>0,76</w:t>
            </w:r>
          </w:p>
        </w:tc>
        <w:tc>
          <w:tcPr>
            <w:tcW w:w="708"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B266A4" w:rsidRDefault="00A14CD0">
            <w:pPr>
              <w:pStyle w:val="Tableheader"/>
              <w:jc w:val="both"/>
              <w:rPr>
                <w:rFonts w:ascii="Times New Roman" w:hAnsi="Times New Roman"/>
                <w:color w:val="000000"/>
                <w:lang w:eastAsia="de-AT"/>
              </w:rPr>
            </w:pPr>
            <w:r w:rsidRPr="00B266A4">
              <w:rPr>
                <w:rFonts w:ascii="Times New Roman" w:hAnsi="Times New Roman"/>
              </w:rPr>
              <w:t>0,69</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hideMark/>
          </w:tcPr>
          <w:p w:rsidR="00A14CD0" w:rsidRPr="00B266A4" w:rsidRDefault="00A14CD0">
            <w:pPr>
              <w:pStyle w:val="Tableheader"/>
              <w:jc w:val="both"/>
              <w:rPr>
                <w:rStyle w:val="CCMCvariable"/>
                <w:rFonts w:ascii="Times New Roman" w:hAnsi="Times New Roman"/>
              </w:rPr>
            </w:pPr>
            <w:r w:rsidRPr="00B266A4">
              <w:rPr>
                <w:rFonts w:ascii="Times New Roman" w:hAnsi="Times New Roman"/>
              </w:rPr>
              <w:t>0,58</w:t>
            </w:r>
          </w:p>
        </w:tc>
      </w:tr>
      <w:tr w:rsidR="00A14CD0" w:rsidRPr="00A14CD0" w:rsidTr="00B266A4">
        <w:trPr>
          <w:trHeight w:val="300"/>
        </w:trPr>
        <w:tc>
          <w:tcPr>
            <w:tcW w:w="1253"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2,78</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2,78</w:t>
            </w:r>
            <w:r w:rsidRPr="00B266A4">
              <w:rPr>
                <w:rFonts w:ascii="Times New Roman" w:hAnsi="Times New Roman"/>
                <w:vertAlign w:val="superscript"/>
              </w:rPr>
              <w:t>1</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8"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595"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8"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tcPr>
          <w:p w:rsidR="00A14CD0" w:rsidRPr="00B266A4" w:rsidRDefault="00A14CD0">
            <w:pPr>
              <w:pStyle w:val="Tablebody"/>
              <w:jc w:val="both"/>
              <w:rPr>
                <w:rStyle w:val="CCMCvariable"/>
                <w:rFonts w:ascii="Times New Roman" w:hAnsi="Times New Roman"/>
              </w:rPr>
            </w:pPr>
          </w:p>
        </w:tc>
      </w:tr>
      <w:tr w:rsidR="00A14CD0" w:rsidRPr="00A14CD0" w:rsidTr="00B266A4">
        <w:trPr>
          <w:trHeight w:val="300"/>
        </w:trPr>
        <w:tc>
          <w:tcPr>
            <w:tcW w:w="1253"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2,07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2,43</w:t>
            </w:r>
            <w:r w:rsidRPr="00B266A4">
              <w:rPr>
                <w:rFonts w:ascii="Times New Roman" w:hAnsi="Times New Roman"/>
                <w:vertAlign w:val="superscript"/>
              </w:rPr>
              <w:t>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2,07</w:t>
            </w:r>
            <w:r w:rsidRPr="00B266A4">
              <w:rPr>
                <w:rFonts w:ascii="Times New Roman" w:hAnsi="Times New Roman"/>
                <w:vertAlign w:val="superscript"/>
              </w:rPr>
              <w:t>6</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14CD0" w:rsidRPr="00B266A4" w:rsidRDefault="00A14CD0">
            <w:pPr>
              <w:pStyle w:val="Tablebody"/>
              <w:jc w:val="both"/>
              <w:rPr>
                <w:rStyle w:val="CCMCvariable"/>
                <w:rFonts w:ascii="Times New Roman" w:hAnsi="Times New Roman"/>
              </w:rPr>
            </w:pPr>
          </w:p>
        </w:tc>
      </w:tr>
      <w:tr w:rsidR="00A14CD0" w:rsidRPr="00A14CD0" w:rsidTr="00B266A4">
        <w:trPr>
          <w:trHeight w:val="300"/>
        </w:trPr>
        <w:tc>
          <w:tcPr>
            <w:tcW w:w="1253"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1,86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2,32</w:t>
            </w:r>
            <w:r w:rsidRPr="00B266A4">
              <w:rPr>
                <w:rFonts w:ascii="Times New Roman" w:hAnsi="Times New Roman"/>
                <w:vertAlign w:val="superscript"/>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1,97</w:t>
            </w:r>
            <w:r w:rsidRPr="00B266A4">
              <w:rPr>
                <w:rFonts w:ascii="Times New Roman" w:hAnsi="Times New Roman"/>
                <w:vertAlign w:val="superscript"/>
              </w:rPr>
              <w:t>7</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1,86</w:t>
            </w:r>
            <w:r w:rsidRPr="00B266A4">
              <w:rPr>
                <w:rFonts w:ascii="Times New Roman" w:hAnsi="Times New Roman"/>
                <w:vertAlign w:val="superscript"/>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14CD0" w:rsidRPr="00B266A4" w:rsidRDefault="00A14CD0">
            <w:pPr>
              <w:pStyle w:val="Tablebody"/>
              <w:jc w:val="both"/>
              <w:rPr>
                <w:rStyle w:val="CCMCvariable"/>
                <w:rFonts w:ascii="Times New Roman" w:hAnsi="Times New Roman"/>
              </w:rPr>
            </w:pPr>
          </w:p>
        </w:tc>
      </w:tr>
      <w:tr w:rsidR="00A14CD0" w:rsidRPr="00A14CD0" w:rsidTr="00B266A4">
        <w:trPr>
          <w:trHeight w:val="300"/>
        </w:trPr>
        <w:tc>
          <w:tcPr>
            <w:tcW w:w="1253"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1,82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2,30</w:t>
            </w:r>
            <w:r w:rsidRPr="00B266A4">
              <w:rPr>
                <w:rFonts w:ascii="Times New Roman" w:hAnsi="Times New Roman"/>
                <w:vertAlign w:val="superscript"/>
              </w:rPr>
              <w:t>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1,95</w:t>
            </w:r>
            <w:r w:rsidRPr="00B266A4">
              <w:rPr>
                <w:rFonts w:ascii="Times New Roman" w:hAnsi="Times New Roman"/>
                <w:vertAlign w:val="superscript"/>
              </w:rPr>
              <w:t>8</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1,84</w:t>
            </w:r>
            <w:r w:rsidRPr="00B266A4">
              <w:rPr>
                <w:rFonts w:ascii="Times New Roman" w:hAnsi="Times New Roman"/>
                <w:vertAlign w:val="superscript"/>
              </w:rPr>
              <w:t>12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1,82</w:t>
            </w:r>
            <w:r w:rsidRPr="00B266A4">
              <w:rPr>
                <w:rFonts w:ascii="Times New Roman" w:hAnsi="Times New Roman"/>
                <w:vertAlign w:val="superscript"/>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14CD0" w:rsidRPr="00B266A4" w:rsidRDefault="00A14CD0">
            <w:pPr>
              <w:pStyle w:val="Tablebody"/>
              <w:jc w:val="both"/>
              <w:rPr>
                <w:rStyle w:val="CCMCvariable"/>
                <w:rFonts w:ascii="Times New Roman" w:hAnsi="Times New Roman"/>
              </w:rPr>
            </w:pPr>
          </w:p>
        </w:tc>
      </w:tr>
      <w:tr w:rsidR="00A14CD0" w:rsidRPr="00A14CD0" w:rsidTr="00B266A4">
        <w:trPr>
          <w:trHeight w:val="300"/>
        </w:trPr>
        <w:tc>
          <w:tcPr>
            <w:tcW w:w="1253"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1,57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2,18</w:t>
            </w:r>
            <w:r w:rsidRPr="00B266A4">
              <w:rPr>
                <w:rFonts w:ascii="Times New Roman" w:hAnsi="Times New Roman"/>
                <w:vertAlign w:val="superscript"/>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1,82</w:t>
            </w:r>
            <w:r w:rsidRPr="00B266A4">
              <w:rPr>
                <w:rFonts w:ascii="Times New Roman" w:hAnsi="Times New Roman"/>
                <w:vertAlign w:val="superscript"/>
              </w:rPr>
              <w:t>14</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1,72</w:t>
            </w:r>
            <w:r w:rsidRPr="00B266A4">
              <w:rPr>
                <w:rFonts w:ascii="Times New Roman" w:hAnsi="Times New Roman"/>
                <w:vertAlign w:val="superscript"/>
              </w:rPr>
              <w:t>19</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1,70</w:t>
            </w:r>
            <w:r w:rsidRPr="00B266A4">
              <w:rPr>
                <w:rFonts w:ascii="Times New Roman" w:hAnsi="Times New Roman"/>
                <w:vertAlign w:val="superscript"/>
              </w:rPr>
              <w:t>20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1,57</w:t>
            </w:r>
            <w:r w:rsidRPr="00B266A4">
              <w:rPr>
                <w:rFonts w:ascii="Times New Roman" w:hAnsi="Times New Roman"/>
                <w:vertAlign w:val="superscript"/>
              </w:rPr>
              <w:t>27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14CD0" w:rsidRPr="00B266A4" w:rsidRDefault="00A14CD0">
            <w:pPr>
              <w:pStyle w:val="Tablebody"/>
              <w:jc w:val="both"/>
              <w:rPr>
                <w:rStyle w:val="CCMCvariable"/>
                <w:rFonts w:ascii="Times New Roman" w:hAnsi="Times New Roman"/>
              </w:rPr>
            </w:pPr>
          </w:p>
        </w:tc>
      </w:tr>
      <w:tr w:rsidR="00A14CD0" w:rsidRPr="00A14CD0" w:rsidTr="00B266A4">
        <w:trPr>
          <w:trHeight w:val="300"/>
        </w:trPr>
        <w:tc>
          <w:tcPr>
            <w:tcW w:w="1253"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1,11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1,95</w:t>
            </w:r>
            <w:r w:rsidRPr="00B266A4">
              <w:rPr>
                <w:rFonts w:ascii="Times New Roman" w:hAnsi="Times New Roman"/>
                <w:vertAlign w:val="superscript"/>
              </w:rPr>
              <w:t>9</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1,59</w:t>
            </w:r>
            <w:r w:rsidRPr="00B266A4">
              <w:rPr>
                <w:rFonts w:ascii="Times New Roman" w:hAnsi="Times New Roman"/>
                <w:vertAlign w:val="superscript"/>
              </w:rPr>
              <w:t>26</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1,49</w:t>
            </w:r>
            <w:r w:rsidRPr="00B266A4">
              <w:rPr>
                <w:rFonts w:ascii="Times New Roman" w:hAnsi="Times New Roman"/>
                <w:vertAlign w:val="superscript"/>
              </w:rPr>
              <w:t>32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1,47</w:t>
            </w:r>
            <w:r w:rsidRPr="00B266A4">
              <w:rPr>
                <w:rFonts w:ascii="Times New Roman" w:hAnsi="Times New Roman"/>
                <w:vertAlign w:val="superscript"/>
              </w:rPr>
              <w:t>33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1,34</w:t>
            </w:r>
            <w:r w:rsidRPr="00B266A4">
              <w:rPr>
                <w:rFonts w:ascii="Times New Roman" w:hAnsi="Times New Roman"/>
                <w:vertAlign w:val="superscript"/>
              </w:rPr>
              <w:t>42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u w:val="single"/>
              </w:rPr>
              <w:t>1,11</w:t>
            </w:r>
            <w:r w:rsidRPr="00B266A4">
              <w:rPr>
                <w:rFonts w:ascii="Times New Roman" w:hAnsi="Times New Roman"/>
                <w:u w:val="single"/>
                <w:vertAlign w:val="superscript"/>
              </w:rPr>
              <w:t>74</w:t>
            </w:r>
          </w:p>
        </w:tc>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14CD0" w:rsidRPr="00B266A4" w:rsidRDefault="00A14CD0">
            <w:pPr>
              <w:pStyle w:val="Tablebody"/>
              <w:jc w:val="both"/>
              <w:rPr>
                <w:rStyle w:val="CCMCvariable"/>
                <w:rFonts w:ascii="Times New Roman" w:hAnsi="Times New Roman"/>
              </w:rPr>
            </w:pPr>
          </w:p>
        </w:tc>
      </w:tr>
      <w:tr w:rsidR="00A14CD0" w:rsidRPr="00A14CD0" w:rsidTr="00B266A4">
        <w:trPr>
          <w:trHeight w:val="300"/>
        </w:trPr>
        <w:tc>
          <w:tcPr>
            <w:tcW w:w="1253"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1,03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1,91</w:t>
            </w:r>
            <w:r w:rsidRPr="00B266A4">
              <w:rPr>
                <w:rFonts w:ascii="Times New Roman" w:hAnsi="Times New Roman"/>
                <w:vertAlign w:val="superscript"/>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1,55</w:t>
            </w:r>
            <w:r w:rsidRPr="00B266A4">
              <w:rPr>
                <w:rFonts w:ascii="Times New Roman" w:hAnsi="Times New Roman"/>
                <w:vertAlign w:val="superscript"/>
              </w:rPr>
              <w:t>28</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1,45</w:t>
            </w:r>
            <w:r w:rsidRPr="00B266A4">
              <w:rPr>
                <w:rFonts w:ascii="Times New Roman" w:hAnsi="Times New Roman"/>
                <w:vertAlign w:val="superscript"/>
              </w:rPr>
              <w:t>36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1,43</w:t>
            </w:r>
            <w:r w:rsidRPr="00B266A4">
              <w:rPr>
                <w:rFonts w:ascii="Times New Roman" w:hAnsi="Times New Roman"/>
                <w:vertAlign w:val="superscript"/>
              </w:rPr>
              <w:t>37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1,30</w:t>
            </w:r>
            <w:r w:rsidRPr="00B266A4">
              <w:rPr>
                <w:rFonts w:ascii="Times New Roman" w:hAnsi="Times New Roman"/>
                <w:vertAlign w:val="superscript"/>
              </w:rPr>
              <w:t>49</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1,07</w:t>
            </w:r>
          </w:p>
        </w:tc>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1,03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14CD0" w:rsidRPr="00B266A4" w:rsidRDefault="00A14CD0">
            <w:pPr>
              <w:pStyle w:val="Tablebody"/>
              <w:jc w:val="both"/>
              <w:rPr>
                <w:rStyle w:val="CCMCvariable"/>
                <w:rFonts w:ascii="Times New Roman" w:hAnsi="Times New Roman"/>
              </w:rPr>
            </w:pPr>
          </w:p>
        </w:tc>
      </w:tr>
      <w:tr w:rsidR="00A14CD0" w:rsidRPr="00A14CD0" w:rsidTr="00B266A4">
        <w:trPr>
          <w:trHeight w:val="300"/>
        </w:trPr>
        <w:tc>
          <w:tcPr>
            <w:tcW w:w="1253"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0,86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1,82</w:t>
            </w:r>
            <w:r w:rsidRPr="00B266A4">
              <w:rPr>
                <w:rFonts w:ascii="Times New Roman" w:hAnsi="Times New Roman"/>
                <w:vertAlign w:val="superscript"/>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1,47</w:t>
            </w:r>
            <w:r w:rsidRPr="00B266A4">
              <w:rPr>
                <w:rFonts w:ascii="Times New Roman" w:hAnsi="Times New Roman"/>
                <w:vertAlign w:val="superscript"/>
              </w:rPr>
              <w:t>34</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1,36</w:t>
            </w:r>
            <w:r w:rsidRPr="00B266A4">
              <w:rPr>
                <w:rFonts w:ascii="Times New Roman" w:hAnsi="Times New Roman"/>
                <w:vertAlign w:val="superscript"/>
              </w:rPr>
              <w:t>41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1,34</w:t>
            </w:r>
            <w:r w:rsidRPr="00B266A4">
              <w:rPr>
                <w:rFonts w:ascii="Times New Roman" w:hAnsi="Times New Roman"/>
                <w:vertAlign w:val="superscript"/>
              </w:rPr>
              <w:t>43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1,22</w:t>
            </w:r>
            <w:r w:rsidRPr="00B266A4">
              <w:rPr>
                <w:rFonts w:ascii="Times New Roman" w:hAnsi="Times New Roman"/>
                <w:vertAlign w:val="superscript"/>
              </w:rPr>
              <w:t>58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0,99</w:t>
            </w:r>
          </w:p>
        </w:tc>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0,95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0,86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14CD0" w:rsidRPr="00B266A4" w:rsidRDefault="00A14CD0">
            <w:pPr>
              <w:pStyle w:val="Tablebody"/>
              <w:jc w:val="both"/>
              <w:rPr>
                <w:rStyle w:val="CCMCvariable"/>
                <w:rFonts w:ascii="Times New Roman" w:hAnsi="Times New Roman"/>
              </w:rPr>
            </w:pPr>
          </w:p>
        </w:tc>
      </w:tr>
      <w:tr w:rsidR="00A14CD0" w:rsidRPr="00A14CD0" w:rsidTr="00B266A4">
        <w:trPr>
          <w:trHeight w:val="300"/>
        </w:trPr>
        <w:tc>
          <w:tcPr>
            <w:tcW w:w="1253"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0,78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1,78</w:t>
            </w:r>
            <w:r w:rsidRPr="00B266A4">
              <w:rPr>
                <w:rFonts w:ascii="Times New Roman" w:hAnsi="Times New Roman"/>
                <w:vertAlign w:val="superscript"/>
              </w:rPr>
              <w:t>16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1,43</w:t>
            </w:r>
            <w:r w:rsidRPr="00B266A4">
              <w:rPr>
                <w:rFonts w:ascii="Times New Roman" w:hAnsi="Times New Roman"/>
                <w:vertAlign w:val="superscript"/>
              </w:rPr>
              <w:t>38</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1,32</w:t>
            </w:r>
            <w:r w:rsidRPr="00B266A4">
              <w:rPr>
                <w:rFonts w:ascii="Times New Roman" w:hAnsi="Times New Roman"/>
                <w:vertAlign w:val="superscript"/>
              </w:rPr>
              <w:t>44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1,30</w:t>
            </w:r>
            <w:r w:rsidRPr="00B266A4">
              <w:rPr>
                <w:rFonts w:ascii="Times New Roman" w:hAnsi="Times New Roman"/>
                <w:vertAlign w:val="superscript"/>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1,18</w:t>
            </w:r>
            <w:r w:rsidRPr="00B266A4">
              <w:rPr>
                <w:rFonts w:ascii="Times New Roman" w:hAnsi="Times New Roman"/>
                <w:vertAlign w:val="superscript"/>
              </w:rPr>
              <w:t>62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0,95</w:t>
            </w:r>
          </w:p>
        </w:tc>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0,91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0,82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0,78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14CD0" w:rsidRPr="00B266A4" w:rsidRDefault="00A14CD0">
            <w:pPr>
              <w:pStyle w:val="Tablebody"/>
              <w:jc w:val="both"/>
              <w:rPr>
                <w:rStyle w:val="CCMCvariable"/>
                <w:rFonts w:ascii="Times New Roman" w:hAnsi="Times New Roman"/>
              </w:rPr>
            </w:pPr>
          </w:p>
        </w:tc>
      </w:tr>
      <w:tr w:rsidR="00A14CD0" w:rsidRPr="00A14CD0" w:rsidTr="00B266A4">
        <w:trPr>
          <w:trHeight w:val="300"/>
        </w:trPr>
        <w:tc>
          <w:tcPr>
            <w:tcW w:w="1253"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0,75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1,77</w:t>
            </w:r>
            <w:r w:rsidRPr="00B266A4">
              <w:rPr>
                <w:rFonts w:ascii="Times New Roman" w:hAnsi="Times New Roman"/>
                <w:vertAlign w:val="superscript"/>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1,41</w:t>
            </w:r>
            <w:r w:rsidRPr="00B266A4">
              <w:rPr>
                <w:rFonts w:ascii="Times New Roman" w:hAnsi="Times New Roman"/>
                <w:vertAlign w:val="superscript"/>
              </w:rPr>
              <w:t>39</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1,31</w:t>
            </w:r>
            <w:r w:rsidRPr="00B266A4">
              <w:rPr>
                <w:rFonts w:ascii="Times New Roman" w:hAnsi="Times New Roman"/>
                <w:vertAlign w:val="superscript"/>
              </w:rPr>
              <w:t>46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1,29</w:t>
            </w:r>
            <w:r w:rsidRPr="00B266A4">
              <w:rPr>
                <w:rFonts w:ascii="Times New Roman" w:hAnsi="Times New Roman"/>
                <w:vertAlign w:val="superscript"/>
              </w:rPr>
              <w:t>51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1,16</w:t>
            </w:r>
            <w:r w:rsidRPr="00B266A4">
              <w:rPr>
                <w:rFonts w:ascii="Times New Roman" w:hAnsi="Times New Roman"/>
                <w:vertAlign w:val="superscript"/>
              </w:rPr>
              <w:t>66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0,93</w:t>
            </w:r>
          </w:p>
        </w:tc>
        <w:tc>
          <w:tcPr>
            <w:tcW w:w="59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0,89</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0,81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0,77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0,75</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14CD0" w:rsidRPr="00B266A4" w:rsidRDefault="00A14CD0">
            <w:pPr>
              <w:pStyle w:val="Tablebody"/>
              <w:jc w:val="both"/>
              <w:rPr>
                <w:rStyle w:val="CCMCvariable"/>
                <w:rFonts w:ascii="Times New Roman" w:hAnsi="Times New Roman"/>
              </w:rPr>
            </w:pPr>
          </w:p>
        </w:tc>
      </w:tr>
      <w:tr w:rsidR="00A14CD0" w:rsidRPr="00A14CD0" w:rsidTr="00CA4989">
        <w:trPr>
          <w:trHeight w:val="300"/>
        </w:trPr>
        <w:tc>
          <w:tcPr>
            <w:tcW w:w="1253"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0,68</w:t>
            </w:r>
          </w:p>
        </w:tc>
        <w:tc>
          <w:tcPr>
            <w:tcW w:w="709"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1,73</w:t>
            </w:r>
            <w:r w:rsidRPr="00B266A4">
              <w:rPr>
                <w:rFonts w:ascii="Times New Roman" w:hAnsi="Times New Roman"/>
                <w:vertAlign w:val="superscript"/>
              </w:rPr>
              <w:t>18</w:t>
            </w:r>
          </w:p>
        </w:tc>
        <w:tc>
          <w:tcPr>
            <w:tcW w:w="709"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1,38</w:t>
            </w:r>
            <w:r w:rsidRPr="00B266A4">
              <w:rPr>
                <w:rFonts w:ascii="Times New Roman" w:hAnsi="Times New Roman"/>
                <w:vertAlign w:val="superscript"/>
              </w:rPr>
              <w:t>40</w:t>
            </w:r>
          </w:p>
        </w:tc>
        <w:tc>
          <w:tcPr>
            <w:tcW w:w="708"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1,27</w:t>
            </w:r>
            <w:r w:rsidRPr="00B266A4">
              <w:rPr>
                <w:rFonts w:ascii="Times New Roman" w:hAnsi="Times New Roman"/>
                <w:vertAlign w:val="superscript"/>
              </w:rPr>
              <w:t>54</w:t>
            </w:r>
          </w:p>
        </w:tc>
        <w:tc>
          <w:tcPr>
            <w:tcW w:w="709"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1,25</w:t>
            </w:r>
            <w:r w:rsidRPr="00B266A4">
              <w:rPr>
                <w:rFonts w:ascii="Times New Roman" w:hAnsi="Times New Roman"/>
                <w:vertAlign w:val="superscript"/>
              </w:rPr>
              <w:t>55</w:t>
            </w:r>
          </w:p>
        </w:tc>
        <w:tc>
          <w:tcPr>
            <w:tcW w:w="709"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1,13</w:t>
            </w:r>
            <w:r w:rsidRPr="00B266A4">
              <w:rPr>
                <w:rFonts w:ascii="Times New Roman" w:hAnsi="Times New Roman"/>
                <w:vertAlign w:val="superscript"/>
              </w:rPr>
              <w:t>71</w:t>
            </w:r>
          </w:p>
        </w:tc>
        <w:tc>
          <w:tcPr>
            <w:tcW w:w="709"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0,90</w:t>
            </w:r>
          </w:p>
        </w:tc>
        <w:tc>
          <w:tcPr>
            <w:tcW w:w="595"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0,86</w:t>
            </w:r>
          </w:p>
        </w:tc>
        <w:tc>
          <w:tcPr>
            <w:tcW w:w="709"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0,77</w:t>
            </w:r>
          </w:p>
        </w:tc>
        <w:tc>
          <w:tcPr>
            <w:tcW w:w="709"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0,73</w:t>
            </w:r>
          </w:p>
        </w:tc>
        <w:tc>
          <w:tcPr>
            <w:tcW w:w="709"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0,72</w:t>
            </w:r>
          </w:p>
        </w:tc>
        <w:tc>
          <w:tcPr>
            <w:tcW w:w="708" w:type="dxa"/>
            <w:tcBorders>
              <w:top w:val="single" w:sz="4" w:space="0" w:color="000000"/>
              <w:left w:val="single" w:sz="4" w:space="0" w:color="000000"/>
              <w:bottom w:val="nil"/>
              <w:right w:val="single" w:sz="4" w:space="0" w:color="000000"/>
            </w:tcBorders>
            <w:shd w:val="clear" w:color="auto" w:fill="FFFFFF" w:themeFill="background1"/>
            <w:noWrap/>
            <w:hideMark/>
          </w:tcPr>
          <w:p w:rsidR="00A14CD0" w:rsidRPr="00B266A4" w:rsidRDefault="00A14CD0">
            <w:pPr>
              <w:pStyle w:val="Tablebody"/>
              <w:jc w:val="both"/>
              <w:rPr>
                <w:rFonts w:ascii="Times New Roman" w:hAnsi="Times New Roman"/>
                <w:color w:val="000000"/>
                <w:lang w:eastAsia="de-AT"/>
              </w:rPr>
            </w:pPr>
            <w:r w:rsidRPr="00B266A4">
              <w:rPr>
                <w:rFonts w:ascii="Times New Roman" w:hAnsi="Times New Roman"/>
              </w:rPr>
              <w:t>0,68</w:t>
            </w:r>
          </w:p>
        </w:tc>
        <w:tc>
          <w:tcPr>
            <w:tcW w:w="709" w:type="dxa"/>
            <w:tcBorders>
              <w:top w:val="single" w:sz="4" w:space="0" w:color="000000"/>
              <w:left w:val="single" w:sz="4" w:space="0" w:color="000000"/>
              <w:bottom w:val="nil"/>
              <w:right w:val="single" w:sz="4" w:space="0" w:color="000000"/>
            </w:tcBorders>
            <w:shd w:val="clear" w:color="auto" w:fill="FFFFFF" w:themeFill="background1"/>
          </w:tcPr>
          <w:p w:rsidR="00A14CD0" w:rsidRPr="00B266A4" w:rsidRDefault="00A14CD0">
            <w:pPr>
              <w:pStyle w:val="Tablebody"/>
              <w:jc w:val="both"/>
              <w:rPr>
                <w:rStyle w:val="CCMCvariable"/>
                <w:rFonts w:ascii="Times New Roman" w:hAnsi="Times New Roman"/>
              </w:rPr>
            </w:pPr>
          </w:p>
        </w:tc>
      </w:tr>
    </w:tbl>
    <w:p w:rsidR="00B266A4" w:rsidRPr="009328CE" w:rsidRDefault="009328CE" w:rsidP="009328CE">
      <w:pPr>
        <w:pStyle w:val="Style38"/>
        <w:widowControl/>
        <w:ind w:firstLine="720"/>
        <w:jc w:val="center"/>
        <w:rPr>
          <w:rStyle w:val="FontStyle84"/>
          <w:rFonts w:ascii="Times New Roman" w:hAnsi="Times New Roman" w:cs="Times New Roman"/>
          <w:i/>
          <w:sz w:val="24"/>
          <w:szCs w:val="24"/>
          <w:lang w:eastAsia="en-US"/>
        </w:rPr>
      </w:pPr>
      <w:r w:rsidRPr="009328CE">
        <w:rPr>
          <w:rStyle w:val="FontStyle84"/>
          <w:rFonts w:ascii="Times New Roman" w:hAnsi="Times New Roman" w:cs="Times New Roman"/>
          <w:i/>
          <w:sz w:val="24"/>
          <w:szCs w:val="24"/>
          <w:lang w:eastAsia="en-US"/>
        </w:rPr>
        <w:lastRenderedPageBreak/>
        <w:t>Окончание таблицы С.7</w:t>
      </w:r>
    </w:p>
    <w:tbl>
      <w:tblPr>
        <w:tblW w:w="96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1253"/>
        <w:gridCol w:w="709"/>
        <w:gridCol w:w="709"/>
        <w:gridCol w:w="708"/>
        <w:gridCol w:w="709"/>
        <w:gridCol w:w="709"/>
        <w:gridCol w:w="709"/>
        <w:gridCol w:w="595"/>
        <w:gridCol w:w="709"/>
        <w:gridCol w:w="709"/>
        <w:gridCol w:w="709"/>
        <w:gridCol w:w="708"/>
        <w:gridCol w:w="709"/>
      </w:tblGrid>
      <w:tr w:rsidR="00B266A4" w:rsidRPr="00B266A4" w:rsidTr="00B266A4">
        <w:trPr>
          <w:trHeight w:val="300"/>
          <w:tblHeader/>
        </w:trPr>
        <w:tc>
          <w:tcPr>
            <w:tcW w:w="1253" w:type="dxa"/>
            <w:vMerge w:val="restart"/>
            <w:tcBorders>
              <w:top w:val="single" w:sz="4" w:space="0" w:color="000000"/>
              <w:left w:val="single" w:sz="4" w:space="0" w:color="auto"/>
              <w:bottom w:val="single" w:sz="4" w:space="0" w:color="000000"/>
              <w:right w:val="single" w:sz="4" w:space="0" w:color="000000"/>
            </w:tcBorders>
            <w:shd w:val="clear" w:color="auto" w:fill="FFFFFF" w:themeFill="background1"/>
            <w:noWrap/>
            <w:hideMark/>
          </w:tcPr>
          <w:p w:rsidR="00B266A4" w:rsidRPr="00B266A4" w:rsidRDefault="00B266A4" w:rsidP="00B266A4">
            <w:pPr>
              <w:pStyle w:val="Tableheader"/>
              <w:jc w:val="center"/>
              <w:rPr>
                <w:rFonts w:ascii="Times New Roman" w:hAnsi="Times New Roman"/>
                <w:color w:val="000000"/>
                <w:lang w:eastAsia="de-AT"/>
              </w:rPr>
            </w:pPr>
            <w:r w:rsidRPr="00B266A4">
              <w:rPr>
                <w:rFonts w:ascii="Times New Roman" w:hAnsi="Times New Roman"/>
              </w:rPr>
              <w:t xml:space="preserve">Сортирование отличий </w:t>
            </w:r>
            <w:r w:rsidRPr="00B266A4">
              <w:rPr>
                <w:rFonts w:ascii="Times New Roman" w:hAnsi="Times New Roman"/>
                <w:lang w:val="en-US"/>
              </w:rPr>
              <w:t>RP</w:t>
            </w:r>
            <w:r w:rsidRPr="00B266A4">
              <w:rPr>
                <w:rFonts w:ascii="Times New Roman" w:hAnsi="Times New Roman"/>
              </w:rPr>
              <w:t>-</w:t>
            </w:r>
            <w:r w:rsidRPr="00B266A4">
              <w:rPr>
                <w:rFonts w:ascii="Times New Roman" w:hAnsi="Times New Roman"/>
                <w:lang w:val="en-US"/>
              </w:rPr>
              <w:t>PP</w:t>
            </w:r>
            <w:r w:rsidRPr="00B266A4">
              <w:rPr>
                <w:rFonts w:ascii="Times New Roman" w:hAnsi="Times New Roman"/>
              </w:rPr>
              <w:t xml:space="preserve"> (в порядке убывания)</w:t>
            </w:r>
          </w:p>
        </w:tc>
        <w:tc>
          <w:tcPr>
            <w:tcW w:w="8392" w:type="dxa"/>
            <w:gridSpan w:val="12"/>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hideMark/>
          </w:tcPr>
          <w:p w:rsidR="00B266A4" w:rsidRPr="00B266A4" w:rsidRDefault="00B266A4" w:rsidP="00B266A4">
            <w:pPr>
              <w:pStyle w:val="Tableheader"/>
              <w:jc w:val="center"/>
              <w:rPr>
                <w:rFonts w:ascii="Times New Roman" w:hAnsi="Times New Roman"/>
                <w:color w:val="000000"/>
                <w:lang w:eastAsia="de-AT"/>
              </w:rPr>
            </w:pPr>
            <w:r w:rsidRPr="00B266A4">
              <w:rPr>
                <w:rFonts w:ascii="Times New Roman" w:hAnsi="Times New Roman"/>
              </w:rPr>
              <w:t>Средние попарные различия (</w:t>
            </w:r>
            <w:r w:rsidRPr="00B266A4">
              <w:rPr>
                <w:rFonts w:ascii="Times New Roman" w:hAnsi="Times New Roman"/>
                <w:lang w:val="en-US"/>
              </w:rPr>
              <w:t>d</w:t>
            </w:r>
            <w:r w:rsidRPr="00B266A4">
              <w:rPr>
                <w:rFonts w:ascii="Times New Roman" w:hAnsi="Times New Roman"/>
                <w:vertAlign w:val="subscript"/>
                <w:lang w:val="en-US"/>
              </w:rPr>
              <w:t>i</w:t>
            </w:r>
            <w:r w:rsidRPr="00B266A4">
              <w:rPr>
                <w:rFonts w:ascii="Times New Roman" w:hAnsi="Times New Roman"/>
              </w:rPr>
              <w:t>+</w:t>
            </w:r>
            <w:proofErr w:type="spellStart"/>
            <w:r w:rsidRPr="00B266A4">
              <w:rPr>
                <w:rFonts w:ascii="Times New Roman" w:hAnsi="Times New Roman"/>
                <w:lang w:val="en-US"/>
              </w:rPr>
              <w:t>d</w:t>
            </w:r>
            <w:r w:rsidRPr="00B266A4">
              <w:rPr>
                <w:rFonts w:ascii="Times New Roman" w:hAnsi="Times New Roman"/>
                <w:vertAlign w:val="subscript"/>
                <w:lang w:val="en-US"/>
              </w:rPr>
              <w:t>ji</w:t>
            </w:r>
            <w:proofErr w:type="spellEnd"/>
            <w:r w:rsidRPr="00B266A4">
              <w:rPr>
                <w:rFonts w:ascii="Times New Roman" w:hAnsi="Times New Roman"/>
              </w:rPr>
              <w:t>) / 2</w:t>
            </w:r>
          </w:p>
        </w:tc>
      </w:tr>
      <w:tr w:rsidR="00B266A4" w:rsidRPr="00B266A4" w:rsidTr="009328CE">
        <w:trPr>
          <w:trHeight w:val="300"/>
          <w:tblHeader/>
        </w:trPr>
        <w:tc>
          <w:tcPr>
            <w:tcW w:w="1253" w:type="dxa"/>
            <w:vMerge/>
            <w:tcBorders>
              <w:top w:val="single" w:sz="4" w:space="0" w:color="000000"/>
              <w:left w:val="single" w:sz="4" w:space="0" w:color="auto"/>
              <w:bottom w:val="double" w:sz="4" w:space="0" w:color="auto"/>
              <w:right w:val="single" w:sz="4" w:space="0" w:color="000000"/>
            </w:tcBorders>
            <w:shd w:val="clear" w:color="auto" w:fill="FFFFFF" w:themeFill="background1"/>
            <w:vAlign w:val="center"/>
            <w:hideMark/>
          </w:tcPr>
          <w:p w:rsidR="00B266A4" w:rsidRPr="00B266A4" w:rsidRDefault="00B266A4" w:rsidP="00B266A4">
            <w:pPr>
              <w:rPr>
                <w:rFonts w:eastAsia="Calibri"/>
                <w:color w:val="000000"/>
                <w:sz w:val="20"/>
                <w:szCs w:val="20"/>
                <w:lang w:eastAsia="de-AT"/>
              </w:rPr>
            </w:pP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B266A4" w:rsidRPr="00B266A4" w:rsidRDefault="00B266A4" w:rsidP="00B266A4">
            <w:pPr>
              <w:pStyle w:val="Tableheader"/>
              <w:jc w:val="both"/>
              <w:rPr>
                <w:rFonts w:ascii="Times New Roman" w:hAnsi="Times New Roman"/>
                <w:color w:val="000000"/>
                <w:lang w:eastAsia="de-AT"/>
              </w:rPr>
            </w:pPr>
            <w:r w:rsidRPr="00B266A4">
              <w:rPr>
                <w:rFonts w:ascii="Times New Roman" w:hAnsi="Times New Roman"/>
              </w:rPr>
              <w:t>2,78</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B266A4" w:rsidRPr="00B266A4" w:rsidRDefault="00B266A4" w:rsidP="00B266A4">
            <w:pPr>
              <w:pStyle w:val="Tableheader"/>
              <w:jc w:val="both"/>
              <w:rPr>
                <w:rFonts w:ascii="Times New Roman" w:hAnsi="Times New Roman"/>
                <w:color w:val="000000"/>
                <w:lang w:eastAsia="de-AT"/>
              </w:rPr>
            </w:pPr>
            <w:r w:rsidRPr="00B266A4">
              <w:rPr>
                <w:rFonts w:ascii="Times New Roman" w:hAnsi="Times New Roman"/>
              </w:rPr>
              <w:t>2,07</w:t>
            </w:r>
          </w:p>
        </w:tc>
        <w:tc>
          <w:tcPr>
            <w:tcW w:w="708"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B266A4" w:rsidRPr="00B266A4" w:rsidRDefault="00B266A4" w:rsidP="00B266A4">
            <w:pPr>
              <w:pStyle w:val="Tableheader"/>
              <w:jc w:val="both"/>
              <w:rPr>
                <w:rFonts w:ascii="Times New Roman" w:hAnsi="Times New Roman"/>
                <w:color w:val="000000"/>
                <w:lang w:eastAsia="de-AT"/>
              </w:rPr>
            </w:pPr>
            <w:r w:rsidRPr="00B266A4">
              <w:rPr>
                <w:rFonts w:ascii="Times New Roman" w:hAnsi="Times New Roman"/>
              </w:rPr>
              <w:t>1,86</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B266A4" w:rsidRPr="00B266A4" w:rsidRDefault="00B266A4" w:rsidP="00B266A4">
            <w:pPr>
              <w:pStyle w:val="Tableheader"/>
              <w:jc w:val="both"/>
              <w:rPr>
                <w:rFonts w:ascii="Times New Roman" w:hAnsi="Times New Roman"/>
                <w:color w:val="000000"/>
                <w:lang w:eastAsia="de-AT"/>
              </w:rPr>
            </w:pPr>
            <w:r w:rsidRPr="00B266A4">
              <w:rPr>
                <w:rFonts w:ascii="Times New Roman" w:hAnsi="Times New Roman"/>
              </w:rPr>
              <w:t>1,82</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B266A4" w:rsidRPr="00B266A4" w:rsidRDefault="00B266A4" w:rsidP="00B266A4">
            <w:pPr>
              <w:pStyle w:val="Tableheader"/>
              <w:jc w:val="both"/>
              <w:rPr>
                <w:rFonts w:ascii="Times New Roman" w:hAnsi="Times New Roman"/>
                <w:color w:val="000000"/>
                <w:lang w:eastAsia="de-AT"/>
              </w:rPr>
            </w:pPr>
            <w:r w:rsidRPr="00B266A4">
              <w:rPr>
                <w:rFonts w:ascii="Times New Roman" w:hAnsi="Times New Roman"/>
              </w:rPr>
              <w:t>1,57</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B266A4" w:rsidRPr="00B266A4" w:rsidRDefault="00B266A4" w:rsidP="00B266A4">
            <w:pPr>
              <w:pStyle w:val="Tableheader"/>
              <w:jc w:val="both"/>
              <w:rPr>
                <w:rFonts w:ascii="Times New Roman" w:hAnsi="Times New Roman"/>
                <w:color w:val="000000"/>
                <w:lang w:eastAsia="de-AT"/>
              </w:rPr>
            </w:pPr>
            <w:r w:rsidRPr="00B266A4">
              <w:rPr>
                <w:rFonts w:ascii="Times New Roman" w:hAnsi="Times New Roman"/>
              </w:rPr>
              <w:t>1,11</w:t>
            </w:r>
          </w:p>
        </w:tc>
        <w:tc>
          <w:tcPr>
            <w:tcW w:w="595"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B266A4" w:rsidRPr="00B266A4" w:rsidRDefault="00B266A4" w:rsidP="00B266A4">
            <w:pPr>
              <w:pStyle w:val="Tableheader"/>
              <w:jc w:val="both"/>
              <w:rPr>
                <w:rFonts w:ascii="Times New Roman" w:hAnsi="Times New Roman"/>
                <w:color w:val="000000"/>
                <w:lang w:eastAsia="de-AT"/>
              </w:rPr>
            </w:pPr>
            <w:r w:rsidRPr="00B266A4">
              <w:rPr>
                <w:rFonts w:ascii="Times New Roman" w:hAnsi="Times New Roman"/>
              </w:rPr>
              <w:t>1,02</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B266A4" w:rsidRPr="00B266A4" w:rsidRDefault="00B266A4" w:rsidP="00B266A4">
            <w:pPr>
              <w:pStyle w:val="Tableheader"/>
              <w:jc w:val="both"/>
              <w:rPr>
                <w:rFonts w:ascii="Times New Roman" w:hAnsi="Times New Roman"/>
                <w:color w:val="000000"/>
                <w:lang w:eastAsia="de-AT"/>
              </w:rPr>
            </w:pPr>
            <w:r w:rsidRPr="00B266A4">
              <w:rPr>
                <w:rFonts w:ascii="Times New Roman" w:hAnsi="Times New Roman"/>
              </w:rPr>
              <w:t>0,87</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B266A4" w:rsidRPr="00B266A4" w:rsidRDefault="00B266A4" w:rsidP="00B266A4">
            <w:pPr>
              <w:pStyle w:val="Tableheader"/>
              <w:jc w:val="both"/>
              <w:rPr>
                <w:rFonts w:ascii="Times New Roman" w:hAnsi="Times New Roman"/>
                <w:color w:val="000000"/>
                <w:lang w:eastAsia="de-AT"/>
              </w:rPr>
            </w:pPr>
            <w:r w:rsidRPr="00B266A4">
              <w:rPr>
                <w:rFonts w:ascii="Times New Roman" w:hAnsi="Times New Roman"/>
              </w:rPr>
              <w:t>0,78</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B266A4" w:rsidRPr="00B266A4" w:rsidRDefault="00B266A4" w:rsidP="00B266A4">
            <w:pPr>
              <w:pStyle w:val="Tableheader"/>
              <w:jc w:val="both"/>
              <w:rPr>
                <w:rFonts w:ascii="Times New Roman" w:hAnsi="Times New Roman"/>
                <w:color w:val="000000"/>
                <w:lang w:eastAsia="de-AT"/>
              </w:rPr>
            </w:pPr>
            <w:r w:rsidRPr="00B266A4">
              <w:rPr>
                <w:rFonts w:ascii="Times New Roman" w:hAnsi="Times New Roman"/>
              </w:rPr>
              <w:t>0,76</w:t>
            </w:r>
          </w:p>
        </w:tc>
        <w:tc>
          <w:tcPr>
            <w:tcW w:w="708"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B266A4" w:rsidRPr="00B266A4" w:rsidRDefault="00B266A4" w:rsidP="00B266A4">
            <w:pPr>
              <w:pStyle w:val="Tableheader"/>
              <w:jc w:val="both"/>
              <w:rPr>
                <w:rFonts w:ascii="Times New Roman" w:hAnsi="Times New Roman"/>
                <w:color w:val="000000"/>
                <w:lang w:eastAsia="de-AT"/>
              </w:rPr>
            </w:pPr>
            <w:r w:rsidRPr="00B266A4">
              <w:rPr>
                <w:rFonts w:ascii="Times New Roman" w:hAnsi="Times New Roman"/>
              </w:rPr>
              <w:t>0,69</w:t>
            </w:r>
          </w:p>
        </w:tc>
        <w:tc>
          <w:tcPr>
            <w:tcW w:w="709" w:type="dxa"/>
            <w:tcBorders>
              <w:top w:val="single" w:sz="4" w:space="0" w:color="000000"/>
              <w:left w:val="single" w:sz="4" w:space="0" w:color="000000"/>
              <w:bottom w:val="double" w:sz="4" w:space="0" w:color="auto"/>
              <w:right w:val="single" w:sz="4" w:space="0" w:color="auto"/>
            </w:tcBorders>
            <w:shd w:val="clear" w:color="auto" w:fill="FFFFFF" w:themeFill="background1"/>
            <w:hideMark/>
          </w:tcPr>
          <w:p w:rsidR="00B266A4" w:rsidRPr="00B266A4" w:rsidRDefault="00B266A4" w:rsidP="00B266A4">
            <w:pPr>
              <w:pStyle w:val="Tableheader"/>
              <w:jc w:val="both"/>
              <w:rPr>
                <w:rStyle w:val="CCMCvariable"/>
                <w:rFonts w:ascii="Times New Roman" w:hAnsi="Times New Roman"/>
              </w:rPr>
            </w:pPr>
            <w:r w:rsidRPr="00B266A4">
              <w:rPr>
                <w:rFonts w:ascii="Times New Roman" w:hAnsi="Times New Roman"/>
              </w:rPr>
              <w:t>0,58</w:t>
            </w:r>
          </w:p>
        </w:tc>
      </w:tr>
      <w:tr w:rsidR="00B266A4" w:rsidRPr="00B266A4" w:rsidTr="009328CE">
        <w:trPr>
          <w:trHeight w:val="300"/>
          <w:tblHeader/>
        </w:trPr>
        <w:tc>
          <w:tcPr>
            <w:tcW w:w="1253" w:type="dxa"/>
            <w:tcBorders>
              <w:top w:val="doub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0,56</w:t>
            </w:r>
          </w:p>
        </w:tc>
        <w:tc>
          <w:tcPr>
            <w:tcW w:w="709" w:type="dxa"/>
            <w:tcBorders>
              <w:top w:val="doub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1,67</w:t>
            </w:r>
            <w:r w:rsidRPr="00B266A4">
              <w:rPr>
                <w:rFonts w:ascii="Times New Roman" w:hAnsi="Times New Roman"/>
                <w:vertAlign w:val="superscript"/>
              </w:rPr>
              <w:t>21</w:t>
            </w:r>
          </w:p>
        </w:tc>
        <w:tc>
          <w:tcPr>
            <w:tcW w:w="709" w:type="dxa"/>
            <w:tcBorders>
              <w:top w:val="doub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1,32</w:t>
            </w:r>
            <w:r w:rsidRPr="00B266A4">
              <w:rPr>
                <w:rFonts w:ascii="Times New Roman" w:hAnsi="Times New Roman"/>
                <w:vertAlign w:val="superscript"/>
              </w:rPr>
              <w:t>45</w:t>
            </w:r>
          </w:p>
        </w:tc>
        <w:tc>
          <w:tcPr>
            <w:tcW w:w="708" w:type="dxa"/>
            <w:tcBorders>
              <w:top w:val="doub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1,21</w:t>
            </w:r>
            <w:r w:rsidRPr="00B266A4">
              <w:rPr>
                <w:rFonts w:ascii="Times New Roman" w:hAnsi="Times New Roman"/>
                <w:vertAlign w:val="superscript"/>
              </w:rPr>
              <w:t>59</w:t>
            </w:r>
          </w:p>
        </w:tc>
        <w:tc>
          <w:tcPr>
            <w:tcW w:w="709" w:type="dxa"/>
            <w:tcBorders>
              <w:top w:val="doub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1,19</w:t>
            </w:r>
            <w:r w:rsidRPr="00B266A4">
              <w:rPr>
                <w:rFonts w:ascii="Times New Roman" w:hAnsi="Times New Roman"/>
                <w:vertAlign w:val="superscript"/>
              </w:rPr>
              <w:t>61</w:t>
            </w:r>
          </w:p>
        </w:tc>
        <w:tc>
          <w:tcPr>
            <w:tcW w:w="709" w:type="dxa"/>
            <w:tcBorders>
              <w:top w:val="doub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1,07</w:t>
            </w:r>
          </w:p>
        </w:tc>
        <w:tc>
          <w:tcPr>
            <w:tcW w:w="709" w:type="dxa"/>
            <w:tcBorders>
              <w:top w:val="doub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0,84</w:t>
            </w:r>
          </w:p>
        </w:tc>
        <w:tc>
          <w:tcPr>
            <w:tcW w:w="595" w:type="dxa"/>
            <w:tcBorders>
              <w:top w:val="doub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0,80</w:t>
            </w:r>
          </w:p>
        </w:tc>
        <w:tc>
          <w:tcPr>
            <w:tcW w:w="709" w:type="dxa"/>
            <w:tcBorders>
              <w:top w:val="doub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0,71</w:t>
            </w:r>
          </w:p>
        </w:tc>
        <w:tc>
          <w:tcPr>
            <w:tcW w:w="709" w:type="dxa"/>
            <w:tcBorders>
              <w:top w:val="doub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0,67</w:t>
            </w:r>
          </w:p>
        </w:tc>
        <w:tc>
          <w:tcPr>
            <w:tcW w:w="709" w:type="dxa"/>
            <w:tcBorders>
              <w:top w:val="doub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0,66</w:t>
            </w:r>
          </w:p>
        </w:tc>
        <w:tc>
          <w:tcPr>
            <w:tcW w:w="708" w:type="dxa"/>
            <w:tcBorders>
              <w:top w:val="doub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color w:val="000000"/>
                <w:lang w:eastAsia="de-AT"/>
              </w:rPr>
            </w:pPr>
            <w:r w:rsidRPr="00B266A4">
              <w:rPr>
                <w:rFonts w:ascii="Times New Roman" w:hAnsi="Times New Roman"/>
              </w:rPr>
              <w:t>0,62</w:t>
            </w:r>
          </w:p>
        </w:tc>
        <w:tc>
          <w:tcPr>
            <w:tcW w:w="709" w:type="dxa"/>
            <w:tcBorders>
              <w:top w:val="doub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r w:rsidRPr="00B266A4">
              <w:rPr>
                <w:rFonts w:ascii="Times New Roman" w:hAnsi="Times New Roman"/>
              </w:rPr>
              <w:t>0,56</w:t>
            </w:r>
          </w:p>
        </w:tc>
      </w:tr>
      <w:tr w:rsidR="00B266A4" w:rsidRPr="00B266A4" w:rsidTr="009328CE">
        <w:trPr>
          <w:trHeight w:val="300"/>
          <w:tblHeader/>
        </w:trPr>
        <w:tc>
          <w:tcPr>
            <w:tcW w:w="1253" w:type="dxa"/>
            <w:tcBorders>
              <w:top w:val="sing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0,54</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1,66</w:t>
            </w:r>
            <w:r w:rsidRPr="00B266A4">
              <w:rPr>
                <w:rFonts w:ascii="Times New Roman" w:hAnsi="Times New Roman"/>
                <w:vertAlign w:val="superscript"/>
              </w:rPr>
              <w:t>22</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1,31</w:t>
            </w:r>
            <w:r w:rsidRPr="00B266A4">
              <w:rPr>
                <w:rFonts w:ascii="Times New Roman" w:hAnsi="Times New Roman"/>
                <w:vertAlign w:val="superscript"/>
              </w:rPr>
              <w:t>47</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1,20</w:t>
            </w:r>
            <w:r w:rsidRPr="009328CE">
              <w:rPr>
                <w:rFonts w:ascii="Times New Roman" w:hAnsi="Times New Roman"/>
                <w:vertAlign w:val="superscript"/>
              </w:rPr>
              <w:t>60</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1,18</w:t>
            </w:r>
            <w:r w:rsidRPr="009328CE">
              <w:rPr>
                <w:rFonts w:ascii="Times New Roman" w:hAnsi="Times New Roman"/>
                <w:vertAlign w:val="superscript"/>
              </w:rPr>
              <w:t>63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1,06</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0,83</w:t>
            </w:r>
          </w:p>
        </w:tc>
        <w:tc>
          <w:tcPr>
            <w:tcW w:w="595"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0,79</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0,70</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0,66</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0,65</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p>
        </w:tc>
      </w:tr>
      <w:tr w:rsidR="00B266A4" w:rsidRPr="00B266A4" w:rsidTr="00B266A4">
        <w:trPr>
          <w:trHeight w:val="300"/>
          <w:tblHeader/>
        </w:trPr>
        <w:tc>
          <w:tcPr>
            <w:tcW w:w="1253" w:type="dxa"/>
            <w:tcBorders>
              <w:top w:val="sing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0,50</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1,64</w:t>
            </w:r>
            <w:r w:rsidRPr="00B266A4">
              <w:rPr>
                <w:rFonts w:ascii="Times New Roman" w:hAnsi="Times New Roman"/>
                <w:vertAlign w:val="superscript"/>
              </w:rPr>
              <w:t>23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1,29</w:t>
            </w:r>
            <w:r w:rsidRPr="00B266A4">
              <w:rPr>
                <w:rFonts w:ascii="Times New Roman" w:hAnsi="Times New Roman"/>
                <w:vertAlign w:val="superscript"/>
              </w:rPr>
              <w:t>52</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1,18</w:t>
            </w:r>
            <w:r w:rsidRPr="009328CE">
              <w:rPr>
                <w:rFonts w:ascii="Times New Roman" w:hAnsi="Times New Roman"/>
                <w:vertAlign w:val="superscript"/>
              </w:rPr>
              <w:t>64</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1,16</w:t>
            </w:r>
            <w:r w:rsidRPr="009328CE">
              <w:rPr>
                <w:rFonts w:ascii="Times New Roman" w:hAnsi="Times New Roman"/>
                <w:vertAlign w:val="superscript"/>
              </w:rPr>
              <w:t>67</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1,04</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0,80</w:t>
            </w:r>
          </w:p>
        </w:tc>
        <w:tc>
          <w:tcPr>
            <w:tcW w:w="595"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0,77</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0,68</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0,64</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0,63</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p>
        </w:tc>
      </w:tr>
      <w:tr w:rsidR="00B266A4" w:rsidRPr="00B266A4" w:rsidTr="00B266A4">
        <w:trPr>
          <w:trHeight w:val="300"/>
          <w:tblHeader/>
        </w:trPr>
        <w:tc>
          <w:tcPr>
            <w:tcW w:w="1253" w:type="dxa"/>
            <w:tcBorders>
              <w:top w:val="sing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0,42</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1,60</w:t>
            </w:r>
            <w:r w:rsidRPr="00B266A4">
              <w:rPr>
                <w:rFonts w:ascii="Times New Roman" w:hAnsi="Times New Roman"/>
                <w:vertAlign w:val="superscript"/>
              </w:rPr>
              <w:t>24</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1,25</w:t>
            </w:r>
            <w:r w:rsidRPr="009328CE">
              <w:rPr>
                <w:rFonts w:ascii="Times New Roman" w:hAnsi="Times New Roman"/>
                <w:vertAlign w:val="superscript"/>
              </w:rPr>
              <w:t>56</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1,14</w:t>
            </w:r>
            <w:r w:rsidRPr="009328CE">
              <w:rPr>
                <w:rFonts w:ascii="Times New Roman" w:hAnsi="Times New Roman"/>
                <w:vertAlign w:val="superscript"/>
              </w:rPr>
              <w:t>70</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1,12</w:t>
            </w:r>
            <w:r w:rsidRPr="009328CE">
              <w:rPr>
                <w:rFonts w:ascii="Times New Roman" w:hAnsi="Times New Roman"/>
                <w:vertAlign w:val="superscript"/>
              </w:rPr>
              <w:t>73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1,00</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0,77</w:t>
            </w:r>
          </w:p>
        </w:tc>
        <w:tc>
          <w:tcPr>
            <w:tcW w:w="595"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0,73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0,64</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p>
        </w:tc>
      </w:tr>
      <w:tr w:rsidR="00B266A4" w:rsidRPr="00B266A4" w:rsidTr="00B266A4">
        <w:trPr>
          <w:trHeight w:val="300"/>
          <w:tblHeader/>
        </w:trPr>
        <w:tc>
          <w:tcPr>
            <w:tcW w:w="1253" w:type="dxa"/>
            <w:tcBorders>
              <w:top w:val="sing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0,40</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1,59</w:t>
            </w:r>
            <w:r w:rsidRPr="00B266A4">
              <w:rPr>
                <w:rFonts w:ascii="Times New Roman" w:hAnsi="Times New Roman"/>
                <w:vertAlign w:val="superscript"/>
              </w:rPr>
              <w:t>25</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1,24</w:t>
            </w:r>
            <w:r w:rsidRPr="009328CE">
              <w:rPr>
                <w:rFonts w:ascii="Times New Roman" w:hAnsi="Times New Roman"/>
                <w:vertAlign w:val="superscript"/>
              </w:rPr>
              <w:t>57</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1,13</w:t>
            </w:r>
            <w:r w:rsidRPr="009328CE">
              <w:rPr>
                <w:rFonts w:ascii="Times New Roman" w:hAnsi="Times New Roman"/>
                <w:vertAlign w:val="superscript"/>
              </w:rPr>
              <w:t>72</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1,11</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0,99</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0,75</w:t>
            </w:r>
          </w:p>
        </w:tc>
        <w:tc>
          <w:tcPr>
            <w:tcW w:w="595"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0,72</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p>
        </w:tc>
      </w:tr>
      <w:tr w:rsidR="00B266A4" w:rsidRPr="00B266A4" w:rsidTr="00B266A4">
        <w:trPr>
          <w:trHeight w:val="300"/>
          <w:tblHeader/>
        </w:trPr>
        <w:tc>
          <w:tcPr>
            <w:tcW w:w="1253" w:type="dxa"/>
            <w:tcBorders>
              <w:top w:val="sing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0,28</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1,53</w:t>
            </w:r>
            <w:r w:rsidRPr="00B266A4">
              <w:rPr>
                <w:rFonts w:ascii="Times New Roman" w:hAnsi="Times New Roman"/>
                <w:vertAlign w:val="superscript"/>
              </w:rPr>
              <w:t>29</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1,18</w:t>
            </w:r>
            <w:r w:rsidRPr="009328CE">
              <w:rPr>
                <w:rFonts w:ascii="Times New Roman" w:hAnsi="Times New Roman"/>
                <w:vertAlign w:val="superscript"/>
              </w:rPr>
              <w:t>65</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1,07</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1,05</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0,93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0,70</w:t>
            </w:r>
          </w:p>
        </w:tc>
        <w:tc>
          <w:tcPr>
            <w:tcW w:w="595"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0,66</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p>
        </w:tc>
      </w:tr>
      <w:tr w:rsidR="00B266A4" w:rsidRPr="00B266A4" w:rsidTr="00B266A4">
        <w:trPr>
          <w:trHeight w:val="300"/>
          <w:tblHeader/>
        </w:trPr>
        <w:tc>
          <w:tcPr>
            <w:tcW w:w="1253" w:type="dxa"/>
            <w:tcBorders>
              <w:top w:val="sing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0,24</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1,51</w:t>
            </w:r>
            <w:r w:rsidRPr="00B266A4">
              <w:rPr>
                <w:rFonts w:ascii="Times New Roman" w:hAnsi="Times New Roman"/>
                <w:vertAlign w:val="superscript"/>
              </w:rPr>
              <w:t>30</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1,16</w:t>
            </w:r>
            <w:r w:rsidRPr="009328CE">
              <w:rPr>
                <w:rFonts w:ascii="Times New Roman" w:hAnsi="Times New Roman"/>
                <w:vertAlign w:val="superscript"/>
              </w:rPr>
              <w:t>68</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1,05</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1,03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0,91</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0,68</w:t>
            </w:r>
          </w:p>
        </w:tc>
        <w:tc>
          <w:tcPr>
            <w:tcW w:w="595"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0,64</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p>
        </w:tc>
      </w:tr>
      <w:tr w:rsidR="00B266A4" w:rsidRPr="00B266A4" w:rsidTr="00B266A4">
        <w:trPr>
          <w:trHeight w:val="300"/>
          <w:tblHeader/>
        </w:trPr>
        <w:tc>
          <w:tcPr>
            <w:tcW w:w="1253" w:type="dxa"/>
            <w:tcBorders>
              <w:top w:val="sing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0,23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1,51</w:t>
            </w:r>
            <w:r w:rsidRPr="00B266A4">
              <w:rPr>
                <w:rFonts w:ascii="Times New Roman" w:hAnsi="Times New Roman"/>
                <w:vertAlign w:val="superscript"/>
              </w:rPr>
              <w:t>31</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1,15</w:t>
            </w:r>
            <w:r w:rsidRPr="009328CE">
              <w:rPr>
                <w:rFonts w:ascii="Times New Roman" w:hAnsi="Times New Roman"/>
                <w:vertAlign w:val="superscript"/>
              </w:rPr>
              <w:t>69</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1,05</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1,03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0,90</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0,67</w:t>
            </w:r>
          </w:p>
        </w:tc>
        <w:tc>
          <w:tcPr>
            <w:tcW w:w="595"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0,63 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p>
        </w:tc>
      </w:tr>
      <w:tr w:rsidR="00B266A4" w:rsidRPr="00B266A4" w:rsidTr="00B266A4">
        <w:trPr>
          <w:trHeight w:val="300"/>
          <w:tblHeader/>
        </w:trPr>
        <w:tc>
          <w:tcPr>
            <w:tcW w:w="1253" w:type="dxa"/>
            <w:tcBorders>
              <w:top w:val="sing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0,14</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1,46</w:t>
            </w:r>
            <w:r w:rsidRPr="00B266A4">
              <w:rPr>
                <w:rFonts w:ascii="Times New Roman" w:hAnsi="Times New Roman"/>
                <w:vertAlign w:val="superscript"/>
              </w:rPr>
              <w:t>35</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1,11</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1,00</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0,98</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0,86</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0,63</w:t>
            </w:r>
          </w:p>
        </w:tc>
        <w:tc>
          <w:tcPr>
            <w:tcW w:w="595"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p>
        </w:tc>
      </w:tr>
      <w:tr w:rsidR="00B266A4" w:rsidRPr="00B266A4" w:rsidTr="00B266A4">
        <w:trPr>
          <w:trHeight w:val="300"/>
          <w:tblHeader/>
        </w:trPr>
        <w:tc>
          <w:tcPr>
            <w:tcW w:w="1253" w:type="dxa"/>
            <w:tcBorders>
              <w:top w:val="sing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−0,16</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1,31</w:t>
            </w:r>
            <w:r w:rsidRPr="00B266A4">
              <w:rPr>
                <w:rFonts w:ascii="Times New Roman" w:hAnsi="Times New Roman"/>
                <w:vertAlign w:val="superscript"/>
              </w:rPr>
              <w:t>48</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0,96</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0,85</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0,83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0,71</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595"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p>
        </w:tc>
      </w:tr>
      <w:tr w:rsidR="00B266A4" w:rsidRPr="00B266A4" w:rsidTr="00B266A4">
        <w:trPr>
          <w:trHeight w:val="300"/>
          <w:tblHeader/>
        </w:trPr>
        <w:tc>
          <w:tcPr>
            <w:tcW w:w="1253" w:type="dxa"/>
            <w:tcBorders>
              <w:top w:val="sing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−0,23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1,28</w:t>
            </w:r>
            <w:r w:rsidRPr="00B266A4">
              <w:rPr>
                <w:rFonts w:ascii="Times New Roman" w:hAnsi="Times New Roman"/>
                <w:vertAlign w:val="superscript"/>
              </w:rPr>
              <w:t>53</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0,92</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0,82</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0,80</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0,67</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595"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p>
        </w:tc>
      </w:tr>
      <w:tr w:rsidR="00B266A4" w:rsidRPr="00B266A4" w:rsidTr="00B266A4">
        <w:trPr>
          <w:trHeight w:val="300"/>
          <w:tblHeader/>
        </w:trPr>
        <w:tc>
          <w:tcPr>
            <w:tcW w:w="1253" w:type="dxa"/>
            <w:tcBorders>
              <w:top w:val="single" w:sz="4" w:space="0" w:color="auto"/>
              <w:left w:val="single" w:sz="4" w:space="0" w:color="auto"/>
              <w:bottom w:val="single" w:sz="4" w:space="0" w:color="auto"/>
              <w:right w:val="single" w:sz="4" w:space="0" w:color="000000"/>
            </w:tcBorders>
            <w:shd w:val="clear" w:color="auto" w:fill="FFFFFF" w:themeFill="background1"/>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−1,14</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0,82</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595"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8" w:type="dxa"/>
            <w:tcBorders>
              <w:top w:val="single" w:sz="4" w:space="0" w:color="auto"/>
              <w:left w:val="single" w:sz="4" w:space="0" w:color="000000"/>
              <w:bottom w:val="single" w:sz="4" w:space="0" w:color="auto"/>
              <w:right w:val="single" w:sz="4" w:space="0" w:color="000000"/>
            </w:tcBorders>
            <w:shd w:val="clear" w:color="auto" w:fill="FFFFFF" w:themeFill="background1"/>
            <w:noWrap/>
            <w:hideMark/>
          </w:tcPr>
          <w:p w:rsidR="00B266A4" w:rsidRPr="00B266A4" w:rsidRDefault="00B266A4" w:rsidP="00B266A4">
            <w:pPr>
              <w:pStyle w:val="Tablebody"/>
              <w:jc w:val="both"/>
              <w:rPr>
                <w:rFonts w:ascii="Times New Roman" w:hAnsi="Times New Roman"/>
              </w:rPr>
            </w:pPr>
            <w:r w:rsidRPr="00B266A4">
              <w:rPr>
                <w:rFonts w:ascii="Times New Roman" w:hAnsi="Times New Roman"/>
              </w:rPr>
              <w:t> </w:t>
            </w:r>
          </w:p>
        </w:tc>
        <w:tc>
          <w:tcPr>
            <w:tcW w:w="709" w:type="dxa"/>
            <w:tcBorders>
              <w:top w:val="single" w:sz="4" w:space="0" w:color="auto"/>
              <w:left w:val="single" w:sz="4" w:space="0" w:color="000000"/>
              <w:bottom w:val="single" w:sz="4" w:space="0" w:color="auto"/>
              <w:right w:val="single" w:sz="4" w:space="0" w:color="auto"/>
            </w:tcBorders>
            <w:shd w:val="clear" w:color="auto" w:fill="FFFFFF" w:themeFill="background1"/>
            <w:hideMark/>
          </w:tcPr>
          <w:p w:rsidR="00B266A4" w:rsidRPr="00B266A4" w:rsidRDefault="00B266A4" w:rsidP="00B266A4">
            <w:pPr>
              <w:pStyle w:val="Tablebody"/>
              <w:jc w:val="both"/>
              <w:rPr>
                <w:rStyle w:val="CCMCvariable"/>
                <w:rFonts w:ascii="Times New Roman" w:hAnsi="Times New Roman"/>
              </w:rPr>
            </w:pPr>
          </w:p>
        </w:tc>
      </w:tr>
    </w:tbl>
    <w:p w:rsidR="00B266A4" w:rsidRDefault="00B266A4" w:rsidP="00A14CD0">
      <w:pPr>
        <w:pStyle w:val="Style38"/>
        <w:widowControl/>
        <w:ind w:firstLine="720"/>
        <w:jc w:val="both"/>
        <w:rPr>
          <w:rStyle w:val="FontStyle84"/>
          <w:rFonts w:ascii="Times New Roman" w:hAnsi="Times New Roman" w:cs="Times New Roman"/>
          <w:sz w:val="24"/>
          <w:szCs w:val="24"/>
          <w:lang w:eastAsia="en-US"/>
        </w:rPr>
      </w:pPr>
    </w:p>
    <w:p w:rsidR="00A14CD0" w:rsidRPr="00A14CD0" w:rsidRDefault="00A14CD0" w:rsidP="00A14CD0">
      <w:pPr>
        <w:pStyle w:val="Style38"/>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Медиана разностей </w:t>
      </w:r>
      <w:r w:rsidRPr="00A14CD0">
        <w:rPr>
          <w:rStyle w:val="FontStyle84"/>
          <w:rFonts w:ascii="Times New Roman" w:hAnsi="Times New Roman" w:cs="Times New Roman"/>
          <w:sz w:val="24"/>
          <w:szCs w:val="24"/>
          <w:lang w:val="en-US" w:eastAsia="en-US"/>
        </w:rPr>
        <w:t>RP</w:t>
      </w:r>
      <w:r w:rsidRPr="00A14CD0">
        <w:rPr>
          <w:rStyle w:val="FontStyle84"/>
          <w:rFonts w:ascii="Times New Roman" w:hAnsi="Times New Roman" w:cs="Times New Roman"/>
          <w:sz w:val="24"/>
          <w:szCs w:val="24"/>
          <w:lang w:eastAsia="en-US"/>
        </w:rPr>
        <w:t>-</w:t>
      </w:r>
      <w:r w:rsidRPr="00A14CD0">
        <w:rPr>
          <w:rStyle w:val="FontStyle84"/>
          <w:rFonts w:ascii="Times New Roman" w:hAnsi="Times New Roman" w:cs="Times New Roman"/>
          <w:sz w:val="24"/>
          <w:szCs w:val="24"/>
          <w:lang w:val="en-US" w:eastAsia="en-US"/>
        </w:rPr>
        <w:t>PP</w:t>
      </w:r>
      <w:r w:rsidRPr="00A14CD0">
        <w:rPr>
          <w:rStyle w:val="FontStyle84"/>
          <w:rFonts w:ascii="Times New Roman" w:hAnsi="Times New Roman" w:cs="Times New Roman"/>
          <w:sz w:val="24"/>
          <w:szCs w:val="24"/>
          <w:lang w:eastAsia="en-US"/>
        </w:rPr>
        <w:t xml:space="preserve"> находится между 12</w:t>
      </w:r>
      <w:r w:rsidR="00E41E29">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м значением</w:t>
      </w:r>
      <w:r w:rsidR="00E41E29">
        <w:rPr>
          <w:rStyle w:val="FontStyle84"/>
          <w:rFonts w:ascii="Times New Roman" w:hAnsi="Times New Roman" w:cs="Times New Roman"/>
          <w:sz w:val="24"/>
          <w:szCs w:val="24"/>
          <w:lang w:eastAsia="en-US"/>
        </w:rPr>
        <w:t xml:space="preserve"> </w:t>
      </w:r>
      <w:r w:rsidR="006708EC">
        <w:rPr>
          <w:rStyle w:val="FontStyle84"/>
          <w:rFonts w:ascii="Times New Roman" w:hAnsi="Times New Roman" w:cs="Times New Roman"/>
          <w:sz w:val="24"/>
          <w:szCs w:val="24"/>
          <w:lang w:eastAsia="en-US"/>
        </w:rPr>
        <w:t>ровна</w:t>
      </w:r>
      <w:r w:rsidRPr="00A14CD0">
        <w:rPr>
          <w:rStyle w:val="FontStyle84"/>
          <w:rFonts w:ascii="Times New Roman" w:hAnsi="Times New Roman" w:cs="Times New Roman"/>
          <w:sz w:val="24"/>
          <w:szCs w:val="24"/>
          <w:lang w:eastAsia="en-US"/>
        </w:rPr>
        <w:t xml:space="preserve"> 0,56. Небольшие образцы представляют ранги. </w:t>
      </w:r>
    </w:p>
    <w:p w:rsidR="00A14CD0" w:rsidRPr="00A14CD0" w:rsidRDefault="00A14CD0" w:rsidP="00A14CD0">
      <w:pPr>
        <w:pStyle w:val="Style38"/>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Вычисл</w:t>
      </w:r>
      <w:r w:rsidR="00CA4989">
        <w:rPr>
          <w:rStyle w:val="FontStyle84"/>
          <w:rFonts w:ascii="Times New Roman" w:hAnsi="Times New Roman" w:cs="Times New Roman"/>
          <w:sz w:val="24"/>
          <w:szCs w:val="24"/>
          <w:lang w:eastAsia="en-US"/>
        </w:rPr>
        <w:t>яют</w:t>
      </w:r>
      <w:r w:rsidRPr="00A14CD0">
        <w:rPr>
          <w:rStyle w:val="FontStyle84"/>
          <w:rFonts w:ascii="Times New Roman" w:hAnsi="Times New Roman" w:cs="Times New Roman"/>
          <w:sz w:val="24"/>
          <w:szCs w:val="24"/>
          <w:lang w:eastAsia="en-US"/>
        </w:rPr>
        <w:t xml:space="preserve"> средние попарные различия, которые не превышают медианы (здесь: 0,56). Из </w:t>
      </w:r>
      <w:r w:rsidR="00CA4989" w:rsidRPr="00A14CD0">
        <w:rPr>
          <w:rStyle w:val="FontStyle84"/>
          <w:rFonts w:ascii="Times New Roman" w:hAnsi="Times New Roman" w:cs="Times New Roman"/>
          <w:sz w:val="24"/>
          <w:szCs w:val="24"/>
          <w:lang w:eastAsia="en-US"/>
        </w:rPr>
        <w:t xml:space="preserve">таблицы </w:t>
      </w:r>
      <w:r w:rsidRPr="00A14CD0">
        <w:rPr>
          <w:rStyle w:val="FontStyle84"/>
          <w:rFonts w:ascii="Times New Roman" w:hAnsi="Times New Roman" w:cs="Times New Roman"/>
          <w:sz w:val="24"/>
          <w:szCs w:val="24"/>
          <w:lang w:eastAsia="en-US"/>
        </w:rPr>
        <w:t xml:space="preserve">D.1 критических значений для согласованных пар знаковых рангов </w:t>
      </w:r>
      <w:proofErr w:type="spellStart"/>
      <w:r w:rsidRPr="00A14CD0">
        <w:rPr>
          <w:rStyle w:val="FontStyle84"/>
          <w:rFonts w:ascii="Times New Roman" w:hAnsi="Times New Roman" w:cs="Times New Roman"/>
          <w:sz w:val="24"/>
          <w:szCs w:val="24"/>
          <w:lang w:eastAsia="en-US"/>
        </w:rPr>
        <w:t>Уилкоксона</w:t>
      </w:r>
      <w:proofErr w:type="spellEnd"/>
      <w:r w:rsidRPr="00A14CD0">
        <w:rPr>
          <w:rStyle w:val="FontStyle84"/>
          <w:rFonts w:ascii="Times New Roman" w:hAnsi="Times New Roman" w:cs="Times New Roman"/>
          <w:sz w:val="24"/>
          <w:szCs w:val="24"/>
          <w:lang w:eastAsia="en-US"/>
        </w:rPr>
        <w:t xml:space="preserve"> проверить запись для </w:t>
      </w:r>
      <w:r w:rsidRPr="00A14CD0">
        <w:rPr>
          <w:rStyle w:val="FontStyle84"/>
          <w:rFonts w:ascii="Times New Roman" w:hAnsi="Times New Roman" w:cs="Times New Roman"/>
          <w:i/>
          <w:sz w:val="24"/>
          <w:szCs w:val="24"/>
          <w:lang w:eastAsia="en-US"/>
        </w:rPr>
        <w:t>n</w:t>
      </w:r>
      <w:r w:rsidRPr="00A14CD0">
        <w:rPr>
          <w:rStyle w:val="FontStyle84"/>
          <w:rFonts w:ascii="Times New Roman" w:hAnsi="Times New Roman" w:cs="Times New Roman"/>
          <w:sz w:val="24"/>
          <w:szCs w:val="24"/>
          <w:lang w:eastAsia="en-US"/>
        </w:rPr>
        <w:t xml:space="preserve"> =23 и одностороннего уровня значимости </w:t>
      </w:r>
      <w:r w:rsidRPr="00A14CD0">
        <w:rPr>
          <w:rStyle w:val="FontStyle84"/>
          <w:rFonts w:ascii="Times New Roman" w:hAnsi="Times New Roman" w:cs="Times New Roman"/>
          <w:i/>
          <w:sz w:val="24"/>
          <w:szCs w:val="24"/>
          <w:lang w:eastAsia="en-US"/>
        </w:rPr>
        <w:t>P</w:t>
      </w:r>
      <w:r w:rsidRPr="00A14CD0">
        <w:rPr>
          <w:rStyle w:val="FontStyle84"/>
          <w:rFonts w:ascii="Times New Roman" w:hAnsi="Times New Roman" w:cs="Times New Roman"/>
          <w:sz w:val="24"/>
          <w:szCs w:val="24"/>
          <w:lang w:eastAsia="en-US"/>
        </w:rPr>
        <w:t>=0,025, находится критическое значение 73 . Следовательно, c=73+1=74. Попарные различия сортируются в порядке убывания. 74-е значение 1,11. Следовательно, верхний односторонний доверительный интервал 97,5</w:t>
      </w:r>
      <w:r w:rsidR="00575072">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eastAsia="en-US"/>
        </w:rPr>
        <w:t xml:space="preserve">% </w:t>
      </w:r>
      <w:proofErr w:type="spellStart"/>
      <w:r w:rsidRPr="00A14CD0">
        <w:rPr>
          <w:rStyle w:val="FontStyle84"/>
          <w:rFonts w:ascii="Times New Roman" w:hAnsi="Times New Roman" w:cs="Times New Roman"/>
          <w:sz w:val="24"/>
          <w:szCs w:val="24"/>
          <w:lang w:eastAsia="en-US"/>
        </w:rPr>
        <w:t>Ходжеса-Лемана</w:t>
      </w:r>
      <w:proofErr w:type="spellEnd"/>
      <w:r w:rsidRPr="00A14CD0">
        <w:rPr>
          <w:rStyle w:val="FontStyle84"/>
          <w:rFonts w:ascii="Times New Roman" w:hAnsi="Times New Roman" w:cs="Times New Roman"/>
          <w:sz w:val="24"/>
          <w:szCs w:val="24"/>
          <w:lang w:eastAsia="en-US"/>
        </w:rPr>
        <w:t xml:space="preserve"> для разницы в </w:t>
      </w:r>
      <w:proofErr w:type="spellStart"/>
      <w:r w:rsidRPr="00A14CD0">
        <w:rPr>
          <w:rStyle w:val="FontStyle84"/>
          <w:rFonts w:ascii="Times New Roman" w:hAnsi="Times New Roman" w:cs="Times New Roman"/>
          <w:sz w:val="24"/>
          <w:szCs w:val="24"/>
          <w:lang w:eastAsia="en-US"/>
        </w:rPr>
        <w:t>lg</w:t>
      </w:r>
      <w:proofErr w:type="spellEnd"/>
      <w:r w:rsidRPr="00A14CD0">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val="en-US" w:eastAsia="en-US"/>
        </w:rPr>
        <w:t>R</w:t>
      </w:r>
      <w:r w:rsidRPr="00A14CD0">
        <w:rPr>
          <w:rStyle w:val="FontStyle84"/>
          <w:rFonts w:ascii="Times New Roman" w:hAnsi="Times New Roman" w:cs="Times New Roman"/>
          <w:sz w:val="24"/>
          <w:szCs w:val="24"/>
          <w:lang w:eastAsia="en-US"/>
        </w:rPr>
        <w:t xml:space="preserve">s между </w:t>
      </w:r>
      <w:r w:rsidRPr="00A14CD0">
        <w:rPr>
          <w:rStyle w:val="FontStyle84"/>
          <w:rFonts w:ascii="Times New Roman" w:hAnsi="Times New Roman" w:cs="Times New Roman"/>
          <w:sz w:val="24"/>
          <w:szCs w:val="24"/>
          <w:lang w:val="en-US" w:eastAsia="en-US"/>
        </w:rPr>
        <w:t>RP</w:t>
      </w:r>
      <w:r w:rsidRPr="00A14CD0">
        <w:rPr>
          <w:rStyle w:val="FontStyle84"/>
          <w:rFonts w:ascii="Times New Roman" w:hAnsi="Times New Roman" w:cs="Times New Roman"/>
          <w:sz w:val="24"/>
          <w:szCs w:val="24"/>
          <w:lang w:eastAsia="en-US"/>
        </w:rPr>
        <w:t xml:space="preserve"> и РР составляет 1,11, что превышает согласованный предел не меньшей эффективности 0,75.</w:t>
      </w:r>
    </w:p>
    <w:p w:rsidR="00A14CD0" w:rsidRPr="00A14CD0" w:rsidRDefault="00A14CD0" w:rsidP="00A14CD0">
      <w:pPr>
        <w:pStyle w:val="Style38"/>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Таким образом, гипотезу о не меньшей эффективности текущего действия PP перед </w:t>
      </w:r>
      <w:r w:rsidRPr="00A14CD0">
        <w:rPr>
          <w:rStyle w:val="FontStyle84"/>
          <w:rFonts w:ascii="Times New Roman" w:hAnsi="Times New Roman" w:cs="Times New Roman"/>
          <w:sz w:val="24"/>
          <w:szCs w:val="24"/>
          <w:lang w:val="en-US" w:eastAsia="en-US"/>
        </w:rPr>
        <w:t>RP</w:t>
      </w:r>
      <w:r w:rsidRPr="00A14CD0">
        <w:rPr>
          <w:rStyle w:val="FontStyle84"/>
          <w:rFonts w:ascii="Times New Roman" w:hAnsi="Times New Roman" w:cs="Times New Roman"/>
          <w:sz w:val="24"/>
          <w:szCs w:val="24"/>
          <w:lang w:eastAsia="en-US"/>
        </w:rPr>
        <w:t xml:space="preserve"> нельзя отвергать.</w:t>
      </w:r>
    </w:p>
    <w:p w:rsidR="00A14CD0" w:rsidRPr="00A14CD0" w:rsidRDefault="00A14CD0" w:rsidP="00A14CD0">
      <w:pPr>
        <w:pStyle w:val="Style38"/>
        <w:widowControl/>
        <w:ind w:firstLine="720"/>
        <w:jc w:val="both"/>
        <w:rPr>
          <w:rStyle w:val="FontStyle84"/>
          <w:rFonts w:ascii="Times New Roman" w:hAnsi="Times New Roman" w:cs="Times New Roman"/>
          <w:sz w:val="24"/>
          <w:szCs w:val="24"/>
          <w:lang w:eastAsia="en-US"/>
        </w:rPr>
      </w:pPr>
    </w:p>
    <w:p w:rsidR="00A14CD0" w:rsidRPr="007F471F" w:rsidRDefault="00A14CD0" w:rsidP="00A14CD0">
      <w:pPr>
        <w:pStyle w:val="Style38"/>
        <w:widowControl/>
        <w:jc w:val="center"/>
        <w:rPr>
          <w:rStyle w:val="FontStyle86"/>
          <w:rFonts w:ascii="Times New Roman" w:hAnsi="Times New Roman" w:cs="Times New Roman"/>
          <w:b/>
          <w:sz w:val="24"/>
          <w:szCs w:val="24"/>
          <w:lang w:eastAsia="en-US"/>
        </w:rPr>
      </w:pPr>
      <w:r w:rsidRPr="007F471F">
        <w:rPr>
          <w:rStyle w:val="FontStyle86"/>
          <w:rFonts w:ascii="Times New Roman" w:hAnsi="Times New Roman" w:cs="Times New Roman"/>
          <w:b/>
          <w:sz w:val="24"/>
          <w:szCs w:val="24"/>
          <w:lang w:eastAsia="en-US"/>
        </w:rPr>
        <w:t xml:space="preserve">Таблица </w:t>
      </w:r>
      <w:r w:rsidRPr="007F471F">
        <w:rPr>
          <w:rStyle w:val="FontStyle86"/>
          <w:rFonts w:ascii="Times New Roman" w:hAnsi="Times New Roman" w:cs="Times New Roman"/>
          <w:b/>
          <w:sz w:val="24"/>
          <w:szCs w:val="24"/>
          <w:lang w:val="en-US" w:eastAsia="en-US"/>
        </w:rPr>
        <w:t>C</w:t>
      </w:r>
      <w:r w:rsidR="008815E8" w:rsidRPr="007F471F">
        <w:rPr>
          <w:rStyle w:val="FontStyle86"/>
          <w:rFonts w:ascii="Times New Roman" w:hAnsi="Times New Roman" w:cs="Times New Roman"/>
          <w:b/>
          <w:sz w:val="24"/>
          <w:szCs w:val="24"/>
          <w:lang w:eastAsia="en-US"/>
        </w:rPr>
        <w:t>.8 –</w:t>
      </w:r>
      <w:r w:rsidRPr="007F471F">
        <w:rPr>
          <w:rStyle w:val="FontStyle86"/>
          <w:rFonts w:ascii="Times New Roman" w:hAnsi="Times New Roman" w:cs="Times New Roman"/>
          <w:b/>
          <w:sz w:val="24"/>
          <w:szCs w:val="24"/>
          <w:lang w:eastAsia="en-US"/>
        </w:rPr>
        <w:t xml:space="preserve"> Расчет верхнего доверительного интервала </w:t>
      </w:r>
      <w:proofErr w:type="spellStart"/>
      <w:r w:rsidRPr="007F471F">
        <w:rPr>
          <w:rStyle w:val="FontStyle86"/>
          <w:rFonts w:ascii="Times New Roman" w:hAnsi="Times New Roman" w:cs="Times New Roman"/>
          <w:b/>
          <w:sz w:val="24"/>
          <w:szCs w:val="24"/>
          <w:lang w:eastAsia="en-US"/>
        </w:rPr>
        <w:t>Ходжеса</w:t>
      </w:r>
      <w:proofErr w:type="spellEnd"/>
      <w:r w:rsidRPr="007F471F">
        <w:rPr>
          <w:rStyle w:val="FontStyle86"/>
          <w:rFonts w:ascii="Times New Roman" w:hAnsi="Times New Roman" w:cs="Times New Roman"/>
          <w:b/>
          <w:sz w:val="24"/>
          <w:szCs w:val="24"/>
          <w:lang w:eastAsia="en-US"/>
        </w:rPr>
        <w:t xml:space="preserve"> – </w:t>
      </w:r>
      <w:proofErr w:type="spellStart"/>
      <w:r w:rsidRPr="007F471F">
        <w:rPr>
          <w:rStyle w:val="FontStyle86"/>
          <w:rFonts w:ascii="Times New Roman" w:hAnsi="Times New Roman" w:cs="Times New Roman"/>
          <w:b/>
          <w:sz w:val="24"/>
          <w:szCs w:val="24"/>
          <w:lang w:eastAsia="en-US"/>
        </w:rPr>
        <w:t>Лемана</w:t>
      </w:r>
      <w:proofErr w:type="spellEnd"/>
      <w:r w:rsidRPr="007F471F">
        <w:rPr>
          <w:rStyle w:val="FontStyle86"/>
          <w:rFonts w:ascii="Times New Roman" w:hAnsi="Times New Roman" w:cs="Times New Roman"/>
          <w:b/>
          <w:sz w:val="24"/>
          <w:szCs w:val="24"/>
          <w:lang w:eastAsia="en-US"/>
        </w:rPr>
        <w:t xml:space="preserve"> 97</w:t>
      </w:r>
      <w:r w:rsidR="006708EC">
        <w:rPr>
          <w:rStyle w:val="FontStyle86"/>
          <w:rFonts w:ascii="Times New Roman" w:hAnsi="Times New Roman" w:cs="Times New Roman"/>
          <w:b/>
          <w:sz w:val="24"/>
          <w:szCs w:val="24"/>
          <w:lang w:eastAsia="en-US"/>
        </w:rPr>
        <w:t>,5 для 3 ч</w:t>
      </w:r>
      <w:r w:rsidRPr="007F471F">
        <w:rPr>
          <w:rStyle w:val="FontStyle86"/>
          <w:rFonts w:ascii="Times New Roman" w:hAnsi="Times New Roman" w:cs="Times New Roman"/>
          <w:b/>
          <w:sz w:val="24"/>
          <w:szCs w:val="24"/>
          <w:lang w:eastAsia="en-US"/>
        </w:rPr>
        <w:t xml:space="preserve"> эффекта</w:t>
      </w:r>
    </w:p>
    <w:p w:rsidR="002A55B9" w:rsidRPr="00A14CD0" w:rsidRDefault="002A55B9" w:rsidP="00A14CD0">
      <w:pPr>
        <w:pStyle w:val="Style38"/>
        <w:widowControl/>
        <w:jc w:val="center"/>
        <w:rPr>
          <w:rStyle w:val="FontStyle86"/>
          <w:rFonts w:ascii="Times New Roman" w:hAnsi="Times New Roman" w:cs="Times New Roman"/>
          <w:sz w:val="24"/>
          <w:szCs w:val="24"/>
        </w:rPr>
      </w:pPr>
    </w:p>
    <w:tbl>
      <w:tblPr>
        <w:tblW w:w="97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275"/>
        <w:gridCol w:w="738"/>
        <w:gridCol w:w="680"/>
        <w:gridCol w:w="708"/>
        <w:gridCol w:w="709"/>
        <w:gridCol w:w="709"/>
        <w:gridCol w:w="709"/>
        <w:gridCol w:w="708"/>
        <w:gridCol w:w="709"/>
        <w:gridCol w:w="709"/>
        <w:gridCol w:w="709"/>
        <w:gridCol w:w="708"/>
        <w:gridCol w:w="709"/>
      </w:tblGrid>
      <w:tr w:rsidR="00A14CD0" w:rsidRPr="00A14CD0" w:rsidTr="002A55B9">
        <w:trPr>
          <w:trHeight w:val="300"/>
        </w:trPr>
        <w:tc>
          <w:tcPr>
            <w:tcW w:w="127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rsidP="002A55B9">
            <w:pPr>
              <w:pStyle w:val="Tableheader"/>
              <w:keepNext/>
              <w:spacing w:before="40" w:after="40"/>
              <w:jc w:val="center"/>
              <w:rPr>
                <w:rFonts w:ascii="Times New Roman" w:hAnsi="Times New Roman"/>
              </w:rPr>
            </w:pPr>
            <w:r w:rsidRPr="002A55B9">
              <w:rPr>
                <w:rFonts w:ascii="Times New Roman" w:hAnsi="Times New Roman"/>
              </w:rPr>
              <w:t xml:space="preserve">Сортирование отличий </w:t>
            </w:r>
            <w:r w:rsidRPr="002A55B9">
              <w:rPr>
                <w:rFonts w:ascii="Times New Roman" w:hAnsi="Times New Roman"/>
                <w:lang w:val="en-US"/>
              </w:rPr>
              <w:t>RP</w:t>
            </w:r>
            <w:r w:rsidRPr="002A55B9">
              <w:rPr>
                <w:rFonts w:ascii="Times New Roman" w:hAnsi="Times New Roman"/>
              </w:rPr>
              <w:t>-</w:t>
            </w:r>
            <w:r w:rsidRPr="002A55B9">
              <w:rPr>
                <w:rFonts w:ascii="Times New Roman" w:hAnsi="Times New Roman"/>
                <w:lang w:val="en-US"/>
              </w:rPr>
              <w:t>PP</w:t>
            </w:r>
          </w:p>
          <w:p w:rsidR="00A14CD0" w:rsidRPr="002A55B9" w:rsidRDefault="00A14CD0" w:rsidP="002A55B9">
            <w:pPr>
              <w:pStyle w:val="Tableheader"/>
              <w:keepNext/>
              <w:spacing w:before="40" w:after="40"/>
              <w:jc w:val="center"/>
              <w:rPr>
                <w:rFonts w:ascii="Times New Roman" w:hAnsi="Times New Roman"/>
                <w:color w:val="000000"/>
                <w:lang w:eastAsia="de-AT"/>
              </w:rPr>
            </w:pPr>
            <w:r w:rsidRPr="002A55B9">
              <w:rPr>
                <w:rFonts w:ascii="Times New Roman" w:hAnsi="Times New Roman"/>
              </w:rPr>
              <w:t>(в порядке убывания)</w:t>
            </w:r>
          </w:p>
        </w:tc>
        <w:tc>
          <w:tcPr>
            <w:tcW w:w="8505" w:type="dxa"/>
            <w:gridSpan w:val="12"/>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hideMark/>
          </w:tcPr>
          <w:p w:rsidR="00A14CD0" w:rsidRPr="002A55B9" w:rsidRDefault="00A14CD0">
            <w:pPr>
              <w:pStyle w:val="Tableheader"/>
              <w:keepNext/>
              <w:spacing w:before="40" w:after="40"/>
              <w:jc w:val="center"/>
              <w:rPr>
                <w:rFonts w:ascii="Times New Roman" w:hAnsi="Times New Roman"/>
                <w:color w:val="000000"/>
                <w:lang w:eastAsia="de-AT"/>
              </w:rPr>
            </w:pPr>
            <w:r w:rsidRPr="002A55B9">
              <w:rPr>
                <w:rFonts w:ascii="Times New Roman" w:hAnsi="Times New Roman"/>
              </w:rPr>
              <w:t>Средние попарные различия (</w:t>
            </w:r>
            <w:r w:rsidRPr="002A55B9">
              <w:rPr>
                <w:rFonts w:ascii="Times New Roman" w:hAnsi="Times New Roman"/>
                <w:lang w:val="en-US"/>
              </w:rPr>
              <w:t>d</w:t>
            </w:r>
            <w:r w:rsidRPr="002A55B9">
              <w:rPr>
                <w:rFonts w:ascii="Times New Roman" w:hAnsi="Times New Roman"/>
                <w:vertAlign w:val="subscript"/>
                <w:lang w:val="en-US"/>
              </w:rPr>
              <w:t>i</w:t>
            </w:r>
            <w:r w:rsidRPr="002A55B9">
              <w:rPr>
                <w:rFonts w:ascii="Times New Roman" w:hAnsi="Times New Roman"/>
              </w:rPr>
              <w:t>+</w:t>
            </w:r>
            <w:proofErr w:type="spellStart"/>
            <w:r w:rsidRPr="002A55B9">
              <w:rPr>
                <w:rFonts w:ascii="Times New Roman" w:hAnsi="Times New Roman"/>
                <w:lang w:val="en-US"/>
              </w:rPr>
              <w:t>d</w:t>
            </w:r>
            <w:r w:rsidRPr="002A55B9">
              <w:rPr>
                <w:rFonts w:ascii="Times New Roman" w:hAnsi="Times New Roman"/>
                <w:vertAlign w:val="subscript"/>
                <w:lang w:val="en-US"/>
              </w:rPr>
              <w:t>ji</w:t>
            </w:r>
            <w:proofErr w:type="spellEnd"/>
            <w:r w:rsidRPr="002A55B9">
              <w:rPr>
                <w:rFonts w:ascii="Times New Roman" w:hAnsi="Times New Roman"/>
              </w:rPr>
              <w:t>) / 2</w:t>
            </w:r>
          </w:p>
        </w:tc>
      </w:tr>
      <w:tr w:rsidR="00A14CD0" w:rsidRPr="00A14CD0" w:rsidTr="002A55B9">
        <w:trPr>
          <w:trHeight w:val="300"/>
        </w:trPr>
        <w:tc>
          <w:tcPr>
            <w:tcW w:w="1275" w:type="dxa"/>
            <w:vMerge/>
            <w:tcBorders>
              <w:top w:val="single" w:sz="4" w:space="0" w:color="000000"/>
              <w:left w:val="single" w:sz="4" w:space="0" w:color="000000"/>
              <w:bottom w:val="double" w:sz="4" w:space="0" w:color="auto"/>
              <w:right w:val="single" w:sz="4" w:space="0" w:color="000000"/>
            </w:tcBorders>
            <w:shd w:val="clear" w:color="auto" w:fill="FFFFFF" w:themeFill="background1"/>
            <w:vAlign w:val="center"/>
            <w:hideMark/>
          </w:tcPr>
          <w:p w:rsidR="00A14CD0" w:rsidRPr="002A55B9" w:rsidRDefault="00A14CD0">
            <w:pPr>
              <w:rPr>
                <w:rFonts w:eastAsia="Calibri"/>
                <w:color w:val="000000"/>
                <w:sz w:val="20"/>
                <w:szCs w:val="20"/>
                <w:lang w:eastAsia="de-AT"/>
              </w:rPr>
            </w:pPr>
          </w:p>
        </w:tc>
        <w:tc>
          <w:tcPr>
            <w:tcW w:w="738"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2,11</w:t>
            </w:r>
          </w:p>
        </w:tc>
        <w:tc>
          <w:tcPr>
            <w:tcW w:w="680"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2,04</w:t>
            </w:r>
          </w:p>
        </w:tc>
        <w:tc>
          <w:tcPr>
            <w:tcW w:w="708"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1,96</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1,96</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1,73</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1,44</w:t>
            </w:r>
          </w:p>
        </w:tc>
        <w:tc>
          <w:tcPr>
            <w:tcW w:w="708"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1,36</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1,28</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1,09</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0,89</w:t>
            </w:r>
          </w:p>
        </w:tc>
        <w:tc>
          <w:tcPr>
            <w:tcW w:w="708"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0,89</w:t>
            </w:r>
          </w:p>
        </w:tc>
        <w:tc>
          <w:tcPr>
            <w:tcW w:w="709" w:type="dxa"/>
            <w:tcBorders>
              <w:top w:val="single" w:sz="4" w:space="0" w:color="000000"/>
              <w:left w:val="single" w:sz="4" w:space="0" w:color="000000"/>
              <w:bottom w:val="double" w:sz="4" w:space="0" w:color="auto"/>
              <w:right w:val="single" w:sz="4" w:space="0" w:color="000000"/>
            </w:tcBorders>
            <w:shd w:val="clear" w:color="auto" w:fill="FFFFFF" w:themeFill="background1"/>
            <w:noWrap/>
            <w:hideMark/>
          </w:tcPr>
          <w:p w:rsidR="00A14CD0" w:rsidRPr="002A55B9" w:rsidRDefault="00A14CD0">
            <w:pPr>
              <w:pStyle w:val="Tableheader"/>
              <w:keepNext/>
              <w:spacing w:before="40" w:after="40"/>
              <w:jc w:val="both"/>
              <w:rPr>
                <w:rFonts w:ascii="Times New Roman" w:hAnsi="Times New Roman"/>
              </w:rPr>
            </w:pPr>
            <w:r w:rsidRPr="002A55B9">
              <w:rPr>
                <w:rFonts w:ascii="Times New Roman" w:hAnsi="Times New Roman"/>
              </w:rPr>
              <w:t>0,84</w:t>
            </w:r>
          </w:p>
        </w:tc>
      </w:tr>
      <w:tr w:rsidR="00A14CD0" w:rsidRPr="00A14CD0" w:rsidTr="002A55B9">
        <w:trPr>
          <w:trHeight w:val="300"/>
        </w:trPr>
        <w:tc>
          <w:tcPr>
            <w:tcW w:w="1275"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2,11</w:t>
            </w:r>
          </w:p>
        </w:tc>
        <w:tc>
          <w:tcPr>
            <w:tcW w:w="738"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2,11</w:t>
            </w:r>
            <w:r w:rsidRPr="002A55B9">
              <w:rPr>
                <w:rFonts w:ascii="Times New Roman" w:hAnsi="Times New Roman"/>
                <w:vertAlign w:val="superscript"/>
              </w:rPr>
              <w:t>1</w:t>
            </w:r>
          </w:p>
        </w:tc>
        <w:tc>
          <w:tcPr>
            <w:tcW w:w="680"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8"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8"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8"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double" w:sz="4" w:space="0" w:color="auto"/>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r>
      <w:tr w:rsidR="00A14CD0" w:rsidRPr="00A14CD0" w:rsidTr="002A55B9">
        <w:trPr>
          <w:trHeight w:val="300"/>
        </w:trPr>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2,04</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2,08</w:t>
            </w:r>
            <w:r w:rsidRPr="002A55B9">
              <w:rPr>
                <w:rFonts w:ascii="Times New Roman" w:hAnsi="Times New Roman"/>
                <w:vertAlign w:val="superscript"/>
              </w:rPr>
              <w:t>2</w:t>
            </w:r>
          </w:p>
        </w:tc>
        <w:tc>
          <w:tcPr>
            <w:tcW w:w="680"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2,04</w:t>
            </w:r>
            <w:r w:rsidRPr="002A55B9">
              <w:rPr>
                <w:rFonts w:ascii="Times New Roman" w:hAnsi="Times New Roman"/>
                <w:vertAlign w:val="superscript"/>
              </w:rPr>
              <w:t>3</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r>
      <w:tr w:rsidR="00A14CD0" w:rsidRPr="00A14CD0" w:rsidTr="002A55B9">
        <w:trPr>
          <w:trHeight w:val="300"/>
        </w:trPr>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1,96</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2,04</w:t>
            </w:r>
            <w:r w:rsidRPr="002A55B9">
              <w:rPr>
                <w:rFonts w:ascii="Times New Roman" w:hAnsi="Times New Roman"/>
                <w:vertAlign w:val="superscript"/>
              </w:rPr>
              <w:t>4</w:t>
            </w:r>
          </w:p>
        </w:tc>
        <w:tc>
          <w:tcPr>
            <w:tcW w:w="680"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2,00</w:t>
            </w:r>
            <w:r w:rsidRPr="002A55B9">
              <w:rPr>
                <w:rFonts w:ascii="Times New Roman" w:hAnsi="Times New Roman"/>
                <w:vertAlign w:val="superscript"/>
              </w:rPr>
              <w:t>6</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1,96</w:t>
            </w:r>
            <w:r w:rsidRPr="002A55B9">
              <w:rPr>
                <w:rFonts w:ascii="Times New Roman" w:hAnsi="Times New Roman"/>
                <w:vertAlign w:val="superscript"/>
              </w:rPr>
              <w:t>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1,96</w:t>
            </w:r>
            <w:r w:rsidRPr="002A55B9">
              <w:rPr>
                <w:rFonts w:ascii="Times New Roman" w:hAnsi="Times New Roman"/>
                <w:vertAlign w:val="superscript"/>
              </w:rPr>
              <w:t>9</w:t>
            </w: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r>
      <w:tr w:rsidR="00A14CD0" w:rsidRPr="00A14CD0" w:rsidTr="002A55B9">
        <w:trPr>
          <w:trHeight w:val="300"/>
        </w:trPr>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1,96</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2,04</w:t>
            </w:r>
            <w:r w:rsidRPr="002A55B9">
              <w:rPr>
                <w:rFonts w:ascii="Times New Roman" w:hAnsi="Times New Roman"/>
                <w:vertAlign w:val="superscript"/>
              </w:rPr>
              <w:t>5</w:t>
            </w:r>
          </w:p>
        </w:tc>
        <w:tc>
          <w:tcPr>
            <w:tcW w:w="680"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2,00</w:t>
            </w:r>
            <w:r w:rsidRPr="002A55B9">
              <w:rPr>
                <w:rFonts w:ascii="Times New Roman" w:hAnsi="Times New Roman"/>
                <w:vertAlign w:val="superscript"/>
              </w:rPr>
              <w:t>7</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1,96</w:t>
            </w:r>
            <w:r w:rsidRPr="002A55B9">
              <w:rPr>
                <w:rFonts w:ascii="Times New Roman" w:hAnsi="Times New Roman"/>
                <w:vertAlign w:val="superscript"/>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1,96</w:t>
            </w:r>
            <w:r w:rsidRPr="002A55B9">
              <w:rPr>
                <w:rFonts w:ascii="Times New Roman" w:hAnsi="Times New Roman"/>
                <w:vertAlign w:val="superscript"/>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keepNext/>
              <w:spacing w:before="40" w:after="40"/>
              <w:jc w:val="both"/>
              <w:rPr>
                <w:rFonts w:ascii="Times New Roman" w:hAnsi="Times New Roman"/>
              </w:rPr>
            </w:pPr>
            <w:r w:rsidRPr="002A55B9">
              <w:rPr>
                <w:rFonts w:ascii="Times New Roman" w:hAnsi="Times New Roman"/>
              </w:rPr>
              <w:t> </w:t>
            </w:r>
          </w:p>
        </w:tc>
      </w:tr>
      <w:tr w:rsidR="00A14CD0" w:rsidRPr="00A14CD0" w:rsidTr="002A55B9">
        <w:trPr>
          <w:trHeight w:val="300"/>
        </w:trPr>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1,73</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1,92</w:t>
            </w:r>
            <w:r w:rsidRPr="002A55B9">
              <w:rPr>
                <w:rFonts w:ascii="Times New Roman" w:hAnsi="Times New Roman"/>
                <w:vertAlign w:val="superscript"/>
              </w:rPr>
              <w:t>12</w:t>
            </w:r>
          </w:p>
        </w:tc>
        <w:tc>
          <w:tcPr>
            <w:tcW w:w="680"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1,89</w:t>
            </w:r>
            <w:r w:rsidRPr="002A55B9">
              <w:rPr>
                <w:rFonts w:ascii="Times New Roman" w:hAnsi="Times New Roman"/>
                <w:vertAlign w:val="superscript"/>
              </w:rPr>
              <w:t>13</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1,85</w:t>
            </w:r>
            <w:r w:rsidRPr="002A55B9">
              <w:rPr>
                <w:rFonts w:ascii="Times New Roman" w:hAnsi="Times New Roman"/>
                <w:vertAlign w:val="superscript"/>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1,85</w:t>
            </w:r>
            <w:r w:rsidRPr="002A55B9">
              <w:rPr>
                <w:rFonts w:ascii="Times New Roman" w:hAnsi="Times New Roman"/>
                <w:vertAlign w:val="superscript"/>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1,73</w:t>
            </w:r>
            <w:r w:rsidRPr="002A55B9">
              <w:rPr>
                <w:rFonts w:ascii="Times New Roman" w:hAnsi="Times New Roman"/>
                <w:vertAlign w:val="superscript"/>
              </w:rPr>
              <w:t>19</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r>
      <w:tr w:rsidR="00A14CD0" w:rsidRPr="00A14CD0" w:rsidTr="002A55B9">
        <w:trPr>
          <w:trHeight w:val="300"/>
        </w:trPr>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1,44</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1,78</w:t>
            </w:r>
            <w:r w:rsidRPr="002A55B9">
              <w:rPr>
                <w:rFonts w:ascii="Times New Roman" w:hAnsi="Times New Roman"/>
                <w:vertAlign w:val="superscript"/>
              </w:rPr>
              <w:t>16</w:t>
            </w:r>
          </w:p>
        </w:tc>
        <w:tc>
          <w:tcPr>
            <w:tcW w:w="680"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1,74</w:t>
            </w:r>
            <w:r w:rsidRPr="002A55B9">
              <w:rPr>
                <w:rFonts w:ascii="Times New Roman" w:hAnsi="Times New Roman"/>
                <w:vertAlign w:val="superscript"/>
              </w:rPr>
              <w:t>17</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1,70</w:t>
            </w:r>
            <w:r w:rsidRPr="002A55B9">
              <w:rPr>
                <w:rFonts w:ascii="Times New Roman" w:hAnsi="Times New Roman"/>
                <w:vertAlign w:val="superscript"/>
              </w:rPr>
              <w:t>20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1,70</w:t>
            </w:r>
            <w:r w:rsidRPr="002A55B9">
              <w:rPr>
                <w:rFonts w:ascii="Times New Roman" w:hAnsi="Times New Roman"/>
                <w:vertAlign w:val="superscript"/>
              </w:rPr>
              <w:t>21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1,59</w:t>
            </w:r>
            <w:r w:rsidRPr="002A55B9">
              <w:rPr>
                <w:rFonts w:ascii="Times New Roman" w:hAnsi="Times New Roman"/>
                <w:vertAlign w:val="superscript"/>
              </w:rPr>
              <w:t>30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1,44</w:t>
            </w:r>
            <w:r w:rsidRPr="002A55B9">
              <w:rPr>
                <w:rFonts w:ascii="Times New Roman" w:hAnsi="Times New Roman"/>
                <w:vertAlign w:val="superscript"/>
              </w:rPr>
              <w:t>42</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r>
      <w:tr w:rsidR="00A14CD0" w:rsidRPr="00A14CD0" w:rsidTr="002A55B9">
        <w:trPr>
          <w:trHeight w:val="300"/>
        </w:trPr>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1,36</w:t>
            </w: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1,74</w:t>
            </w:r>
            <w:r w:rsidRPr="002A55B9">
              <w:rPr>
                <w:rFonts w:ascii="Times New Roman" w:hAnsi="Times New Roman"/>
                <w:vertAlign w:val="superscript"/>
              </w:rPr>
              <w:t>18</w:t>
            </w:r>
          </w:p>
        </w:tc>
        <w:tc>
          <w:tcPr>
            <w:tcW w:w="680"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1,70</w:t>
            </w:r>
            <w:r w:rsidRPr="002A55B9">
              <w:rPr>
                <w:rFonts w:ascii="Times New Roman" w:hAnsi="Times New Roman"/>
                <w:vertAlign w:val="superscript"/>
              </w:rPr>
              <w:t>22</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1,66</w:t>
            </w:r>
            <w:r w:rsidRPr="002A55B9">
              <w:rPr>
                <w:rFonts w:ascii="Times New Roman" w:hAnsi="Times New Roman"/>
                <w:vertAlign w:val="superscript"/>
              </w:rPr>
              <w:t>24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1,66</w:t>
            </w:r>
            <w:r w:rsidRPr="002A55B9">
              <w:rPr>
                <w:rFonts w:ascii="Times New Roman" w:hAnsi="Times New Roman"/>
                <w:vertAlign w:val="superscript"/>
              </w:rPr>
              <w:t>25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1,55</w:t>
            </w:r>
            <w:r w:rsidRPr="002A55B9">
              <w:rPr>
                <w:rFonts w:ascii="Times New Roman" w:hAnsi="Times New Roman"/>
                <w:vertAlign w:val="superscript"/>
              </w:rPr>
              <w:t>32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1,40</w:t>
            </w:r>
            <w:r w:rsidRPr="002A55B9">
              <w:rPr>
                <w:rFonts w:ascii="Times New Roman" w:hAnsi="Times New Roman"/>
                <w:vertAlign w:val="superscript"/>
              </w:rPr>
              <w:t>52</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1,36</w:t>
            </w:r>
            <w:r w:rsidRPr="002A55B9">
              <w:rPr>
                <w:rFonts w:ascii="Times New Roman" w:hAnsi="Times New Roman"/>
                <w:vertAlign w:val="superscript"/>
              </w:rPr>
              <w:t>60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A14CD0" w:rsidRPr="002A55B9" w:rsidRDefault="00A14CD0">
            <w:pPr>
              <w:pStyle w:val="Tablebody"/>
              <w:spacing w:before="40" w:after="40"/>
              <w:jc w:val="both"/>
              <w:rPr>
                <w:rFonts w:ascii="Times New Roman" w:hAnsi="Times New Roman"/>
              </w:rPr>
            </w:pPr>
            <w:r w:rsidRPr="002A55B9">
              <w:rPr>
                <w:rFonts w:ascii="Times New Roman" w:hAnsi="Times New Roman"/>
              </w:rPr>
              <w:t> </w:t>
            </w:r>
          </w:p>
        </w:tc>
      </w:tr>
    </w:tbl>
    <w:p w:rsidR="002A55B9" w:rsidRDefault="002A55B9" w:rsidP="002A55B9">
      <w:pPr>
        <w:pStyle w:val="Style17"/>
        <w:widowControl/>
        <w:ind w:firstLine="0"/>
        <w:jc w:val="both"/>
        <w:rPr>
          <w:rStyle w:val="FontStyle84"/>
          <w:rFonts w:ascii="Times New Roman" w:hAnsi="Times New Roman" w:cs="Times New Roman"/>
          <w:sz w:val="24"/>
          <w:szCs w:val="24"/>
          <w:lang w:eastAsia="en-US"/>
        </w:rPr>
      </w:pPr>
    </w:p>
    <w:p w:rsidR="009328CE" w:rsidRPr="009328CE" w:rsidRDefault="009328CE" w:rsidP="009328CE">
      <w:pPr>
        <w:pStyle w:val="Style17"/>
        <w:widowControl/>
        <w:ind w:firstLine="0"/>
        <w:jc w:val="center"/>
        <w:rPr>
          <w:rStyle w:val="FontStyle84"/>
          <w:rFonts w:ascii="Times New Roman" w:hAnsi="Times New Roman" w:cs="Times New Roman"/>
          <w:i/>
          <w:sz w:val="24"/>
          <w:szCs w:val="24"/>
          <w:lang w:eastAsia="en-US"/>
        </w:rPr>
      </w:pPr>
      <w:r w:rsidRPr="009328CE">
        <w:rPr>
          <w:rStyle w:val="FontStyle84"/>
          <w:rFonts w:ascii="Times New Roman" w:hAnsi="Times New Roman" w:cs="Times New Roman"/>
          <w:i/>
          <w:sz w:val="24"/>
          <w:szCs w:val="24"/>
          <w:lang w:eastAsia="en-US"/>
        </w:rPr>
        <w:t>Окончание таблицы С.8</w:t>
      </w:r>
    </w:p>
    <w:tbl>
      <w:tblPr>
        <w:tblW w:w="97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275"/>
        <w:gridCol w:w="738"/>
        <w:gridCol w:w="680"/>
        <w:gridCol w:w="708"/>
        <w:gridCol w:w="709"/>
        <w:gridCol w:w="709"/>
        <w:gridCol w:w="709"/>
        <w:gridCol w:w="708"/>
        <w:gridCol w:w="709"/>
        <w:gridCol w:w="709"/>
        <w:gridCol w:w="709"/>
        <w:gridCol w:w="708"/>
        <w:gridCol w:w="709"/>
      </w:tblGrid>
      <w:tr w:rsidR="009328CE" w:rsidRPr="002A55B9" w:rsidTr="009328CE">
        <w:trPr>
          <w:trHeight w:val="300"/>
        </w:trPr>
        <w:tc>
          <w:tcPr>
            <w:tcW w:w="127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center"/>
              <w:rPr>
                <w:rFonts w:ascii="Times New Roman" w:hAnsi="Times New Roman"/>
              </w:rPr>
            </w:pPr>
            <w:r w:rsidRPr="002A55B9">
              <w:rPr>
                <w:rFonts w:ascii="Times New Roman" w:hAnsi="Times New Roman"/>
              </w:rPr>
              <w:t xml:space="preserve">Сортирование отличий </w:t>
            </w:r>
            <w:r w:rsidRPr="002A55B9">
              <w:rPr>
                <w:rFonts w:ascii="Times New Roman" w:hAnsi="Times New Roman"/>
                <w:lang w:val="en-US"/>
              </w:rPr>
              <w:t>RP</w:t>
            </w:r>
            <w:r w:rsidRPr="002A55B9">
              <w:rPr>
                <w:rFonts w:ascii="Times New Roman" w:hAnsi="Times New Roman"/>
              </w:rPr>
              <w:t>-</w:t>
            </w:r>
            <w:r w:rsidRPr="002A55B9">
              <w:rPr>
                <w:rFonts w:ascii="Times New Roman" w:hAnsi="Times New Roman"/>
                <w:lang w:val="en-US"/>
              </w:rPr>
              <w:t>PP</w:t>
            </w:r>
          </w:p>
          <w:p w:rsidR="009328CE" w:rsidRPr="002A55B9" w:rsidRDefault="009328CE" w:rsidP="009328CE">
            <w:pPr>
              <w:pStyle w:val="Tableheader"/>
              <w:keepNext/>
              <w:spacing w:before="40" w:after="40"/>
              <w:jc w:val="center"/>
              <w:rPr>
                <w:rFonts w:ascii="Times New Roman" w:hAnsi="Times New Roman"/>
                <w:color w:val="000000"/>
                <w:lang w:eastAsia="de-AT"/>
              </w:rPr>
            </w:pPr>
            <w:r w:rsidRPr="002A55B9">
              <w:rPr>
                <w:rFonts w:ascii="Times New Roman" w:hAnsi="Times New Roman"/>
              </w:rPr>
              <w:t>(в порядке убывания)</w:t>
            </w:r>
          </w:p>
        </w:tc>
        <w:tc>
          <w:tcPr>
            <w:tcW w:w="8505" w:type="dxa"/>
            <w:gridSpan w:val="12"/>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hideMark/>
          </w:tcPr>
          <w:p w:rsidR="009328CE" w:rsidRPr="002A55B9" w:rsidRDefault="009328CE" w:rsidP="009328CE">
            <w:pPr>
              <w:pStyle w:val="Tableheader"/>
              <w:keepNext/>
              <w:spacing w:before="40" w:after="40"/>
              <w:jc w:val="center"/>
              <w:rPr>
                <w:rFonts w:ascii="Times New Roman" w:hAnsi="Times New Roman"/>
                <w:color w:val="000000"/>
                <w:lang w:eastAsia="de-AT"/>
              </w:rPr>
            </w:pPr>
            <w:r w:rsidRPr="002A55B9">
              <w:rPr>
                <w:rFonts w:ascii="Times New Roman" w:hAnsi="Times New Roman"/>
              </w:rPr>
              <w:t>Средние попарные различия (</w:t>
            </w:r>
            <w:r w:rsidRPr="002A55B9">
              <w:rPr>
                <w:rFonts w:ascii="Times New Roman" w:hAnsi="Times New Roman"/>
                <w:lang w:val="en-US"/>
              </w:rPr>
              <w:t>d</w:t>
            </w:r>
            <w:r w:rsidRPr="002A55B9">
              <w:rPr>
                <w:rFonts w:ascii="Times New Roman" w:hAnsi="Times New Roman"/>
                <w:vertAlign w:val="subscript"/>
                <w:lang w:val="en-US"/>
              </w:rPr>
              <w:t>i</w:t>
            </w:r>
            <w:r w:rsidRPr="002A55B9">
              <w:rPr>
                <w:rFonts w:ascii="Times New Roman" w:hAnsi="Times New Roman"/>
              </w:rPr>
              <w:t>+</w:t>
            </w:r>
            <w:proofErr w:type="spellStart"/>
            <w:r w:rsidRPr="002A55B9">
              <w:rPr>
                <w:rFonts w:ascii="Times New Roman" w:hAnsi="Times New Roman"/>
                <w:lang w:val="en-US"/>
              </w:rPr>
              <w:t>d</w:t>
            </w:r>
            <w:r w:rsidRPr="002A55B9">
              <w:rPr>
                <w:rFonts w:ascii="Times New Roman" w:hAnsi="Times New Roman"/>
                <w:vertAlign w:val="subscript"/>
                <w:lang w:val="en-US"/>
              </w:rPr>
              <w:t>ji</w:t>
            </w:r>
            <w:proofErr w:type="spellEnd"/>
            <w:r w:rsidRPr="002A55B9">
              <w:rPr>
                <w:rFonts w:ascii="Times New Roman" w:hAnsi="Times New Roman"/>
              </w:rPr>
              <w:t>) / 2</w:t>
            </w:r>
          </w:p>
        </w:tc>
      </w:tr>
      <w:tr w:rsidR="009328CE" w:rsidRPr="002A55B9" w:rsidTr="009328CE">
        <w:trPr>
          <w:trHeight w:val="300"/>
        </w:trPr>
        <w:tc>
          <w:tcPr>
            <w:tcW w:w="127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9328CE" w:rsidRPr="002A55B9" w:rsidRDefault="009328CE" w:rsidP="009328CE">
            <w:pPr>
              <w:rPr>
                <w:rFonts w:eastAsia="Calibri"/>
                <w:color w:val="000000"/>
                <w:sz w:val="20"/>
                <w:szCs w:val="20"/>
                <w:lang w:eastAsia="de-AT"/>
              </w:rPr>
            </w:pPr>
          </w:p>
        </w:tc>
        <w:tc>
          <w:tcPr>
            <w:tcW w:w="73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2,11</w:t>
            </w:r>
          </w:p>
        </w:tc>
        <w:tc>
          <w:tcPr>
            <w:tcW w:w="680"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2,04</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1,96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1,96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1,73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1,44</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1,36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1,28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1,09</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0,89</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0,89</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noWrap/>
            <w:hideMark/>
          </w:tcPr>
          <w:p w:rsidR="009328CE" w:rsidRPr="002A55B9" w:rsidRDefault="009328CE" w:rsidP="009328CE">
            <w:pPr>
              <w:pStyle w:val="Tableheader"/>
              <w:keepNext/>
              <w:spacing w:before="40" w:after="40"/>
              <w:jc w:val="both"/>
              <w:rPr>
                <w:rFonts w:ascii="Times New Roman" w:hAnsi="Times New Roman"/>
              </w:rPr>
            </w:pPr>
            <w:r w:rsidRPr="002A55B9">
              <w:rPr>
                <w:rFonts w:ascii="Times New Roman" w:hAnsi="Times New Roman"/>
              </w:rPr>
              <w:t>0,84</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1,28</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1,70</w:t>
            </w:r>
            <w:r w:rsidRPr="002A55B9">
              <w:rPr>
                <w:rFonts w:ascii="Times New Roman" w:hAnsi="Times New Roman"/>
                <w:vertAlign w:val="superscript"/>
              </w:rPr>
              <w:t>23</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1,66</w:t>
            </w:r>
            <w:r w:rsidRPr="002A55B9">
              <w:rPr>
                <w:rFonts w:ascii="Times New Roman" w:hAnsi="Times New Roman"/>
                <w:vertAlign w:val="superscript"/>
              </w:rPr>
              <w:t>26</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1,62</w:t>
            </w:r>
            <w:r w:rsidRPr="002A55B9">
              <w:rPr>
                <w:rFonts w:ascii="Times New Roman" w:hAnsi="Times New Roman"/>
                <w:vertAlign w:val="superscript"/>
              </w:rPr>
              <w:t>27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1,62</w:t>
            </w:r>
            <w:r w:rsidRPr="002A55B9">
              <w:rPr>
                <w:rFonts w:ascii="Times New Roman" w:hAnsi="Times New Roman"/>
                <w:vertAlign w:val="superscript"/>
              </w:rPr>
              <w:t>28</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1,51</w:t>
            </w:r>
            <w:r w:rsidRPr="002A55B9">
              <w:rPr>
                <w:rFonts w:ascii="Times New Roman" w:hAnsi="Times New Roman"/>
                <w:vertAlign w:val="superscript"/>
              </w:rPr>
              <w:t>35</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1,36</w:t>
            </w:r>
            <w:r w:rsidRPr="002A55B9">
              <w:rPr>
                <w:rFonts w:ascii="Times New Roman" w:hAnsi="Times New Roman"/>
                <w:vertAlign w:val="superscript"/>
              </w:rPr>
              <w:t>61</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1,32</w:t>
            </w:r>
            <w:r w:rsidRPr="002A55B9">
              <w:rPr>
                <w:rFonts w:ascii="Times New Roman" w:hAnsi="Times New Roman"/>
                <w:vertAlign w:val="superscript"/>
              </w:rPr>
              <w:t>67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1,28</w:t>
            </w:r>
            <w:r w:rsidRPr="002A55B9">
              <w:rPr>
                <w:rFonts w:ascii="Times New Roman" w:hAnsi="Times New Roman"/>
                <w:vertAlign w:val="superscript"/>
              </w:rPr>
              <w:t>74</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hideMark/>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1,09</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1,60</w:t>
            </w:r>
            <w:r w:rsidRPr="002A55B9">
              <w:rPr>
                <w:rFonts w:ascii="Times New Roman" w:hAnsi="Times New Roman"/>
                <w:vertAlign w:val="superscript"/>
              </w:rPr>
              <w:t>29</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1,57</w:t>
            </w:r>
            <w:r w:rsidRPr="002A55B9">
              <w:rPr>
                <w:rFonts w:ascii="Times New Roman" w:hAnsi="Times New Roman"/>
                <w:vertAlign w:val="superscript"/>
              </w:rPr>
              <w:t>31</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1,53</w:t>
            </w:r>
            <w:r w:rsidRPr="002A55B9">
              <w:rPr>
                <w:rFonts w:ascii="Times New Roman" w:hAnsi="Times New Roman"/>
                <w:vertAlign w:val="superscript"/>
              </w:rPr>
              <w:t>33</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1,53</w:t>
            </w:r>
            <w:r w:rsidRPr="002A55B9">
              <w:rPr>
                <w:rFonts w:ascii="Times New Roman" w:hAnsi="Times New Roman"/>
                <w:vertAlign w:val="superscript"/>
              </w:rPr>
              <w:t>34</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1,41</w:t>
            </w:r>
            <w:r w:rsidRPr="002A55B9">
              <w:rPr>
                <w:rFonts w:ascii="Times New Roman" w:hAnsi="Times New Roman"/>
                <w:vertAlign w:val="superscript"/>
              </w:rPr>
              <w:t>48</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1,27</w:t>
            </w:r>
            <w:r w:rsidRPr="002A55B9">
              <w:rPr>
                <w:rFonts w:ascii="Times New Roman" w:hAnsi="Times New Roman"/>
                <w:vertAlign w:val="superscript"/>
              </w:rPr>
              <w:t>75</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1,23</w:t>
            </w:r>
            <w:r w:rsidRPr="002A55B9">
              <w:rPr>
                <w:rFonts w:ascii="Times New Roman" w:hAnsi="Times New Roman"/>
                <w:vertAlign w:val="superscript"/>
              </w:rPr>
              <w:t>78</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1,19</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1,09</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0,89</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1,50</w:t>
            </w:r>
            <w:r w:rsidRPr="002A55B9">
              <w:rPr>
                <w:rFonts w:ascii="Times New Roman" w:hAnsi="Times New Roman"/>
                <w:vertAlign w:val="superscript"/>
              </w:rPr>
              <w:t>36</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1,47</w:t>
            </w:r>
            <w:r w:rsidRPr="002A55B9">
              <w:rPr>
                <w:rFonts w:ascii="Times New Roman" w:hAnsi="Times New Roman"/>
                <w:vertAlign w:val="superscript"/>
              </w:rPr>
              <w:t>39</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1,43</w:t>
            </w:r>
            <w:r w:rsidRPr="002A55B9">
              <w:rPr>
                <w:rFonts w:ascii="Times New Roman" w:hAnsi="Times New Roman"/>
                <w:vertAlign w:val="superscript"/>
              </w:rPr>
              <w:t>44</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1,43</w:t>
            </w:r>
            <w:r w:rsidRPr="002A55B9">
              <w:rPr>
                <w:rFonts w:ascii="Times New Roman" w:hAnsi="Times New Roman"/>
                <w:vertAlign w:val="superscript"/>
              </w:rPr>
              <w:t>45</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1,31</w:t>
            </w:r>
            <w:r w:rsidRPr="002A55B9">
              <w:rPr>
                <w:rFonts w:ascii="Times New Roman" w:hAnsi="Times New Roman"/>
                <w:vertAlign w:val="superscript"/>
              </w:rPr>
              <w:t>68</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1,17</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1,13</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1,09</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0,99</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0,89</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0,89</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1,50</w:t>
            </w:r>
            <w:r w:rsidRPr="002A55B9">
              <w:rPr>
                <w:rFonts w:ascii="Times New Roman" w:hAnsi="Times New Roman"/>
                <w:vertAlign w:val="superscript"/>
              </w:rPr>
              <w:t>37</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1,47</w:t>
            </w:r>
            <w:r w:rsidRPr="002A55B9">
              <w:rPr>
                <w:rFonts w:ascii="Times New Roman" w:hAnsi="Times New Roman"/>
                <w:vertAlign w:val="superscript"/>
              </w:rPr>
              <w:t>40</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1,43</w:t>
            </w:r>
            <w:r w:rsidRPr="002A55B9">
              <w:rPr>
                <w:rFonts w:ascii="Times New Roman" w:hAnsi="Times New Roman"/>
                <w:vertAlign w:val="superscript"/>
              </w:rPr>
              <w:t>46</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1,43</w:t>
            </w:r>
            <w:r w:rsidRPr="002A55B9">
              <w:rPr>
                <w:rFonts w:ascii="Times New Roman" w:hAnsi="Times New Roman"/>
                <w:vertAlign w:val="superscript"/>
              </w:rPr>
              <w:t>47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1,31</w:t>
            </w:r>
            <w:r w:rsidRPr="002A55B9">
              <w:rPr>
                <w:rFonts w:ascii="Times New Roman" w:hAnsi="Times New Roman"/>
                <w:vertAlign w:val="superscript"/>
              </w:rPr>
              <w:t>69</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1,17</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1,13</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1,09</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0,99</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0,89</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0,89</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0,84</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1,48</w:t>
            </w:r>
            <w:r w:rsidRPr="002A55B9">
              <w:rPr>
                <w:rFonts w:ascii="Times New Roman" w:hAnsi="Times New Roman"/>
                <w:vertAlign w:val="superscript"/>
              </w:rPr>
              <w:t>38</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1,44</w:t>
            </w:r>
            <w:r w:rsidRPr="002A55B9">
              <w:rPr>
                <w:rFonts w:ascii="Times New Roman" w:hAnsi="Times New Roman"/>
                <w:vertAlign w:val="superscript"/>
              </w:rPr>
              <w:t>43</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1,40</w:t>
            </w:r>
            <w:r w:rsidRPr="002A55B9">
              <w:rPr>
                <w:rFonts w:ascii="Times New Roman" w:hAnsi="Times New Roman"/>
                <w:vertAlign w:val="superscript"/>
              </w:rPr>
              <w:t>53</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1,40</w:t>
            </w:r>
            <w:r w:rsidRPr="002A55B9">
              <w:rPr>
                <w:rFonts w:ascii="Times New Roman" w:hAnsi="Times New Roman"/>
                <w:vertAlign w:val="superscript"/>
              </w:rPr>
              <w:t>54</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1,29</w:t>
            </w:r>
            <w:r w:rsidRPr="002A55B9">
              <w:rPr>
                <w:rFonts w:ascii="Times New Roman" w:hAnsi="Times New Roman"/>
                <w:vertAlign w:val="superscript"/>
              </w:rPr>
              <w:t>72</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1,14</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1,10</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1,06</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0,87</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0,84</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0,78</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1,45</w:t>
            </w:r>
            <w:r w:rsidRPr="002A55B9">
              <w:rPr>
                <w:rFonts w:ascii="Times New Roman" w:hAnsi="Times New Roman"/>
                <w:vertAlign w:val="superscript"/>
              </w:rPr>
              <w:t>41</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1,41</w:t>
            </w:r>
            <w:r w:rsidRPr="002A55B9">
              <w:rPr>
                <w:rFonts w:ascii="Times New Roman" w:hAnsi="Times New Roman"/>
                <w:vertAlign w:val="superscript"/>
              </w:rPr>
              <w:t>49</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1,37</w:t>
            </w:r>
            <w:r w:rsidRPr="002A55B9">
              <w:rPr>
                <w:rFonts w:ascii="Times New Roman" w:hAnsi="Times New Roman"/>
                <w:vertAlign w:val="superscript"/>
              </w:rPr>
              <w:t>57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1,37</w:t>
            </w:r>
            <w:r w:rsidRPr="002A55B9">
              <w:rPr>
                <w:rFonts w:ascii="Times New Roman" w:hAnsi="Times New Roman"/>
                <w:vertAlign w:val="superscript"/>
              </w:rPr>
              <w:t>58</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1,26</w:t>
            </w:r>
            <w:r w:rsidRPr="002A55B9">
              <w:rPr>
                <w:rFonts w:ascii="Times New Roman" w:hAnsi="Times New Roman"/>
                <w:vertAlign w:val="superscript"/>
              </w:rPr>
              <w:t>76</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1,11</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1,03</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0,94</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0,84</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0,84</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0,81</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0,71</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1,41</w:t>
            </w:r>
            <w:r w:rsidRPr="002A55B9">
              <w:rPr>
                <w:rFonts w:ascii="Times New Roman" w:hAnsi="Times New Roman"/>
                <w:vertAlign w:val="superscript"/>
              </w:rPr>
              <w:t>50</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1,38</w:t>
            </w:r>
            <w:r w:rsidRPr="002A55B9">
              <w:rPr>
                <w:rFonts w:ascii="Times New Roman" w:hAnsi="Times New Roman"/>
                <w:vertAlign w:val="superscript"/>
              </w:rPr>
              <w:t>56</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1,34</w:t>
            </w:r>
            <w:r w:rsidRPr="002A55B9">
              <w:rPr>
                <w:rFonts w:ascii="Times New Roman" w:hAnsi="Times New Roman"/>
                <w:vertAlign w:val="superscript"/>
              </w:rPr>
              <w:t>63</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1,34</w:t>
            </w:r>
            <w:r w:rsidRPr="002A55B9">
              <w:rPr>
                <w:rFonts w:ascii="Times New Roman" w:hAnsi="Times New Roman"/>
                <w:vertAlign w:val="superscript"/>
              </w:rPr>
              <w:t>64</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1,22</w:t>
            </w:r>
            <w:r w:rsidRPr="002A55B9">
              <w:rPr>
                <w:rFonts w:ascii="Times New Roman" w:hAnsi="Times New Roman"/>
                <w:vertAlign w:val="superscript"/>
              </w:rPr>
              <w:t>79</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1,08</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1,04</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0,99</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0,90</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0,70</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1,4151</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1,3759</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1,3365</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1,3366</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1,2280</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1,07</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1,03</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0,99</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0,90</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rPr>
                <w:rStyle w:val="FontStyle84"/>
                <w:rFonts w:ascii="Times New Roman" w:hAnsi="Times New Roman" w:cs="Times New Roman"/>
                <w:color w:val="auto"/>
                <w:sz w:val="20"/>
                <w:szCs w:val="20"/>
              </w:rPr>
            </w:pP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rPr>
                <w:rStyle w:val="FontStyle84"/>
                <w:rFonts w:ascii="Times New Roman" w:hAnsi="Times New Roman" w:cs="Times New Roman"/>
                <w:color w:val="auto"/>
                <w:sz w:val="20"/>
                <w:szCs w:val="20"/>
              </w:rPr>
            </w:pP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rPr>
                <w:rStyle w:val="FontStyle84"/>
                <w:rFonts w:ascii="Times New Roman" w:hAnsi="Times New Roman" w:cs="Times New Roman"/>
                <w:color w:val="auto"/>
                <w:sz w:val="20"/>
                <w:szCs w:val="20"/>
              </w:rPr>
            </w:pP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0,66</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1,3955</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1,3562</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1,3170</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1,3171</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1,20</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1,05</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1,01</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0,88</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0,47</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1,2973</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1,2677</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1,2281</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1,2282</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1,10</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0,96</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0,91</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0,30</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1,21</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1,17</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1,13</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1,13</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1,02</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0,87</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0,83</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0,26</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1,19</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1,15</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1,11</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1,11</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1,00</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0,85</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0,81</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0,18</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1,15</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1,11</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0,96</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0,81 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0,17</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1,14</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1,11</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1,07</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0,95</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0,11</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1,11</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1,08</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1,04</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1,04</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0,92</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−0,26</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0,93</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0,89</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0,85</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0,85</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r w:rsidR="009328CE" w:rsidRPr="002A55B9" w:rsidTr="009328CE">
        <w:trPr>
          <w:trHeight w:val="300"/>
        </w:trPr>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−0,65</w:t>
            </w:r>
          </w:p>
        </w:tc>
        <w:tc>
          <w:tcPr>
            <w:tcW w:w="73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680"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noWrap/>
          </w:tcPr>
          <w:p w:rsidR="009328CE" w:rsidRPr="002A55B9" w:rsidRDefault="009328CE" w:rsidP="009328CE">
            <w:pPr>
              <w:pStyle w:val="Tablebody"/>
              <w:spacing w:before="40" w:after="40"/>
              <w:jc w:val="both"/>
              <w:rPr>
                <w:rFonts w:ascii="Times New Roman" w:hAnsi="Times New Roman"/>
              </w:rPr>
            </w:pPr>
            <w:r w:rsidRPr="002A55B9">
              <w:rPr>
                <w:rFonts w:ascii="Times New Roman" w:hAnsi="Times New Roman"/>
              </w:rPr>
              <w:t> </w:t>
            </w:r>
          </w:p>
        </w:tc>
      </w:tr>
    </w:tbl>
    <w:p w:rsidR="002A55B9" w:rsidRDefault="002A55B9" w:rsidP="009328CE">
      <w:pPr>
        <w:pStyle w:val="Style17"/>
        <w:widowControl/>
        <w:ind w:firstLine="0"/>
        <w:rPr>
          <w:rStyle w:val="FontStyle84"/>
          <w:rFonts w:ascii="Times New Roman" w:hAnsi="Times New Roman" w:cs="Times New Roman"/>
          <w:i/>
          <w:sz w:val="24"/>
          <w:szCs w:val="24"/>
          <w:lang w:eastAsia="en-US"/>
        </w:rPr>
      </w:pPr>
    </w:p>
    <w:p w:rsidR="00A14CD0" w:rsidRPr="00A14CD0" w:rsidRDefault="00A14CD0" w:rsidP="009328CE">
      <w:pPr>
        <w:pStyle w:val="Style17"/>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Медиана разностей </w:t>
      </w:r>
      <w:r w:rsidRPr="009328CE">
        <w:rPr>
          <w:rStyle w:val="FontStyle84"/>
          <w:rFonts w:ascii="Times New Roman" w:hAnsi="Times New Roman" w:cs="Times New Roman"/>
          <w:sz w:val="24"/>
          <w:szCs w:val="24"/>
          <w:lang w:eastAsia="en-US"/>
        </w:rPr>
        <w:t>R</w:t>
      </w:r>
      <w:r w:rsidRPr="00A14CD0">
        <w:rPr>
          <w:rStyle w:val="FontStyle84"/>
          <w:rFonts w:ascii="Times New Roman" w:hAnsi="Times New Roman" w:cs="Times New Roman"/>
          <w:sz w:val="24"/>
          <w:szCs w:val="24"/>
          <w:lang w:eastAsia="en-US"/>
        </w:rPr>
        <w:t xml:space="preserve">P-PP находится между 12-м </w:t>
      </w:r>
      <w:r w:rsidR="006708EC">
        <w:rPr>
          <w:rStyle w:val="FontStyle84"/>
          <w:rFonts w:ascii="Times New Roman" w:hAnsi="Times New Roman" w:cs="Times New Roman"/>
          <w:sz w:val="24"/>
          <w:szCs w:val="24"/>
          <w:lang w:eastAsia="en-US"/>
        </w:rPr>
        <w:t>и 13-м значением:                             [0,84 + 0,78]/</w:t>
      </w:r>
      <w:r w:rsidRPr="00A14CD0">
        <w:rPr>
          <w:rStyle w:val="FontStyle84"/>
          <w:rFonts w:ascii="Times New Roman" w:hAnsi="Times New Roman" w:cs="Times New Roman"/>
          <w:sz w:val="24"/>
          <w:szCs w:val="24"/>
          <w:lang w:eastAsia="en-US"/>
        </w:rPr>
        <w:t>2 = 0,81. Небольшие образцы представляют собой ранги.</w:t>
      </w:r>
    </w:p>
    <w:p w:rsidR="00A14CD0" w:rsidRPr="00A14CD0" w:rsidRDefault="00A14CD0" w:rsidP="00A14CD0">
      <w:pPr>
        <w:pStyle w:val="Style17"/>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Вычисляются средние попарные различия, не превышающие медиану (здесь: 0,81). Из таблицы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lang w:eastAsia="en-US"/>
        </w:rPr>
        <w:t xml:space="preserve">.1 критических значений для согласованных пар знаковых рангов </w:t>
      </w:r>
      <w:proofErr w:type="spellStart"/>
      <w:r w:rsidRPr="00A14CD0">
        <w:rPr>
          <w:rStyle w:val="FontStyle84"/>
          <w:rFonts w:ascii="Times New Roman" w:hAnsi="Times New Roman" w:cs="Times New Roman"/>
          <w:sz w:val="24"/>
          <w:szCs w:val="24"/>
          <w:lang w:eastAsia="en-US"/>
        </w:rPr>
        <w:t>Вилкоксона</w:t>
      </w:r>
      <w:proofErr w:type="spellEnd"/>
      <w:r w:rsidRPr="00A14CD0">
        <w:rPr>
          <w:rStyle w:val="FontStyle84"/>
          <w:rFonts w:ascii="Times New Roman" w:hAnsi="Times New Roman" w:cs="Times New Roman"/>
          <w:sz w:val="24"/>
          <w:szCs w:val="24"/>
          <w:lang w:eastAsia="en-US"/>
        </w:rPr>
        <w:t xml:space="preserve"> проверяется запись для </w:t>
      </w:r>
      <w:r w:rsidRPr="00A14CD0">
        <w:rPr>
          <w:rStyle w:val="FontStyle84"/>
          <w:rFonts w:ascii="Times New Roman" w:hAnsi="Times New Roman" w:cs="Times New Roman"/>
          <w:i/>
          <w:sz w:val="24"/>
          <w:szCs w:val="24"/>
          <w:lang w:val="en-US" w:eastAsia="en-US"/>
        </w:rPr>
        <w:t>n</w:t>
      </w:r>
      <w:r w:rsidRPr="00A14CD0">
        <w:rPr>
          <w:rStyle w:val="FontStyle84"/>
          <w:rFonts w:ascii="Times New Roman" w:hAnsi="Times New Roman" w:cs="Times New Roman"/>
          <w:sz w:val="24"/>
          <w:szCs w:val="24"/>
          <w:lang w:eastAsia="en-US"/>
        </w:rPr>
        <w:t xml:space="preserve"> = 24 и одностороннего уровня значимости </w:t>
      </w:r>
      <w:r w:rsidRPr="00A14CD0">
        <w:rPr>
          <w:rStyle w:val="FontStyle84"/>
          <w:rFonts w:ascii="Times New Roman" w:hAnsi="Times New Roman" w:cs="Times New Roman"/>
          <w:i/>
          <w:sz w:val="24"/>
          <w:szCs w:val="24"/>
          <w:lang w:val="en-US" w:eastAsia="en-US"/>
        </w:rPr>
        <w:t>P</w:t>
      </w:r>
      <w:r w:rsidRPr="00A14CD0">
        <w:rPr>
          <w:rStyle w:val="FontStyle84"/>
          <w:rFonts w:ascii="Times New Roman" w:hAnsi="Times New Roman" w:cs="Times New Roman"/>
          <w:sz w:val="24"/>
          <w:szCs w:val="24"/>
          <w:lang w:eastAsia="en-US"/>
        </w:rPr>
        <w:t xml:space="preserve"> = 0,025, найдено критическое значение 81. Следовательно, </w:t>
      </w:r>
      <w:r w:rsidRPr="00A14CD0">
        <w:rPr>
          <w:rStyle w:val="FontStyle84"/>
          <w:rFonts w:ascii="Times New Roman" w:hAnsi="Times New Roman" w:cs="Times New Roman"/>
          <w:sz w:val="24"/>
          <w:szCs w:val="24"/>
          <w:lang w:val="en-US" w:eastAsia="en-US"/>
        </w:rPr>
        <w:t>c</w:t>
      </w:r>
      <w:r w:rsidRPr="00A14CD0">
        <w:rPr>
          <w:rStyle w:val="FontStyle84"/>
          <w:rFonts w:ascii="Times New Roman" w:hAnsi="Times New Roman" w:cs="Times New Roman"/>
          <w:sz w:val="24"/>
          <w:szCs w:val="24"/>
          <w:lang w:eastAsia="en-US"/>
        </w:rPr>
        <w:t xml:space="preserve"> = 81 + 1 = 82. В таблицы попарные различия отсортированы по убыванию. Там 82-е значение равно1,22.</w:t>
      </w:r>
    </w:p>
    <w:p w:rsidR="00A14CD0" w:rsidRPr="00A14CD0" w:rsidRDefault="00A14CD0" w:rsidP="00A14CD0">
      <w:pPr>
        <w:pStyle w:val="Style17"/>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Следовательно, односторонний доверительный интервал 97,5% </w:t>
      </w:r>
      <w:proofErr w:type="spellStart"/>
      <w:r w:rsidRPr="00A14CD0">
        <w:rPr>
          <w:rStyle w:val="FontStyle84"/>
          <w:rFonts w:ascii="Times New Roman" w:hAnsi="Times New Roman" w:cs="Times New Roman"/>
          <w:sz w:val="24"/>
          <w:szCs w:val="24"/>
          <w:lang w:eastAsia="en-US"/>
        </w:rPr>
        <w:t>Ходжеса-Лемана</w:t>
      </w:r>
      <w:proofErr w:type="spellEnd"/>
      <w:r w:rsidRPr="00A14CD0">
        <w:rPr>
          <w:rStyle w:val="FontStyle84"/>
          <w:rFonts w:ascii="Times New Roman" w:hAnsi="Times New Roman" w:cs="Times New Roman"/>
          <w:sz w:val="24"/>
          <w:szCs w:val="24"/>
          <w:lang w:eastAsia="en-US"/>
        </w:rPr>
        <w:t xml:space="preserve"> для разницы в </w:t>
      </w:r>
      <w:r w:rsidRPr="00A14CD0">
        <w:rPr>
          <w:rStyle w:val="FontStyle84"/>
          <w:rFonts w:ascii="Times New Roman" w:hAnsi="Times New Roman" w:cs="Times New Roman"/>
          <w:sz w:val="24"/>
          <w:szCs w:val="24"/>
          <w:lang w:val="en-US" w:eastAsia="en-US"/>
        </w:rPr>
        <w:t>lg</w:t>
      </w:r>
      <w:r w:rsidRPr="00A14CD0">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val="en-US" w:eastAsia="en-US"/>
        </w:rPr>
        <w:t>Rs</w:t>
      </w:r>
      <w:r w:rsidRPr="00A14CD0">
        <w:rPr>
          <w:rStyle w:val="FontStyle84"/>
          <w:rFonts w:ascii="Times New Roman" w:hAnsi="Times New Roman" w:cs="Times New Roman"/>
          <w:sz w:val="24"/>
          <w:szCs w:val="24"/>
          <w:lang w:eastAsia="en-US"/>
        </w:rPr>
        <w:t xml:space="preserve"> между </w:t>
      </w:r>
      <w:r w:rsidRPr="00A14CD0">
        <w:rPr>
          <w:rStyle w:val="FontStyle84"/>
          <w:rFonts w:ascii="Times New Roman" w:hAnsi="Times New Roman" w:cs="Times New Roman"/>
          <w:sz w:val="24"/>
          <w:szCs w:val="24"/>
          <w:lang w:val="en-US" w:eastAsia="en-US"/>
        </w:rPr>
        <w:t>R</w:t>
      </w:r>
      <w:r w:rsidRPr="00A14CD0">
        <w:rPr>
          <w:rStyle w:val="FontStyle84"/>
          <w:rFonts w:ascii="Times New Roman" w:hAnsi="Times New Roman" w:cs="Times New Roman"/>
          <w:sz w:val="24"/>
          <w:szCs w:val="24"/>
          <w:lang w:eastAsia="en-US"/>
        </w:rPr>
        <w:t>P и PP составляет 1,22, что превышает согласованный предел не меньшей эффективности 0,85.</w:t>
      </w:r>
    </w:p>
    <w:p w:rsidR="00A14CD0" w:rsidRPr="00A14CD0" w:rsidRDefault="00A14CD0" w:rsidP="00A14CD0">
      <w:pPr>
        <w:pStyle w:val="Style17"/>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Следовательно, гипотеза о не меньшей эффективности</w:t>
      </w:r>
      <w:r w:rsidR="00575072">
        <w:rPr>
          <w:rStyle w:val="FontStyle84"/>
          <w:rFonts w:ascii="Times New Roman" w:hAnsi="Times New Roman" w:cs="Times New Roman"/>
          <w:sz w:val="24"/>
          <w:szCs w:val="24"/>
          <w:lang w:eastAsia="en-US"/>
        </w:rPr>
        <w:t xml:space="preserve"> 3 ч</w:t>
      </w:r>
      <w:r w:rsidRPr="00A14CD0">
        <w:rPr>
          <w:rStyle w:val="FontStyle84"/>
          <w:rFonts w:ascii="Times New Roman" w:hAnsi="Times New Roman" w:cs="Times New Roman"/>
          <w:sz w:val="24"/>
          <w:szCs w:val="24"/>
          <w:lang w:eastAsia="en-US"/>
        </w:rPr>
        <w:t xml:space="preserve"> эффекта РР по сравнению с </w:t>
      </w:r>
      <w:r w:rsidRPr="00A14CD0">
        <w:rPr>
          <w:rStyle w:val="FontStyle84"/>
          <w:rFonts w:ascii="Times New Roman" w:hAnsi="Times New Roman" w:cs="Times New Roman"/>
          <w:sz w:val="24"/>
          <w:szCs w:val="24"/>
          <w:lang w:val="en-US" w:eastAsia="en-US"/>
        </w:rPr>
        <w:t>R</w:t>
      </w:r>
      <w:r w:rsidRPr="00A14CD0">
        <w:rPr>
          <w:rStyle w:val="FontStyle84"/>
          <w:rFonts w:ascii="Times New Roman" w:hAnsi="Times New Roman" w:cs="Times New Roman"/>
          <w:sz w:val="24"/>
          <w:szCs w:val="24"/>
          <w:lang w:eastAsia="en-US"/>
        </w:rPr>
        <w:t>P не может быть отвергнута.</w:t>
      </w:r>
    </w:p>
    <w:p w:rsidR="00A14CD0" w:rsidRPr="00A14CD0" w:rsidRDefault="00A14CD0" w:rsidP="00A14CD0">
      <w:pPr>
        <w:pStyle w:val="Style17"/>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Вывод</w:t>
      </w:r>
      <w:proofErr w:type="gramStart"/>
      <w:r w:rsidRPr="00A14CD0">
        <w:rPr>
          <w:rStyle w:val="FontStyle84"/>
          <w:rFonts w:ascii="Times New Roman" w:hAnsi="Times New Roman" w:cs="Times New Roman"/>
          <w:sz w:val="24"/>
          <w:szCs w:val="24"/>
          <w:lang w:eastAsia="en-US"/>
        </w:rPr>
        <w:t>: Поскольку</w:t>
      </w:r>
      <w:proofErr w:type="gramEnd"/>
      <w:r w:rsidRPr="00A14CD0">
        <w:rPr>
          <w:rStyle w:val="FontStyle84"/>
          <w:rFonts w:ascii="Times New Roman" w:hAnsi="Times New Roman" w:cs="Times New Roman"/>
          <w:sz w:val="24"/>
          <w:szCs w:val="24"/>
          <w:lang w:eastAsia="en-US"/>
        </w:rPr>
        <w:t xml:space="preserve"> как сиюминутное, так и трехчасовое действие РР значительно уступают таковому у </w:t>
      </w:r>
      <w:r w:rsidRPr="00A14CD0">
        <w:rPr>
          <w:rStyle w:val="FontStyle84"/>
          <w:rFonts w:ascii="Times New Roman" w:hAnsi="Times New Roman" w:cs="Times New Roman"/>
          <w:sz w:val="24"/>
          <w:szCs w:val="24"/>
          <w:lang w:val="en-US" w:eastAsia="en-US"/>
        </w:rPr>
        <w:t>R</w:t>
      </w:r>
      <w:r w:rsidRPr="00A14CD0">
        <w:rPr>
          <w:rStyle w:val="FontStyle84"/>
          <w:rFonts w:ascii="Times New Roman" w:hAnsi="Times New Roman" w:cs="Times New Roman"/>
          <w:sz w:val="24"/>
          <w:szCs w:val="24"/>
          <w:lang w:eastAsia="en-US"/>
        </w:rPr>
        <w:t>P, продукт не соответствует требованиям</w:t>
      </w:r>
      <w:r w:rsidR="006708EC">
        <w:rPr>
          <w:rStyle w:val="FontStyle84"/>
          <w:rFonts w:ascii="Times New Roman" w:hAnsi="Times New Roman" w:cs="Times New Roman"/>
          <w:sz w:val="24"/>
          <w:szCs w:val="24"/>
          <w:lang w:eastAsia="en-US"/>
        </w:rPr>
        <w:t xml:space="preserve"> СТ РК</w:t>
      </w:r>
      <w:r w:rsidRPr="00A14CD0">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val="en-US" w:eastAsia="en-US"/>
        </w:rPr>
        <w:t>EN</w:t>
      </w:r>
      <w:r w:rsidRPr="00A14CD0">
        <w:rPr>
          <w:rStyle w:val="FontStyle84"/>
          <w:rFonts w:ascii="Times New Roman" w:hAnsi="Times New Roman" w:cs="Times New Roman"/>
          <w:sz w:val="24"/>
          <w:szCs w:val="24"/>
          <w:lang w:eastAsia="en-US"/>
        </w:rPr>
        <w:t xml:space="preserve"> 12791.</w:t>
      </w:r>
    </w:p>
    <w:p w:rsidR="00A14CD0" w:rsidRPr="00A14CD0" w:rsidRDefault="00A14CD0" w:rsidP="00A14CD0">
      <w:pPr>
        <w:pStyle w:val="Style17"/>
        <w:widowControl/>
        <w:ind w:firstLine="720"/>
        <w:jc w:val="both"/>
        <w:rPr>
          <w:rStyle w:val="FontStyle86"/>
          <w:rFonts w:ascii="Times New Roman" w:hAnsi="Times New Roman" w:cs="Times New Roman"/>
          <w:sz w:val="24"/>
          <w:szCs w:val="24"/>
          <w:lang w:eastAsia="en-US"/>
        </w:rPr>
      </w:pPr>
      <w:r w:rsidRPr="00A14CD0">
        <w:rPr>
          <w:rStyle w:val="FontStyle86"/>
          <w:rFonts w:ascii="Times New Roman" w:hAnsi="Times New Roman" w:cs="Times New Roman"/>
          <w:sz w:val="24"/>
          <w:szCs w:val="24"/>
          <w:lang w:val="en-US" w:eastAsia="en-US"/>
        </w:rPr>
        <w:t>C</w:t>
      </w:r>
      <w:r w:rsidRPr="00A14CD0">
        <w:rPr>
          <w:rStyle w:val="FontStyle86"/>
          <w:rFonts w:ascii="Times New Roman" w:hAnsi="Times New Roman" w:cs="Times New Roman"/>
          <w:sz w:val="24"/>
          <w:szCs w:val="24"/>
          <w:lang w:eastAsia="en-US"/>
        </w:rPr>
        <w:t xml:space="preserve">.8 Испытание на отсутствие не меньшей </w:t>
      </w:r>
      <w:proofErr w:type="gramStart"/>
      <w:r w:rsidRPr="00A14CD0">
        <w:rPr>
          <w:rStyle w:val="FontStyle86"/>
          <w:rFonts w:ascii="Times New Roman" w:hAnsi="Times New Roman" w:cs="Times New Roman"/>
          <w:sz w:val="24"/>
          <w:szCs w:val="24"/>
          <w:lang w:eastAsia="en-US"/>
        </w:rPr>
        <w:t>эффективности  по</w:t>
      </w:r>
      <w:proofErr w:type="gramEnd"/>
      <w:r w:rsidRPr="00A14CD0">
        <w:rPr>
          <w:rStyle w:val="FontStyle86"/>
          <w:rFonts w:ascii="Times New Roman" w:hAnsi="Times New Roman" w:cs="Times New Roman"/>
          <w:sz w:val="24"/>
          <w:szCs w:val="24"/>
          <w:lang w:eastAsia="en-US"/>
        </w:rPr>
        <w:t xml:space="preserve"> </w:t>
      </w:r>
      <w:proofErr w:type="spellStart"/>
      <w:r w:rsidRPr="00A14CD0">
        <w:rPr>
          <w:rStyle w:val="FontStyle86"/>
          <w:rFonts w:ascii="Times New Roman" w:hAnsi="Times New Roman" w:cs="Times New Roman"/>
          <w:sz w:val="24"/>
          <w:szCs w:val="24"/>
          <w:lang w:eastAsia="en-US"/>
        </w:rPr>
        <w:t>Ходжесу</w:t>
      </w:r>
      <w:proofErr w:type="spellEnd"/>
      <w:r w:rsidRPr="00A14CD0">
        <w:rPr>
          <w:rStyle w:val="FontStyle86"/>
          <w:rFonts w:ascii="Times New Roman" w:hAnsi="Times New Roman" w:cs="Times New Roman"/>
          <w:sz w:val="24"/>
          <w:szCs w:val="24"/>
          <w:lang w:eastAsia="en-US"/>
        </w:rPr>
        <w:t xml:space="preserve"> и </w:t>
      </w:r>
      <w:proofErr w:type="spellStart"/>
      <w:r w:rsidRPr="00A14CD0">
        <w:rPr>
          <w:rStyle w:val="FontStyle86"/>
          <w:rFonts w:ascii="Times New Roman" w:hAnsi="Times New Roman" w:cs="Times New Roman"/>
          <w:sz w:val="24"/>
          <w:szCs w:val="24"/>
          <w:lang w:eastAsia="en-US"/>
        </w:rPr>
        <w:t>Леману</w:t>
      </w:r>
      <w:proofErr w:type="spellEnd"/>
      <w:r w:rsidRPr="00A14CD0">
        <w:rPr>
          <w:rStyle w:val="FontStyle86"/>
          <w:rFonts w:ascii="Times New Roman" w:hAnsi="Times New Roman" w:cs="Times New Roman"/>
          <w:sz w:val="24"/>
          <w:szCs w:val="24"/>
          <w:lang w:eastAsia="en-US"/>
        </w:rPr>
        <w:t xml:space="preserve"> [2]</w:t>
      </w:r>
    </w:p>
    <w:p w:rsidR="00A14CD0" w:rsidRPr="00A14CD0" w:rsidRDefault="00A14CD0" w:rsidP="00A14CD0">
      <w:pPr>
        <w:pStyle w:val="Style6"/>
        <w:widowControl/>
        <w:ind w:firstLine="720"/>
        <w:jc w:val="both"/>
        <w:rPr>
          <w:rStyle w:val="FontStyle84"/>
          <w:rFonts w:ascii="Times New Roman" w:hAnsi="Times New Roman" w:cs="Times New Roman"/>
          <w:sz w:val="24"/>
          <w:szCs w:val="24"/>
        </w:rPr>
      </w:pPr>
      <w:r w:rsidRPr="00A14CD0">
        <w:rPr>
          <w:rStyle w:val="FontStyle84"/>
          <w:rFonts w:ascii="Times New Roman" w:hAnsi="Times New Roman" w:cs="Times New Roman"/>
          <w:sz w:val="24"/>
          <w:szCs w:val="24"/>
        </w:rPr>
        <w:t>Нулевая гипотеза (H</w:t>
      </w:r>
      <w:r w:rsidRPr="00A14CD0">
        <w:rPr>
          <w:rStyle w:val="FontStyle84"/>
          <w:rFonts w:ascii="Times New Roman" w:hAnsi="Times New Roman" w:cs="Times New Roman"/>
          <w:sz w:val="24"/>
          <w:szCs w:val="24"/>
          <w:vertAlign w:val="subscript"/>
        </w:rPr>
        <w:t>0</w:t>
      </w:r>
      <w:r w:rsidRPr="00A14CD0">
        <w:rPr>
          <w:rStyle w:val="FontStyle84"/>
          <w:rFonts w:ascii="Times New Roman" w:hAnsi="Times New Roman" w:cs="Times New Roman"/>
          <w:sz w:val="24"/>
          <w:szCs w:val="24"/>
        </w:rPr>
        <w:t xml:space="preserve">) для проверки не меньшей эффективности задается следующим образом: </w:t>
      </w:r>
      <w:proofErr w:type="spellStart"/>
      <w:r w:rsidRPr="00A14CD0">
        <w:rPr>
          <w:rFonts w:ascii="Times New Roman" w:hAnsi="Times New Roman" w:cs="Times New Roman"/>
        </w:rPr>
        <w:t>H</w:t>
      </w:r>
      <w:r w:rsidRPr="00A14CD0">
        <w:rPr>
          <w:rFonts w:ascii="Times New Roman" w:hAnsi="Times New Roman" w:cs="Times New Roman"/>
          <w:vertAlign w:val="subscript"/>
        </w:rPr>
        <w:t>o</w:t>
      </w:r>
      <w:proofErr w:type="spellEnd"/>
      <w:r w:rsidRPr="00A14CD0">
        <w:rPr>
          <w:rFonts w:ascii="Times New Roman" w:hAnsi="Times New Roman" w:cs="Times New Roman"/>
        </w:rPr>
        <w:t xml:space="preserve">: </w:t>
      </w:r>
      <w:proofErr w:type="spellStart"/>
      <w:r w:rsidRPr="00A14CD0">
        <w:rPr>
          <w:rFonts w:ascii="Times New Roman" w:hAnsi="Times New Roman" w:cs="Times New Roman"/>
        </w:rPr>
        <w:t>μ</w:t>
      </w:r>
      <w:r w:rsidRPr="00A14CD0">
        <w:rPr>
          <w:rFonts w:ascii="Times New Roman" w:hAnsi="Times New Roman" w:cs="Times New Roman"/>
          <w:vertAlign w:val="subscript"/>
        </w:rPr>
        <w:t>R</w:t>
      </w:r>
      <w:proofErr w:type="spellEnd"/>
      <w:r w:rsidRPr="00A14CD0">
        <w:rPr>
          <w:rFonts w:ascii="Times New Roman" w:hAnsi="Times New Roman" w:cs="Times New Roman"/>
        </w:rPr>
        <w:t xml:space="preserve"> - </w:t>
      </w:r>
      <w:proofErr w:type="spellStart"/>
      <w:r w:rsidRPr="00A14CD0">
        <w:rPr>
          <w:rFonts w:ascii="Times New Roman" w:hAnsi="Times New Roman" w:cs="Times New Roman"/>
        </w:rPr>
        <w:t>μ</w:t>
      </w:r>
      <w:r w:rsidRPr="00A14CD0">
        <w:rPr>
          <w:rFonts w:ascii="Times New Roman" w:hAnsi="Times New Roman" w:cs="Times New Roman"/>
          <w:vertAlign w:val="subscript"/>
        </w:rPr>
        <w:t>P</w:t>
      </w:r>
      <w:proofErr w:type="spellEnd"/>
      <w:r w:rsidRPr="00A14CD0">
        <w:rPr>
          <w:rFonts w:ascii="Times New Roman" w:hAnsi="Times New Roman" w:cs="Times New Roman"/>
        </w:rPr>
        <w:t xml:space="preserve"> ≥ δ</w:t>
      </w:r>
      <w:r w:rsidRPr="00A14CD0">
        <w:rPr>
          <w:rStyle w:val="FontStyle84"/>
          <w:rFonts w:ascii="Times New Roman" w:hAnsi="Times New Roman" w:cs="Times New Roman"/>
          <w:sz w:val="24"/>
          <w:szCs w:val="24"/>
        </w:rPr>
        <w:t xml:space="preserve"> – где </w:t>
      </w:r>
      <w:r w:rsidRPr="00A14CD0">
        <w:rPr>
          <w:rFonts w:ascii="Times New Roman" w:hAnsi="Times New Roman" w:cs="Times New Roman"/>
        </w:rPr>
        <w:t>δ</w:t>
      </w:r>
      <w:r w:rsidRPr="00A14CD0">
        <w:rPr>
          <w:rStyle w:val="FontStyle84"/>
          <w:rFonts w:ascii="Times New Roman" w:hAnsi="Times New Roman" w:cs="Times New Roman"/>
          <w:sz w:val="24"/>
          <w:szCs w:val="24"/>
        </w:rPr>
        <w:t xml:space="preserve"> </w:t>
      </w:r>
      <w:r w:rsidR="00CA4989" w:rsidRPr="00A14CD0">
        <w:rPr>
          <w:rStyle w:val="FontStyle84"/>
          <w:rFonts w:ascii="Times New Roman" w:hAnsi="Times New Roman" w:cs="Times New Roman"/>
          <w:sz w:val="24"/>
          <w:szCs w:val="24"/>
        </w:rPr>
        <w:t>согласованный предел</w:t>
      </w:r>
      <w:r w:rsidRPr="00A14CD0">
        <w:rPr>
          <w:rStyle w:val="FontStyle84"/>
          <w:rFonts w:ascii="Times New Roman" w:hAnsi="Times New Roman" w:cs="Times New Roman"/>
          <w:sz w:val="24"/>
          <w:szCs w:val="24"/>
        </w:rPr>
        <w:t xml:space="preserve"> эффективности (см. ниже).</w:t>
      </w:r>
    </w:p>
    <w:p w:rsidR="00A14CD0" w:rsidRPr="00A14CD0" w:rsidRDefault="00A14CD0" w:rsidP="00A14CD0">
      <w:pPr>
        <w:pStyle w:val="Style6"/>
        <w:widowControl/>
        <w:ind w:firstLine="720"/>
        <w:jc w:val="both"/>
        <w:rPr>
          <w:rStyle w:val="FontStyle84"/>
          <w:rFonts w:ascii="Times New Roman" w:hAnsi="Times New Roman" w:cs="Times New Roman"/>
          <w:sz w:val="24"/>
          <w:szCs w:val="24"/>
        </w:rPr>
      </w:pPr>
      <w:r w:rsidRPr="00A14CD0">
        <w:rPr>
          <w:rFonts w:ascii="Times New Roman" w:hAnsi="Times New Roman" w:cs="Times New Roman"/>
        </w:rPr>
        <w:t>μ</w:t>
      </w:r>
      <w:r w:rsidRPr="00A14CD0">
        <w:rPr>
          <w:rFonts w:ascii="Times New Roman" w:hAnsi="Times New Roman" w:cs="Times New Roman"/>
          <w:vertAlign w:val="subscript"/>
        </w:rPr>
        <w:t>R</w:t>
      </w:r>
      <w:r w:rsidRPr="00A14CD0">
        <w:rPr>
          <w:rStyle w:val="FontStyle84"/>
          <w:rFonts w:ascii="Times New Roman" w:hAnsi="Times New Roman" w:cs="Times New Roman"/>
          <w:sz w:val="24"/>
          <w:szCs w:val="24"/>
        </w:rPr>
        <w:t xml:space="preserve"> - ожидаемое сокращение </w:t>
      </w:r>
      <w:proofErr w:type="spellStart"/>
      <w:r w:rsidRPr="00A14CD0">
        <w:rPr>
          <w:rStyle w:val="FontStyle84"/>
          <w:rFonts w:ascii="Times New Roman" w:hAnsi="Times New Roman" w:cs="Times New Roman"/>
          <w:sz w:val="24"/>
          <w:szCs w:val="24"/>
        </w:rPr>
        <w:t>lg</w:t>
      </w:r>
      <w:proofErr w:type="spellEnd"/>
      <w:r w:rsidRPr="00A14CD0">
        <w:rPr>
          <w:rStyle w:val="FontStyle84"/>
          <w:rFonts w:ascii="Times New Roman" w:hAnsi="Times New Roman" w:cs="Times New Roman"/>
          <w:sz w:val="24"/>
          <w:szCs w:val="24"/>
        </w:rPr>
        <w:t xml:space="preserve"> (</w:t>
      </w:r>
      <w:proofErr w:type="spellStart"/>
      <w:r w:rsidRPr="00A14CD0">
        <w:rPr>
          <w:rStyle w:val="FontStyle84"/>
          <w:rFonts w:ascii="Times New Roman" w:hAnsi="Times New Roman" w:cs="Times New Roman"/>
          <w:sz w:val="24"/>
          <w:szCs w:val="24"/>
        </w:rPr>
        <w:t>lg</w:t>
      </w:r>
      <w:proofErr w:type="spellEnd"/>
      <w:r w:rsidRPr="00A14CD0">
        <w:rPr>
          <w:rStyle w:val="FontStyle84"/>
          <w:rFonts w:ascii="Times New Roman" w:hAnsi="Times New Roman" w:cs="Times New Roman"/>
          <w:sz w:val="24"/>
          <w:szCs w:val="24"/>
        </w:rPr>
        <w:t xml:space="preserve"> R) для эталонной процедуры, </w:t>
      </w:r>
      <w:r w:rsidRPr="00A14CD0">
        <w:rPr>
          <w:rStyle w:val="FontStyle84"/>
          <w:rFonts w:ascii="Times New Roman" w:hAnsi="Times New Roman" w:cs="Times New Roman"/>
          <w:sz w:val="24"/>
          <w:szCs w:val="24"/>
          <w:lang w:val="en-US"/>
        </w:rPr>
        <w:t>R</w:t>
      </w:r>
      <w:r w:rsidRPr="00A14CD0">
        <w:rPr>
          <w:rStyle w:val="FontStyle84"/>
          <w:rFonts w:ascii="Times New Roman" w:hAnsi="Times New Roman" w:cs="Times New Roman"/>
          <w:sz w:val="24"/>
          <w:szCs w:val="24"/>
        </w:rPr>
        <w:t xml:space="preserve">P, и </w:t>
      </w:r>
      <w:r w:rsidRPr="00A14CD0">
        <w:rPr>
          <w:rFonts w:ascii="Times New Roman" w:hAnsi="Times New Roman" w:cs="Times New Roman"/>
        </w:rPr>
        <w:t>μ</w:t>
      </w:r>
      <w:r w:rsidRPr="00A14CD0">
        <w:rPr>
          <w:rFonts w:ascii="Times New Roman" w:hAnsi="Times New Roman" w:cs="Times New Roman"/>
          <w:vertAlign w:val="subscript"/>
        </w:rPr>
        <w:t>P</w:t>
      </w:r>
      <w:r w:rsidRPr="00A14CD0">
        <w:rPr>
          <w:rStyle w:val="FontStyle84"/>
          <w:rFonts w:ascii="Times New Roman" w:hAnsi="Times New Roman" w:cs="Times New Roman"/>
          <w:sz w:val="24"/>
          <w:szCs w:val="24"/>
        </w:rPr>
        <w:t xml:space="preserve"> - соответствующее значение для процедуры с продуктом, PP.</w:t>
      </w:r>
    </w:p>
    <w:p w:rsidR="00A14CD0" w:rsidRPr="00A14CD0" w:rsidRDefault="00A14CD0" w:rsidP="00A14CD0">
      <w:pPr>
        <w:pStyle w:val="Style6"/>
        <w:widowControl/>
        <w:ind w:firstLine="720"/>
        <w:jc w:val="both"/>
        <w:rPr>
          <w:rStyle w:val="FontStyle84"/>
          <w:rFonts w:ascii="Times New Roman" w:hAnsi="Times New Roman" w:cs="Times New Roman"/>
          <w:sz w:val="24"/>
          <w:szCs w:val="24"/>
          <w:lang w:eastAsia="en-US"/>
        </w:rPr>
      </w:pPr>
      <w:r w:rsidRPr="00A14CD0">
        <w:rPr>
          <w:rStyle w:val="FontStyle86"/>
          <w:rFonts w:ascii="Times New Roman" w:hAnsi="Times New Roman" w:cs="Times New Roman"/>
          <w:sz w:val="24"/>
          <w:szCs w:val="24"/>
          <w:lang w:eastAsia="en-US"/>
        </w:rPr>
        <w:t xml:space="preserve">Это гипотеза  не меньшей эффективности. </w:t>
      </w:r>
      <w:r w:rsidRPr="00A14CD0">
        <w:rPr>
          <w:rStyle w:val="FontStyle84"/>
          <w:rFonts w:ascii="Times New Roman" w:hAnsi="Times New Roman" w:cs="Times New Roman"/>
          <w:sz w:val="24"/>
          <w:szCs w:val="24"/>
          <w:lang w:eastAsia="en-US"/>
        </w:rPr>
        <w:t xml:space="preserve">В ней говорится, что ожидаемая разница </w:t>
      </w:r>
      <w:r w:rsidRPr="00A14CD0">
        <w:rPr>
          <w:rStyle w:val="FontStyle84"/>
          <w:rFonts w:ascii="Times New Roman" w:hAnsi="Times New Roman" w:cs="Times New Roman"/>
          <w:sz w:val="24"/>
          <w:szCs w:val="24"/>
          <w:lang w:val="en-US" w:eastAsia="en-US"/>
        </w:rPr>
        <w:t>lg</w:t>
      </w:r>
      <w:r w:rsidRPr="00A14CD0">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val="en-US" w:eastAsia="en-US"/>
        </w:rPr>
        <w:t>Rs</w:t>
      </w:r>
      <w:r w:rsidRPr="00A14CD0">
        <w:rPr>
          <w:rStyle w:val="FontStyle84"/>
          <w:rFonts w:ascii="Times New Roman" w:hAnsi="Times New Roman" w:cs="Times New Roman"/>
          <w:sz w:val="24"/>
          <w:szCs w:val="24"/>
          <w:lang w:eastAsia="en-US"/>
        </w:rPr>
        <w:t xml:space="preserve"> больше или равна предварительно заданному запасу  не меньшей эффективности; следовательно, </w:t>
      </w:r>
      <w:r w:rsidRPr="00A14CD0">
        <w:rPr>
          <w:rStyle w:val="FontStyle84"/>
          <w:rFonts w:ascii="Times New Roman" w:hAnsi="Times New Roman" w:cs="Times New Roman"/>
          <w:sz w:val="24"/>
          <w:szCs w:val="24"/>
          <w:lang w:val="en-US" w:eastAsia="en-US"/>
        </w:rPr>
        <w:t>R</w:t>
      </w:r>
      <w:r w:rsidRPr="00A14CD0">
        <w:rPr>
          <w:rStyle w:val="FontStyle84"/>
          <w:rFonts w:ascii="Times New Roman" w:hAnsi="Times New Roman" w:cs="Times New Roman"/>
          <w:sz w:val="24"/>
          <w:szCs w:val="24"/>
          <w:lang w:eastAsia="en-US"/>
        </w:rPr>
        <w:t xml:space="preserve">P в среднем больше, чем у PP, по крайней мере, на </w:t>
      </w:r>
      <w:r w:rsidRPr="00A14CD0">
        <w:rPr>
          <w:rFonts w:ascii="Times New Roman" w:hAnsi="Times New Roman" w:cs="Times New Roman"/>
        </w:rPr>
        <w:t>δ</w:t>
      </w:r>
      <w:r w:rsidRPr="00A14CD0">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val="en-US" w:eastAsia="en-US"/>
        </w:rPr>
        <w:t>lg</w:t>
      </w:r>
      <w:r w:rsidRPr="00A14CD0">
        <w:rPr>
          <w:rStyle w:val="FontStyle84"/>
          <w:rFonts w:ascii="Times New Roman" w:hAnsi="Times New Roman" w:cs="Times New Roman"/>
          <w:sz w:val="24"/>
          <w:szCs w:val="24"/>
          <w:lang w:eastAsia="en-US"/>
        </w:rPr>
        <w:t xml:space="preserve"> единиц, что означает, что PP уступает </w:t>
      </w:r>
      <w:r w:rsidRPr="00A14CD0">
        <w:rPr>
          <w:rStyle w:val="FontStyle84"/>
          <w:rFonts w:ascii="Times New Roman" w:hAnsi="Times New Roman" w:cs="Times New Roman"/>
          <w:sz w:val="24"/>
          <w:szCs w:val="24"/>
          <w:lang w:val="en-US" w:eastAsia="en-US"/>
        </w:rPr>
        <w:t>R</w:t>
      </w:r>
      <w:r w:rsidRPr="00A14CD0">
        <w:rPr>
          <w:rStyle w:val="FontStyle84"/>
          <w:rFonts w:ascii="Times New Roman" w:hAnsi="Times New Roman" w:cs="Times New Roman"/>
          <w:sz w:val="24"/>
          <w:szCs w:val="24"/>
          <w:lang w:eastAsia="en-US"/>
        </w:rPr>
        <w:t>P.</w:t>
      </w:r>
    </w:p>
    <w:p w:rsidR="00A14CD0" w:rsidRPr="00A14CD0" w:rsidRDefault="00A14CD0" w:rsidP="00A14CD0">
      <w:pPr>
        <w:pStyle w:val="Style6"/>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lastRenderedPageBreak/>
        <w:t>Альтернативная гипотеза (</w:t>
      </w:r>
      <w:r w:rsidRPr="00A14CD0">
        <w:rPr>
          <w:rStyle w:val="FontStyle84"/>
          <w:rFonts w:ascii="Times New Roman" w:hAnsi="Times New Roman" w:cs="Times New Roman"/>
          <w:sz w:val="24"/>
          <w:szCs w:val="24"/>
          <w:lang w:val="en-US" w:eastAsia="en-US"/>
        </w:rPr>
        <w:t>H</w:t>
      </w:r>
      <w:r w:rsidRPr="00A14CD0">
        <w:rPr>
          <w:rStyle w:val="FontStyle84"/>
          <w:rFonts w:ascii="Times New Roman" w:hAnsi="Times New Roman" w:cs="Times New Roman"/>
          <w:sz w:val="24"/>
          <w:szCs w:val="24"/>
          <w:vertAlign w:val="subscript"/>
          <w:lang w:eastAsia="en-US"/>
        </w:rPr>
        <w:t>1</w:t>
      </w:r>
      <w:r w:rsidRPr="00A14CD0">
        <w:rPr>
          <w:rStyle w:val="FontStyle84"/>
          <w:rFonts w:ascii="Times New Roman" w:hAnsi="Times New Roman" w:cs="Times New Roman"/>
          <w:sz w:val="24"/>
          <w:szCs w:val="24"/>
          <w:lang w:eastAsia="en-US"/>
        </w:rPr>
        <w:t>):</w:t>
      </w:r>
    </w:p>
    <w:p w:rsidR="00A14CD0" w:rsidRPr="00A14CD0" w:rsidRDefault="00A14CD0" w:rsidP="00A14CD0">
      <w:pPr>
        <w:pStyle w:val="Style6"/>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val="en-US" w:eastAsia="en-US"/>
        </w:rPr>
        <w:t>H</w:t>
      </w:r>
      <w:proofErr w:type="gramStart"/>
      <w:r w:rsidRPr="00A14CD0">
        <w:rPr>
          <w:rStyle w:val="FontStyle84"/>
          <w:rFonts w:ascii="Times New Roman" w:hAnsi="Times New Roman" w:cs="Times New Roman"/>
          <w:sz w:val="24"/>
          <w:szCs w:val="24"/>
          <w:vertAlign w:val="subscript"/>
          <w:lang w:eastAsia="en-US"/>
        </w:rPr>
        <w:t>1</w:t>
      </w:r>
      <w:r w:rsidRPr="00A14CD0">
        <w:rPr>
          <w:rStyle w:val="FontStyle84"/>
          <w:rFonts w:ascii="Times New Roman" w:hAnsi="Times New Roman" w:cs="Times New Roman"/>
          <w:sz w:val="24"/>
          <w:szCs w:val="24"/>
          <w:lang w:eastAsia="en-US"/>
        </w:rPr>
        <w:t>:</w:t>
      </w:r>
      <w:r w:rsidRPr="00A14CD0">
        <w:rPr>
          <w:rFonts w:ascii="Times New Roman" w:hAnsi="Times New Roman" w:cs="Times New Roman"/>
        </w:rPr>
        <w:t>μ</w:t>
      </w:r>
      <w:proofErr w:type="gramEnd"/>
      <w:r w:rsidRPr="00A14CD0">
        <w:rPr>
          <w:rFonts w:ascii="Times New Roman" w:hAnsi="Times New Roman" w:cs="Times New Roman"/>
          <w:vertAlign w:val="subscript"/>
        </w:rPr>
        <w:t>R</w:t>
      </w:r>
      <w:r w:rsidRPr="00A14CD0">
        <w:rPr>
          <w:rFonts w:ascii="Times New Roman" w:hAnsi="Times New Roman" w:cs="Times New Roman"/>
        </w:rPr>
        <w:t xml:space="preserve"> - μ</w:t>
      </w:r>
      <w:r w:rsidRPr="00A14CD0">
        <w:rPr>
          <w:rFonts w:ascii="Times New Roman" w:hAnsi="Times New Roman" w:cs="Times New Roman"/>
          <w:vertAlign w:val="subscript"/>
        </w:rPr>
        <w:t>P</w:t>
      </w:r>
      <w:r w:rsidRPr="00A14CD0">
        <w:rPr>
          <w:rFonts w:ascii="Times New Roman" w:hAnsi="Times New Roman" w:cs="Times New Roman"/>
        </w:rPr>
        <w:t xml:space="preserve"> ˂ δ</w:t>
      </w:r>
      <w:r w:rsidRPr="00A14CD0">
        <w:rPr>
          <w:rStyle w:val="FontStyle84"/>
          <w:rFonts w:ascii="Times New Roman" w:hAnsi="Times New Roman" w:cs="Times New Roman"/>
          <w:sz w:val="24"/>
          <w:szCs w:val="24"/>
          <w:lang w:eastAsia="en-US"/>
        </w:rPr>
        <w:t xml:space="preserve">. </w:t>
      </w:r>
    </w:p>
    <w:p w:rsidR="00A14CD0" w:rsidRPr="00A14CD0" w:rsidRDefault="00A14CD0" w:rsidP="00A14CD0">
      <w:pPr>
        <w:pStyle w:val="Style6"/>
        <w:widowControl/>
        <w:ind w:firstLine="720"/>
        <w:jc w:val="both"/>
        <w:rPr>
          <w:rStyle w:val="FontStyle84"/>
          <w:rFonts w:ascii="Times New Roman" w:hAnsi="Times New Roman" w:cs="Times New Roman"/>
          <w:sz w:val="24"/>
          <w:szCs w:val="24"/>
          <w:lang w:eastAsia="en-US"/>
        </w:rPr>
      </w:pPr>
      <w:r w:rsidRPr="00A14CD0">
        <w:rPr>
          <w:rStyle w:val="FontStyle86"/>
          <w:rFonts w:ascii="Times New Roman" w:hAnsi="Times New Roman" w:cs="Times New Roman"/>
          <w:sz w:val="24"/>
          <w:szCs w:val="24"/>
          <w:lang w:eastAsia="en-US"/>
        </w:rPr>
        <w:t xml:space="preserve">Это гипотеза не меньшей эффективности. </w:t>
      </w:r>
      <w:r w:rsidRPr="00A14CD0">
        <w:rPr>
          <w:rStyle w:val="FontStyle84"/>
          <w:rFonts w:ascii="Times New Roman" w:hAnsi="Times New Roman" w:cs="Times New Roman"/>
          <w:sz w:val="24"/>
          <w:szCs w:val="24"/>
          <w:lang w:eastAsia="en-US"/>
        </w:rPr>
        <w:t xml:space="preserve">Это указывает, что </w:t>
      </w:r>
      <w:r w:rsidRPr="00A14CD0">
        <w:rPr>
          <w:rStyle w:val="FontStyle84"/>
          <w:rFonts w:ascii="Times New Roman" w:hAnsi="Times New Roman" w:cs="Times New Roman"/>
          <w:sz w:val="24"/>
          <w:szCs w:val="24"/>
          <w:lang w:val="en-US" w:eastAsia="en-US"/>
        </w:rPr>
        <w:t>RP</w:t>
      </w:r>
      <w:r w:rsidRPr="00A14CD0">
        <w:rPr>
          <w:rStyle w:val="FontStyle84"/>
          <w:rFonts w:ascii="Times New Roman" w:hAnsi="Times New Roman" w:cs="Times New Roman"/>
          <w:sz w:val="24"/>
          <w:szCs w:val="24"/>
          <w:lang w:eastAsia="en-US"/>
        </w:rPr>
        <w:t xml:space="preserve"> средство для обработки рук не превышает по сумме границы  не меньшей эффективности.</w:t>
      </w:r>
    </w:p>
    <w:p w:rsidR="00A14CD0" w:rsidRPr="00A14CD0" w:rsidRDefault="00A14CD0" w:rsidP="00A14CD0">
      <w:pPr>
        <w:pStyle w:val="Style6"/>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val="en-US" w:eastAsia="en-US"/>
        </w:rPr>
        <w:t>H</w:t>
      </w:r>
      <w:r w:rsidRPr="00A14CD0">
        <w:rPr>
          <w:rStyle w:val="FontStyle84"/>
          <w:rFonts w:ascii="Times New Roman" w:hAnsi="Times New Roman" w:cs="Times New Roman"/>
          <w:sz w:val="24"/>
          <w:szCs w:val="24"/>
          <w:vertAlign w:val="subscript"/>
          <w:lang w:eastAsia="en-US"/>
        </w:rPr>
        <w:t>0</w:t>
      </w:r>
      <w:r w:rsidRPr="00A14CD0">
        <w:rPr>
          <w:rStyle w:val="FontStyle84"/>
          <w:rFonts w:ascii="Times New Roman" w:hAnsi="Times New Roman" w:cs="Times New Roman"/>
          <w:sz w:val="24"/>
          <w:szCs w:val="24"/>
          <w:lang w:eastAsia="en-US"/>
        </w:rPr>
        <w:t xml:space="preserve"> проверяется путем вычисления одностороннего доверительного интервала </w:t>
      </w:r>
      <w:proofErr w:type="spellStart"/>
      <w:r w:rsidRPr="00A14CD0">
        <w:rPr>
          <w:rStyle w:val="FontStyle84"/>
          <w:rFonts w:ascii="Times New Roman" w:hAnsi="Times New Roman" w:cs="Times New Roman"/>
          <w:sz w:val="24"/>
          <w:szCs w:val="24"/>
          <w:lang w:eastAsia="en-US"/>
        </w:rPr>
        <w:t>Ходжеса-Лемана</w:t>
      </w:r>
      <w:proofErr w:type="spellEnd"/>
      <w:r w:rsidRPr="00A14CD0">
        <w:rPr>
          <w:rStyle w:val="FontStyle84"/>
          <w:rFonts w:ascii="Times New Roman" w:hAnsi="Times New Roman" w:cs="Times New Roman"/>
          <w:sz w:val="24"/>
          <w:szCs w:val="24"/>
          <w:lang w:eastAsia="en-US"/>
        </w:rPr>
        <w:t xml:space="preserve"> для индивидуальных различий </w:t>
      </w:r>
      <w:r w:rsidRPr="00A14CD0">
        <w:rPr>
          <w:rStyle w:val="FontStyle84"/>
          <w:rFonts w:ascii="Times New Roman" w:hAnsi="Times New Roman" w:cs="Times New Roman"/>
          <w:sz w:val="24"/>
          <w:szCs w:val="24"/>
          <w:lang w:val="en-US" w:eastAsia="en-US"/>
        </w:rPr>
        <w:t>lg</w:t>
      </w:r>
      <w:r w:rsidRPr="00A14CD0">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val="en-US" w:eastAsia="en-US"/>
        </w:rPr>
        <w:t>Rs</w:t>
      </w:r>
      <w:r w:rsidRPr="00A14CD0">
        <w:rPr>
          <w:rStyle w:val="FontStyle84"/>
          <w:rFonts w:ascii="Times New Roman" w:hAnsi="Times New Roman" w:cs="Times New Roman"/>
          <w:sz w:val="24"/>
          <w:szCs w:val="24"/>
          <w:lang w:eastAsia="en-US"/>
        </w:rPr>
        <w:t xml:space="preserve"> для </w:t>
      </w:r>
      <w:r w:rsidRPr="00A14CD0">
        <w:rPr>
          <w:rStyle w:val="FontStyle84"/>
          <w:rFonts w:ascii="Times New Roman" w:hAnsi="Times New Roman" w:cs="Times New Roman"/>
          <w:sz w:val="24"/>
          <w:szCs w:val="24"/>
          <w:lang w:val="en-US" w:eastAsia="en-US"/>
        </w:rPr>
        <w:t>RP</w:t>
      </w:r>
      <w:r w:rsidRPr="00A14CD0">
        <w:rPr>
          <w:rStyle w:val="FontStyle84"/>
          <w:rFonts w:ascii="Times New Roman" w:hAnsi="Times New Roman" w:cs="Times New Roman"/>
          <w:sz w:val="24"/>
          <w:szCs w:val="24"/>
          <w:lang w:eastAsia="en-US"/>
        </w:rPr>
        <w:t xml:space="preserve"> - </w:t>
      </w:r>
      <w:r w:rsidRPr="00A14CD0">
        <w:rPr>
          <w:rStyle w:val="FontStyle84"/>
          <w:rFonts w:ascii="Times New Roman" w:hAnsi="Times New Roman" w:cs="Times New Roman"/>
          <w:sz w:val="24"/>
          <w:szCs w:val="24"/>
          <w:lang w:val="en-US" w:eastAsia="en-US"/>
        </w:rPr>
        <w:t>PP</w:t>
      </w:r>
      <w:r w:rsidRPr="00A14CD0">
        <w:rPr>
          <w:rStyle w:val="FontStyle84"/>
          <w:rFonts w:ascii="Times New Roman" w:hAnsi="Times New Roman" w:cs="Times New Roman"/>
          <w:sz w:val="24"/>
          <w:szCs w:val="24"/>
          <w:lang w:eastAsia="en-US"/>
        </w:rPr>
        <w:t>.</w:t>
      </w:r>
    </w:p>
    <w:p w:rsidR="00A14CD0" w:rsidRPr="00A14CD0" w:rsidRDefault="00A14CD0" w:rsidP="00A14CD0">
      <w:pPr>
        <w:pStyle w:val="Style6"/>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Если компьютерная программа не используется, то процедура выглядит следующим образом:</w:t>
      </w:r>
    </w:p>
    <w:p w:rsidR="00A14CD0" w:rsidRPr="00A14CD0" w:rsidRDefault="00A14CD0" w:rsidP="00575072">
      <w:pPr>
        <w:pStyle w:val="Style6"/>
        <w:widowControl/>
        <w:numPr>
          <w:ilvl w:val="1"/>
          <w:numId w:val="23"/>
        </w:numPr>
        <w:tabs>
          <w:tab w:val="left" w:pos="993"/>
        </w:tabs>
        <w:ind w:left="0" w:firstLine="709"/>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Предел  не меньшей эффективности установлен равным 0,75 </w:t>
      </w:r>
      <w:r w:rsidRPr="00A14CD0">
        <w:rPr>
          <w:rStyle w:val="FontStyle84"/>
          <w:rFonts w:ascii="Times New Roman" w:hAnsi="Times New Roman" w:cs="Times New Roman"/>
          <w:sz w:val="24"/>
          <w:szCs w:val="24"/>
          <w:lang w:val="en-US" w:eastAsia="en-US"/>
        </w:rPr>
        <w:t>lg</w:t>
      </w:r>
      <w:r w:rsidR="00575072">
        <w:rPr>
          <w:rStyle w:val="FontStyle84"/>
          <w:rFonts w:ascii="Times New Roman" w:hAnsi="Times New Roman" w:cs="Times New Roman"/>
          <w:sz w:val="24"/>
          <w:szCs w:val="24"/>
          <w:lang w:eastAsia="en-US"/>
        </w:rPr>
        <w:t xml:space="preserve"> (для эффекта после 3 ч</w:t>
      </w:r>
      <w:r w:rsidRPr="00A14CD0">
        <w:rPr>
          <w:rStyle w:val="FontStyle84"/>
          <w:rFonts w:ascii="Times New Roman" w:hAnsi="Times New Roman" w:cs="Times New Roman"/>
          <w:sz w:val="24"/>
          <w:szCs w:val="24"/>
          <w:lang w:eastAsia="en-US"/>
        </w:rPr>
        <w:t xml:space="preserve"> 0,85 </w:t>
      </w:r>
      <w:r w:rsidRPr="00A14CD0">
        <w:rPr>
          <w:rStyle w:val="FontStyle84"/>
          <w:rFonts w:ascii="Times New Roman" w:hAnsi="Times New Roman" w:cs="Times New Roman"/>
          <w:sz w:val="24"/>
          <w:szCs w:val="24"/>
          <w:lang w:val="en-US" w:eastAsia="en-US"/>
        </w:rPr>
        <w:t>lg</w:t>
      </w:r>
      <w:r w:rsidRPr="00A14CD0">
        <w:rPr>
          <w:rStyle w:val="FontStyle84"/>
          <w:rFonts w:ascii="Times New Roman" w:hAnsi="Times New Roman" w:cs="Times New Roman"/>
          <w:sz w:val="24"/>
          <w:szCs w:val="24"/>
          <w:lang w:eastAsia="en-US"/>
        </w:rPr>
        <w:t>).</w:t>
      </w:r>
    </w:p>
    <w:p w:rsidR="00A14CD0" w:rsidRPr="00A14CD0" w:rsidRDefault="00A14CD0" w:rsidP="00575072">
      <w:pPr>
        <w:pStyle w:val="Style6"/>
        <w:widowControl/>
        <w:numPr>
          <w:ilvl w:val="1"/>
          <w:numId w:val="23"/>
        </w:numPr>
        <w:tabs>
          <w:tab w:val="left" w:pos="993"/>
        </w:tabs>
        <w:ind w:left="0" w:firstLine="709"/>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Уровень значимости </w:t>
      </w:r>
      <w:r w:rsidRPr="00575072">
        <w:rPr>
          <w:rStyle w:val="FontStyle84"/>
          <w:rFonts w:ascii="Times New Roman" w:hAnsi="Times New Roman" w:cs="Times New Roman"/>
          <w:sz w:val="24"/>
          <w:szCs w:val="24"/>
          <w:lang w:eastAsia="en-US"/>
        </w:rPr>
        <w:t>P</w:t>
      </w:r>
      <w:r w:rsidRPr="00A14CD0">
        <w:rPr>
          <w:rStyle w:val="FontStyle84"/>
          <w:rFonts w:ascii="Times New Roman" w:hAnsi="Times New Roman" w:cs="Times New Roman"/>
          <w:sz w:val="24"/>
          <w:szCs w:val="24"/>
          <w:lang w:eastAsia="en-US"/>
        </w:rPr>
        <w:t xml:space="preserve"> = 0,025; односторонний</w:t>
      </w:r>
    </w:p>
    <w:p w:rsidR="00A14CD0" w:rsidRPr="00A14CD0" w:rsidRDefault="00A14CD0" w:rsidP="00575072">
      <w:pPr>
        <w:pStyle w:val="Style6"/>
        <w:widowControl/>
        <w:numPr>
          <w:ilvl w:val="1"/>
          <w:numId w:val="23"/>
        </w:numPr>
        <w:tabs>
          <w:tab w:val="left" w:pos="993"/>
        </w:tabs>
        <w:ind w:left="0" w:firstLine="709"/>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Вычислите индивидуальные различия </w:t>
      </w:r>
      <w:proofErr w:type="spellStart"/>
      <w:r w:rsidRPr="00575072">
        <w:rPr>
          <w:rStyle w:val="FontStyle84"/>
          <w:rFonts w:ascii="Times New Roman" w:hAnsi="Times New Roman" w:cs="Times New Roman"/>
          <w:sz w:val="24"/>
          <w:szCs w:val="24"/>
          <w:lang w:eastAsia="en-US"/>
        </w:rPr>
        <w:t>lg</w:t>
      </w:r>
      <w:proofErr w:type="spellEnd"/>
      <w:r w:rsidRPr="00A14CD0">
        <w:rPr>
          <w:rStyle w:val="FontStyle84"/>
          <w:rFonts w:ascii="Times New Roman" w:hAnsi="Times New Roman" w:cs="Times New Roman"/>
          <w:sz w:val="24"/>
          <w:szCs w:val="24"/>
          <w:lang w:eastAsia="en-US"/>
        </w:rPr>
        <w:t xml:space="preserve"> </w:t>
      </w:r>
      <w:r w:rsidRPr="00575072">
        <w:rPr>
          <w:rStyle w:val="FontStyle84"/>
          <w:rFonts w:ascii="Times New Roman" w:hAnsi="Times New Roman" w:cs="Times New Roman"/>
          <w:sz w:val="24"/>
          <w:szCs w:val="24"/>
          <w:lang w:eastAsia="en-US"/>
        </w:rPr>
        <w:t>R</w:t>
      </w:r>
      <w:r w:rsidRPr="00A14CD0">
        <w:rPr>
          <w:rStyle w:val="FontStyle84"/>
          <w:rFonts w:ascii="Times New Roman" w:hAnsi="Times New Roman" w:cs="Times New Roman"/>
          <w:sz w:val="24"/>
          <w:szCs w:val="24"/>
          <w:lang w:eastAsia="en-US"/>
        </w:rPr>
        <w:t xml:space="preserve"> </w:t>
      </w:r>
      <w:r w:rsidRPr="00575072">
        <w:rPr>
          <w:rStyle w:val="FontStyle84"/>
          <w:rFonts w:ascii="Times New Roman" w:hAnsi="Times New Roman" w:cs="Times New Roman"/>
          <w:sz w:val="24"/>
          <w:szCs w:val="24"/>
          <w:lang w:eastAsia="en-US"/>
        </w:rPr>
        <w:t>RP</w:t>
      </w:r>
      <w:r w:rsidRPr="00A14CD0">
        <w:rPr>
          <w:rStyle w:val="FontStyle84"/>
          <w:rFonts w:ascii="Times New Roman" w:hAnsi="Times New Roman" w:cs="Times New Roman"/>
          <w:sz w:val="24"/>
          <w:szCs w:val="24"/>
          <w:lang w:eastAsia="en-US"/>
        </w:rPr>
        <w:t xml:space="preserve"> - </w:t>
      </w:r>
      <w:r w:rsidRPr="00575072">
        <w:rPr>
          <w:rStyle w:val="FontStyle84"/>
          <w:rFonts w:ascii="Times New Roman" w:hAnsi="Times New Roman" w:cs="Times New Roman"/>
          <w:sz w:val="24"/>
          <w:szCs w:val="24"/>
          <w:lang w:eastAsia="en-US"/>
        </w:rPr>
        <w:t>PP</w:t>
      </w:r>
      <w:r w:rsidRPr="00A14CD0">
        <w:rPr>
          <w:rStyle w:val="FontStyle84"/>
          <w:rFonts w:ascii="Times New Roman" w:hAnsi="Times New Roman" w:cs="Times New Roman"/>
          <w:sz w:val="24"/>
          <w:szCs w:val="24"/>
          <w:lang w:eastAsia="en-US"/>
        </w:rPr>
        <w:t xml:space="preserve">, как показано в таблице </w:t>
      </w:r>
      <w:r w:rsidRPr="00575072">
        <w:rPr>
          <w:rStyle w:val="FontStyle84"/>
          <w:rFonts w:ascii="Times New Roman" w:hAnsi="Times New Roman" w:cs="Times New Roman"/>
          <w:sz w:val="24"/>
          <w:szCs w:val="24"/>
          <w:lang w:eastAsia="en-US"/>
        </w:rPr>
        <w:t>C</w:t>
      </w:r>
      <w:r w:rsidRPr="00A14CD0">
        <w:rPr>
          <w:rStyle w:val="FontStyle84"/>
          <w:rFonts w:ascii="Times New Roman" w:hAnsi="Times New Roman" w:cs="Times New Roman"/>
          <w:sz w:val="24"/>
          <w:szCs w:val="24"/>
          <w:lang w:eastAsia="en-US"/>
        </w:rPr>
        <w:t>.6).</w:t>
      </w:r>
    </w:p>
    <w:p w:rsidR="00A14CD0" w:rsidRPr="00A14CD0" w:rsidRDefault="00A14CD0" w:rsidP="00575072">
      <w:pPr>
        <w:pStyle w:val="Style6"/>
        <w:widowControl/>
        <w:numPr>
          <w:ilvl w:val="1"/>
          <w:numId w:val="23"/>
        </w:numPr>
        <w:tabs>
          <w:tab w:val="left" w:pos="993"/>
        </w:tabs>
        <w:ind w:left="0" w:firstLine="709"/>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Отсортируйте различия в порядке убывания, как показано в таблицах </w:t>
      </w:r>
      <w:r w:rsidRPr="00575072">
        <w:rPr>
          <w:rStyle w:val="FontStyle84"/>
          <w:rFonts w:ascii="Times New Roman" w:hAnsi="Times New Roman" w:cs="Times New Roman"/>
          <w:sz w:val="24"/>
          <w:szCs w:val="24"/>
          <w:lang w:eastAsia="en-US"/>
        </w:rPr>
        <w:t>C</w:t>
      </w:r>
      <w:r w:rsidRPr="00A14CD0">
        <w:rPr>
          <w:rStyle w:val="FontStyle84"/>
          <w:rFonts w:ascii="Times New Roman" w:hAnsi="Times New Roman" w:cs="Times New Roman"/>
          <w:sz w:val="24"/>
          <w:szCs w:val="24"/>
          <w:lang w:eastAsia="en-US"/>
        </w:rPr>
        <w:t xml:space="preserve">.7 и </w:t>
      </w:r>
      <w:r w:rsidRPr="00575072">
        <w:rPr>
          <w:rStyle w:val="FontStyle84"/>
          <w:rFonts w:ascii="Times New Roman" w:hAnsi="Times New Roman" w:cs="Times New Roman"/>
          <w:sz w:val="24"/>
          <w:szCs w:val="24"/>
          <w:lang w:eastAsia="en-US"/>
        </w:rPr>
        <w:t>C</w:t>
      </w:r>
      <w:r w:rsidRPr="00A14CD0">
        <w:rPr>
          <w:rStyle w:val="FontStyle84"/>
          <w:rFonts w:ascii="Times New Roman" w:hAnsi="Times New Roman" w:cs="Times New Roman"/>
          <w:sz w:val="24"/>
          <w:szCs w:val="24"/>
          <w:lang w:eastAsia="en-US"/>
        </w:rPr>
        <w:t>.8.</w:t>
      </w:r>
    </w:p>
    <w:p w:rsidR="00A14CD0" w:rsidRPr="00A14CD0" w:rsidRDefault="00A14CD0" w:rsidP="00575072">
      <w:pPr>
        <w:pStyle w:val="Style6"/>
        <w:widowControl/>
        <w:numPr>
          <w:ilvl w:val="1"/>
          <w:numId w:val="23"/>
        </w:numPr>
        <w:tabs>
          <w:tab w:val="left" w:pos="993"/>
        </w:tabs>
        <w:ind w:left="0" w:firstLine="709"/>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Обратитесь к таблице в Приложении </w:t>
      </w:r>
      <w:r w:rsidRPr="00575072">
        <w:rPr>
          <w:rStyle w:val="FontStyle84"/>
          <w:rFonts w:ascii="Times New Roman" w:hAnsi="Times New Roman" w:cs="Times New Roman"/>
          <w:sz w:val="24"/>
          <w:szCs w:val="24"/>
          <w:lang w:eastAsia="en-US"/>
        </w:rPr>
        <w:t>D</w:t>
      </w:r>
      <w:r w:rsidRPr="00A14CD0">
        <w:rPr>
          <w:rStyle w:val="FontStyle84"/>
          <w:rFonts w:ascii="Times New Roman" w:hAnsi="Times New Roman" w:cs="Times New Roman"/>
          <w:sz w:val="24"/>
          <w:szCs w:val="24"/>
          <w:lang w:eastAsia="en-US"/>
        </w:rPr>
        <w:t xml:space="preserve">, чтобы получить критическое значение для количества пар </w:t>
      </w:r>
      <w:proofErr w:type="spellStart"/>
      <w:r w:rsidRPr="00575072">
        <w:rPr>
          <w:rStyle w:val="FontStyle84"/>
          <w:rFonts w:ascii="Times New Roman" w:hAnsi="Times New Roman" w:cs="Times New Roman"/>
          <w:sz w:val="24"/>
          <w:szCs w:val="24"/>
          <w:lang w:eastAsia="en-US"/>
        </w:rPr>
        <w:t>np</w:t>
      </w:r>
      <w:proofErr w:type="spellEnd"/>
      <w:r w:rsidRPr="00A14CD0">
        <w:rPr>
          <w:rStyle w:val="FontStyle84"/>
          <w:rFonts w:ascii="Times New Roman" w:hAnsi="Times New Roman" w:cs="Times New Roman"/>
          <w:sz w:val="24"/>
          <w:szCs w:val="24"/>
          <w:lang w:eastAsia="en-US"/>
        </w:rPr>
        <w:t>, включая нулевую разность, и прибавьте к этому значению 1 («один»). Обозначим это значение «</w:t>
      </w:r>
      <w:r w:rsidRPr="00575072">
        <w:rPr>
          <w:rStyle w:val="FontStyle84"/>
          <w:rFonts w:ascii="Times New Roman" w:hAnsi="Times New Roman" w:cs="Times New Roman"/>
          <w:sz w:val="24"/>
          <w:szCs w:val="24"/>
          <w:lang w:eastAsia="en-US"/>
        </w:rPr>
        <w:t>c</w:t>
      </w:r>
      <w:r w:rsidRPr="00A14CD0">
        <w:rPr>
          <w:rStyle w:val="FontStyle84"/>
          <w:rFonts w:ascii="Times New Roman" w:hAnsi="Times New Roman" w:cs="Times New Roman"/>
          <w:sz w:val="24"/>
          <w:szCs w:val="24"/>
          <w:lang w:eastAsia="en-US"/>
        </w:rPr>
        <w:t>».</w:t>
      </w:r>
    </w:p>
    <w:p w:rsidR="00A14CD0" w:rsidRPr="00A14CD0" w:rsidRDefault="00A14CD0" w:rsidP="00575072">
      <w:pPr>
        <w:pStyle w:val="Style6"/>
        <w:widowControl/>
        <w:numPr>
          <w:ilvl w:val="1"/>
          <w:numId w:val="23"/>
        </w:numPr>
        <w:tabs>
          <w:tab w:val="left" w:pos="993"/>
        </w:tabs>
        <w:ind w:left="0" w:firstLine="709"/>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Вычислите </w:t>
      </w:r>
      <w:r w:rsidRPr="00575072">
        <w:rPr>
          <w:rStyle w:val="FontStyle84"/>
          <w:rFonts w:ascii="Times New Roman" w:hAnsi="Times New Roman" w:cs="Times New Roman"/>
          <w:sz w:val="24"/>
          <w:szCs w:val="24"/>
          <w:lang w:eastAsia="en-US"/>
        </w:rPr>
        <w:t>c</w:t>
      </w:r>
      <w:r w:rsidRPr="00A14CD0">
        <w:rPr>
          <w:rStyle w:val="FontStyle84"/>
          <w:rFonts w:ascii="Times New Roman" w:hAnsi="Times New Roman" w:cs="Times New Roman"/>
          <w:sz w:val="24"/>
          <w:szCs w:val="24"/>
          <w:lang w:eastAsia="en-US"/>
        </w:rPr>
        <w:t xml:space="preserve"> наиболее крайних средних значений пар разностей по следующему алгоритму, как показано в таблицах </w:t>
      </w:r>
      <w:r w:rsidRPr="00575072">
        <w:rPr>
          <w:rStyle w:val="FontStyle84"/>
          <w:rFonts w:ascii="Times New Roman" w:hAnsi="Times New Roman" w:cs="Times New Roman"/>
          <w:sz w:val="24"/>
          <w:szCs w:val="24"/>
          <w:lang w:eastAsia="en-US"/>
        </w:rPr>
        <w:t>C</w:t>
      </w:r>
      <w:r w:rsidRPr="00A14CD0">
        <w:rPr>
          <w:rStyle w:val="FontStyle84"/>
          <w:rFonts w:ascii="Times New Roman" w:hAnsi="Times New Roman" w:cs="Times New Roman"/>
          <w:sz w:val="24"/>
          <w:szCs w:val="24"/>
          <w:lang w:eastAsia="en-US"/>
        </w:rPr>
        <w:t xml:space="preserve">.7 и </w:t>
      </w:r>
      <w:r w:rsidRPr="00575072">
        <w:rPr>
          <w:rStyle w:val="FontStyle84"/>
          <w:rFonts w:ascii="Times New Roman" w:hAnsi="Times New Roman" w:cs="Times New Roman"/>
          <w:sz w:val="24"/>
          <w:szCs w:val="24"/>
          <w:lang w:eastAsia="en-US"/>
        </w:rPr>
        <w:t>C</w:t>
      </w:r>
      <w:r w:rsidRPr="00A14CD0">
        <w:rPr>
          <w:rStyle w:val="FontStyle84"/>
          <w:rFonts w:ascii="Times New Roman" w:hAnsi="Times New Roman" w:cs="Times New Roman"/>
          <w:sz w:val="24"/>
          <w:szCs w:val="24"/>
          <w:lang w:eastAsia="en-US"/>
        </w:rPr>
        <w:t>.8:</w:t>
      </w:r>
    </w:p>
    <w:p w:rsidR="00A14CD0" w:rsidRPr="00A14CD0" w:rsidRDefault="00A14CD0" w:rsidP="00575072">
      <w:pPr>
        <w:pStyle w:val="Style6"/>
        <w:widowControl/>
        <w:numPr>
          <w:ilvl w:val="0"/>
          <w:numId w:val="24"/>
        </w:numPr>
        <w:tabs>
          <w:tab w:val="left" w:pos="993"/>
          <w:tab w:val="left" w:pos="1134"/>
        </w:tabs>
        <w:ind w:left="0" w:firstLine="993"/>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Пусть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val="en-US" w:eastAsia="en-US"/>
        </w:rPr>
        <w:t>i</w:t>
      </w:r>
      <w:r w:rsidRPr="00A14CD0">
        <w:rPr>
          <w:rStyle w:val="FontStyle84"/>
          <w:rFonts w:ascii="Times New Roman" w:hAnsi="Times New Roman" w:cs="Times New Roman"/>
          <w:sz w:val="24"/>
          <w:szCs w:val="24"/>
          <w:lang w:eastAsia="en-US"/>
        </w:rPr>
        <w:t xml:space="preserve"> и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val="en-US" w:eastAsia="en-US"/>
        </w:rPr>
        <w:t>ii</w:t>
      </w:r>
      <w:r w:rsidRPr="00A14CD0">
        <w:rPr>
          <w:rStyle w:val="FontStyle84"/>
          <w:rFonts w:ascii="Times New Roman" w:hAnsi="Times New Roman" w:cs="Times New Roman"/>
          <w:sz w:val="24"/>
          <w:szCs w:val="24"/>
          <w:lang w:eastAsia="en-US"/>
        </w:rPr>
        <w:t xml:space="preserve"> - любые две разности: их среднее значение равно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val="en-US" w:eastAsia="en-US"/>
        </w:rPr>
        <w:t>i</w:t>
      </w:r>
      <w:r w:rsidRPr="00A14CD0">
        <w:rPr>
          <w:rStyle w:val="FontStyle84"/>
          <w:rFonts w:ascii="Times New Roman" w:hAnsi="Times New Roman" w:cs="Times New Roman"/>
          <w:sz w:val="24"/>
          <w:szCs w:val="24"/>
          <w:lang w:eastAsia="en-US"/>
        </w:rPr>
        <w:t xml:space="preserve"> +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val="en-US" w:eastAsia="en-US"/>
        </w:rPr>
        <w:t>ii</w:t>
      </w:r>
      <w:r w:rsidRPr="00A14CD0">
        <w:rPr>
          <w:rStyle w:val="FontStyle84"/>
          <w:rFonts w:ascii="Times New Roman" w:hAnsi="Times New Roman" w:cs="Times New Roman"/>
          <w:sz w:val="24"/>
          <w:szCs w:val="24"/>
          <w:lang w:eastAsia="en-US"/>
        </w:rPr>
        <w:t>) / 2.</w:t>
      </w:r>
    </w:p>
    <w:p w:rsidR="00A14CD0" w:rsidRPr="00A14CD0" w:rsidRDefault="00A14CD0" w:rsidP="00575072">
      <w:pPr>
        <w:pStyle w:val="Style6"/>
        <w:widowControl/>
        <w:numPr>
          <w:ilvl w:val="0"/>
          <w:numId w:val="24"/>
        </w:numPr>
        <w:tabs>
          <w:tab w:val="left" w:pos="993"/>
          <w:tab w:val="left" w:pos="1134"/>
        </w:tabs>
        <w:ind w:left="0" w:firstLine="993"/>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Начните с наибольшего значения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lang w:eastAsia="en-US"/>
        </w:rPr>
        <w:t>1 и вычислите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1</w:t>
      </w:r>
      <w:r w:rsidRPr="00A14CD0">
        <w:rPr>
          <w:rStyle w:val="FontStyle84"/>
          <w:rFonts w:ascii="Times New Roman" w:hAnsi="Times New Roman" w:cs="Times New Roman"/>
          <w:sz w:val="24"/>
          <w:szCs w:val="24"/>
          <w:lang w:eastAsia="en-US"/>
        </w:rPr>
        <w:t>+</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1</w:t>
      </w:r>
      <w:r w:rsidRPr="00A14CD0">
        <w:rPr>
          <w:rStyle w:val="FontStyle84"/>
          <w:rFonts w:ascii="Times New Roman" w:hAnsi="Times New Roman" w:cs="Times New Roman"/>
          <w:sz w:val="24"/>
          <w:szCs w:val="24"/>
          <w:lang w:eastAsia="en-US"/>
        </w:rPr>
        <w:t>)/2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1</w:t>
      </w:r>
      <w:r w:rsidRPr="00A14CD0">
        <w:rPr>
          <w:rStyle w:val="FontStyle84"/>
          <w:rFonts w:ascii="Times New Roman" w:hAnsi="Times New Roman" w:cs="Times New Roman"/>
          <w:sz w:val="24"/>
          <w:szCs w:val="24"/>
          <w:lang w:eastAsia="en-US"/>
        </w:rPr>
        <w:t>).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1</w:t>
      </w:r>
      <w:r w:rsidRPr="00A14CD0">
        <w:rPr>
          <w:rStyle w:val="FontStyle84"/>
          <w:rFonts w:ascii="Times New Roman" w:hAnsi="Times New Roman" w:cs="Times New Roman"/>
          <w:sz w:val="24"/>
          <w:szCs w:val="24"/>
          <w:lang w:eastAsia="en-US"/>
        </w:rPr>
        <w:t>+</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2</w:t>
      </w:r>
      <w:r w:rsidRPr="00A14CD0">
        <w:rPr>
          <w:rStyle w:val="FontStyle84"/>
          <w:rFonts w:ascii="Times New Roman" w:hAnsi="Times New Roman" w:cs="Times New Roman"/>
          <w:sz w:val="24"/>
          <w:szCs w:val="24"/>
          <w:lang w:eastAsia="en-US"/>
        </w:rPr>
        <w:t>)/2.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 xml:space="preserve"> 1</w:t>
      </w:r>
      <w:r w:rsidRPr="00A14CD0">
        <w:rPr>
          <w:rStyle w:val="FontStyle84"/>
          <w:rFonts w:ascii="Times New Roman" w:hAnsi="Times New Roman" w:cs="Times New Roman"/>
          <w:sz w:val="24"/>
          <w:szCs w:val="24"/>
          <w:lang w:eastAsia="en-US"/>
        </w:rPr>
        <w:t>+</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3</w:t>
      </w:r>
      <w:r w:rsidRPr="00A14CD0">
        <w:rPr>
          <w:rStyle w:val="FontStyle84"/>
          <w:rFonts w:ascii="Times New Roman" w:hAnsi="Times New Roman" w:cs="Times New Roman"/>
          <w:sz w:val="24"/>
          <w:szCs w:val="24"/>
          <w:lang w:eastAsia="en-US"/>
        </w:rPr>
        <w:t xml:space="preserve">)/2 и </w:t>
      </w:r>
      <w:proofErr w:type="spellStart"/>
      <w:r w:rsidRPr="00A14CD0">
        <w:rPr>
          <w:rStyle w:val="FontStyle84"/>
          <w:rFonts w:ascii="Times New Roman" w:hAnsi="Times New Roman" w:cs="Times New Roman"/>
          <w:sz w:val="24"/>
          <w:szCs w:val="24"/>
          <w:lang w:eastAsia="en-US"/>
        </w:rPr>
        <w:t>т.д</w:t>
      </w:r>
      <w:proofErr w:type="spellEnd"/>
      <w:r w:rsidRPr="00A14CD0">
        <w:rPr>
          <w:rStyle w:val="FontStyle84"/>
          <w:rFonts w:ascii="Times New Roman" w:hAnsi="Times New Roman" w:cs="Times New Roman"/>
          <w:sz w:val="24"/>
          <w:szCs w:val="24"/>
          <w:lang w:eastAsia="en-US"/>
        </w:rPr>
        <w:t xml:space="preserve">, до тех пор, пока это среднее значение не станет ниже медианы всех разностей </w:t>
      </w:r>
      <w:r w:rsidRPr="00A14CD0">
        <w:rPr>
          <w:rStyle w:val="FontStyle84"/>
          <w:rFonts w:ascii="Times New Roman" w:hAnsi="Times New Roman" w:cs="Times New Roman"/>
          <w:sz w:val="24"/>
          <w:szCs w:val="24"/>
          <w:lang w:val="en-US" w:eastAsia="en-US"/>
        </w:rPr>
        <w:t>lg</w:t>
      </w:r>
      <w:r w:rsidRPr="00A14CD0">
        <w:rPr>
          <w:rStyle w:val="FontStyle84"/>
          <w:rFonts w:ascii="Times New Roman" w:hAnsi="Times New Roman" w:cs="Times New Roman"/>
          <w:sz w:val="24"/>
          <w:szCs w:val="24"/>
          <w:lang w:eastAsia="en-US"/>
        </w:rPr>
        <w:t xml:space="preserve"> </w:t>
      </w:r>
      <w:proofErr w:type="gramStart"/>
      <w:r w:rsidRPr="00A14CD0">
        <w:rPr>
          <w:rStyle w:val="FontStyle84"/>
          <w:rFonts w:ascii="Times New Roman" w:hAnsi="Times New Roman" w:cs="Times New Roman"/>
          <w:sz w:val="24"/>
          <w:szCs w:val="24"/>
          <w:lang w:val="en-US" w:eastAsia="en-US"/>
        </w:rPr>
        <w:t>R</w:t>
      </w:r>
      <w:r w:rsidRPr="00A14CD0">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val="en-US" w:eastAsia="en-US"/>
        </w:rPr>
        <w:t>RP</w:t>
      </w:r>
      <w:r w:rsidRPr="00A14CD0">
        <w:rPr>
          <w:rStyle w:val="FontStyle84"/>
          <w:rFonts w:ascii="Times New Roman" w:hAnsi="Times New Roman" w:cs="Times New Roman"/>
          <w:sz w:val="24"/>
          <w:szCs w:val="24"/>
          <w:lang w:eastAsia="en-US"/>
        </w:rPr>
        <w:t>-</w:t>
      </w:r>
      <w:r w:rsidRPr="00A14CD0">
        <w:rPr>
          <w:rStyle w:val="FontStyle84"/>
          <w:rFonts w:ascii="Times New Roman" w:hAnsi="Times New Roman" w:cs="Times New Roman"/>
          <w:sz w:val="24"/>
          <w:szCs w:val="24"/>
          <w:lang w:val="en-US" w:eastAsia="en-US"/>
        </w:rPr>
        <w:t>PP</w:t>
      </w:r>
      <w:r w:rsidRPr="00A14CD0">
        <w:rPr>
          <w:rStyle w:val="FontStyle84"/>
          <w:rFonts w:ascii="Times New Roman" w:hAnsi="Times New Roman" w:cs="Times New Roman"/>
          <w:sz w:val="24"/>
          <w:szCs w:val="24"/>
          <w:lang w:eastAsia="en-US"/>
        </w:rPr>
        <w:t>. Затем</w:t>
      </w:r>
      <w:proofErr w:type="gramEnd"/>
      <w:r w:rsidRPr="00A14CD0">
        <w:rPr>
          <w:rStyle w:val="FontStyle84"/>
          <w:rFonts w:ascii="Times New Roman" w:hAnsi="Times New Roman" w:cs="Times New Roman"/>
          <w:sz w:val="24"/>
          <w:szCs w:val="24"/>
          <w:lang w:eastAsia="en-US"/>
        </w:rPr>
        <w:t xml:space="preserve"> </w:t>
      </w:r>
      <w:r w:rsidR="00CA4989">
        <w:rPr>
          <w:rStyle w:val="FontStyle84"/>
          <w:rFonts w:ascii="Times New Roman" w:hAnsi="Times New Roman" w:cs="Times New Roman"/>
          <w:sz w:val="24"/>
          <w:szCs w:val="24"/>
          <w:lang w:eastAsia="en-US"/>
        </w:rPr>
        <w:t>берут</w:t>
      </w:r>
      <w:r w:rsidRPr="00A14CD0">
        <w:rPr>
          <w:rStyle w:val="FontStyle84"/>
          <w:rFonts w:ascii="Times New Roman" w:hAnsi="Times New Roman" w:cs="Times New Roman"/>
          <w:sz w:val="24"/>
          <w:szCs w:val="24"/>
          <w:lang w:eastAsia="en-US"/>
        </w:rPr>
        <w:t xml:space="preserve"> следующую наибольшую разность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2</w:t>
      </w:r>
      <w:r w:rsidRPr="00A14CD0">
        <w:rPr>
          <w:rStyle w:val="FontStyle84"/>
          <w:rFonts w:ascii="Times New Roman" w:hAnsi="Times New Roman" w:cs="Times New Roman"/>
          <w:sz w:val="24"/>
          <w:szCs w:val="24"/>
          <w:lang w:eastAsia="en-US"/>
        </w:rPr>
        <w:t xml:space="preserve"> и вычислите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2</w:t>
      </w:r>
      <w:r w:rsidRPr="00A14CD0">
        <w:rPr>
          <w:rStyle w:val="FontStyle84"/>
          <w:rFonts w:ascii="Times New Roman" w:hAnsi="Times New Roman" w:cs="Times New Roman"/>
          <w:sz w:val="24"/>
          <w:szCs w:val="24"/>
          <w:lang w:eastAsia="en-US"/>
        </w:rPr>
        <w:t xml:space="preserve"> +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2</w:t>
      </w:r>
      <w:r w:rsidRPr="00A14CD0">
        <w:rPr>
          <w:rStyle w:val="FontStyle84"/>
          <w:rFonts w:ascii="Times New Roman" w:hAnsi="Times New Roman" w:cs="Times New Roman"/>
          <w:sz w:val="24"/>
          <w:szCs w:val="24"/>
          <w:lang w:eastAsia="en-US"/>
        </w:rPr>
        <w:t xml:space="preserve">)/2 (=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2</w:t>
      </w:r>
      <w:r w:rsidRPr="00A14CD0">
        <w:rPr>
          <w:rStyle w:val="FontStyle84"/>
          <w:rFonts w:ascii="Times New Roman" w:hAnsi="Times New Roman" w:cs="Times New Roman"/>
          <w:sz w:val="24"/>
          <w:szCs w:val="24"/>
          <w:lang w:eastAsia="en-US"/>
        </w:rPr>
        <w:t>).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2</w:t>
      </w:r>
      <w:r w:rsidRPr="00A14CD0">
        <w:rPr>
          <w:rStyle w:val="FontStyle84"/>
          <w:rFonts w:ascii="Times New Roman" w:hAnsi="Times New Roman" w:cs="Times New Roman"/>
          <w:sz w:val="24"/>
          <w:szCs w:val="24"/>
          <w:lang w:eastAsia="en-US"/>
        </w:rPr>
        <w:t xml:space="preserve"> + </w:t>
      </w:r>
      <w:r w:rsidRPr="00A14CD0">
        <w:rPr>
          <w:rStyle w:val="FontStyle84"/>
          <w:rFonts w:ascii="Times New Roman" w:hAnsi="Times New Roman" w:cs="Times New Roman"/>
          <w:sz w:val="24"/>
          <w:szCs w:val="24"/>
          <w:lang w:val="en-US" w:eastAsia="en-US"/>
        </w:rPr>
        <w:t>d</w:t>
      </w:r>
      <w:r w:rsidRPr="00A14CD0">
        <w:rPr>
          <w:rStyle w:val="FontStyle84"/>
          <w:rFonts w:ascii="Times New Roman" w:hAnsi="Times New Roman" w:cs="Times New Roman"/>
          <w:sz w:val="24"/>
          <w:szCs w:val="24"/>
          <w:vertAlign w:val="subscript"/>
          <w:lang w:eastAsia="en-US"/>
        </w:rPr>
        <w:t>3</w:t>
      </w:r>
      <w:r w:rsidRPr="00A14CD0">
        <w:rPr>
          <w:rStyle w:val="FontStyle84"/>
          <w:rFonts w:ascii="Times New Roman" w:hAnsi="Times New Roman" w:cs="Times New Roman"/>
          <w:sz w:val="24"/>
          <w:szCs w:val="24"/>
          <w:lang w:eastAsia="en-US"/>
        </w:rPr>
        <w:t>)/2 и так далее, и продолжайте, пока не будет достигнута медиана разностей.</w:t>
      </w:r>
    </w:p>
    <w:p w:rsidR="00A14CD0" w:rsidRPr="00A14CD0" w:rsidRDefault="00A14CD0" w:rsidP="00575072">
      <w:pPr>
        <w:pStyle w:val="Style6"/>
        <w:widowControl/>
        <w:numPr>
          <w:ilvl w:val="0"/>
          <w:numId w:val="24"/>
        </w:numPr>
        <w:tabs>
          <w:tab w:val="left" w:pos="993"/>
          <w:tab w:val="left" w:pos="1134"/>
        </w:tabs>
        <w:ind w:left="0" w:firstLine="993"/>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Отсортируйте вычисленные средние в порядке убывания.</w:t>
      </w:r>
    </w:p>
    <w:p w:rsidR="00A14CD0" w:rsidRPr="00A14CD0" w:rsidRDefault="00A14CD0" w:rsidP="00A14CD0">
      <w:pPr>
        <w:pStyle w:val="Style6"/>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Значение в позиции</w:t>
      </w:r>
      <w:r w:rsidR="00575072" w:rsidRPr="00A14CD0">
        <w:rPr>
          <w:rStyle w:val="FontStyle84"/>
          <w:rFonts w:ascii="Times New Roman" w:hAnsi="Times New Roman" w:cs="Times New Roman"/>
          <w:sz w:val="24"/>
          <w:szCs w:val="24"/>
          <w:lang w:eastAsia="en-US"/>
        </w:rPr>
        <w:t xml:space="preserve"> </w:t>
      </w:r>
      <w:r w:rsidR="00575072" w:rsidRPr="00A14CD0">
        <w:rPr>
          <w:rStyle w:val="FontStyle84"/>
          <w:rFonts w:ascii="Times New Roman" w:hAnsi="Times New Roman" w:cs="Times New Roman"/>
          <w:sz w:val="24"/>
          <w:szCs w:val="24"/>
          <w:lang w:val="en-US" w:eastAsia="en-US"/>
        </w:rPr>
        <w:t>C</w:t>
      </w:r>
      <w:r w:rsidR="00575072" w:rsidRPr="00A14CD0">
        <w:rPr>
          <w:rStyle w:val="FontStyle84"/>
          <w:rFonts w:ascii="Times New Roman" w:hAnsi="Times New Roman" w:cs="Times New Roman"/>
          <w:sz w:val="24"/>
          <w:szCs w:val="24"/>
          <w:lang w:eastAsia="en-US"/>
        </w:rPr>
        <w:t xml:space="preserve"> </w:t>
      </w:r>
      <w:r w:rsidR="00575072">
        <w:rPr>
          <w:rStyle w:val="FontStyle84"/>
          <w:rFonts w:ascii="Times New Roman" w:hAnsi="Times New Roman" w:cs="Times New Roman"/>
          <w:sz w:val="24"/>
          <w:szCs w:val="24"/>
          <w:lang w:eastAsia="en-US"/>
        </w:rPr>
        <w:t>–</w:t>
      </w:r>
      <w:r w:rsidRPr="00A14CD0">
        <w:rPr>
          <w:rStyle w:val="FontStyle84"/>
          <w:rFonts w:ascii="Times New Roman" w:hAnsi="Times New Roman" w:cs="Times New Roman"/>
          <w:sz w:val="24"/>
          <w:szCs w:val="24"/>
          <w:lang w:eastAsia="en-US"/>
        </w:rPr>
        <w:t xml:space="preserve"> это верхний односторонний доверительный предел.</w:t>
      </w:r>
    </w:p>
    <w:p w:rsidR="00A14CD0" w:rsidRPr="00A14CD0" w:rsidRDefault="00A14CD0" w:rsidP="00575072">
      <w:pPr>
        <w:pStyle w:val="Style6"/>
        <w:widowControl/>
        <w:numPr>
          <w:ilvl w:val="1"/>
          <w:numId w:val="23"/>
        </w:numPr>
        <w:tabs>
          <w:tab w:val="left" w:pos="993"/>
        </w:tabs>
        <w:ind w:left="0" w:firstLine="709"/>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Сравните полученный верхний доверительный предел индивидуальных различий с границей  не меньшей эффективности (здесь: 0,75; для 3-часового эффекта 0,85 </w:t>
      </w:r>
      <w:proofErr w:type="spellStart"/>
      <w:r w:rsidRPr="00575072">
        <w:rPr>
          <w:rStyle w:val="FontStyle84"/>
          <w:rFonts w:ascii="Times New Roman" w:hAnsi="Times New Roman" w:cs="Times New Roman"/>
          <w:sz w:val="24"/>
          <w:szCs w:val="24"/>
          <w:lang w:eastAsia="en-US"/>
        </w:rPr>
        <w:t>lg</w:t>
      </w:r>
      <w:proofErr w:type="spellEnd"/>
      <w:r w:rsidRPr="00A14CD0">
        <w:rPr>
          <w:rStyle w:val="FontStyle84"/>
          <w:rFonts w:ascii="Times New Roman" w:hAnsi="Times New Roman" w:cs="Times New Roman"/>
          <w:sz w:val="24"/>
          <w:szCs w:val="24"/>
          <w:lang w:eastAsia="en-US"/>
        </w:rPr>
        <w:t xml:space="preserve">). Если верхний доверительный предел больше или равен пределу  не меньшей эффективности, то </w:t>
      </w:r>
      <w:r w:rsidRPr="00575072">
        <w:rPr>
          <w:rStyle w:val="FontStyle84"/>
          <w:rFonts w:ascii="Times New Roman" w:hAnsi="Times New Roman" w:cs="Times New Roman"/>
          <w:sz w:val="24"/>
          <w:szCs w:val="24"/>
          <w:lang w:eastAsia="en-US"/>
        </w:rPr>
        <w:t>H</w:t>
      </w:r>
      <w:r w:rsidRPr="00A14CD0">
        <w:rPr>
          <w:rStyle w:val="FontStyle84"/>
          <w:rFonts w:ascii="Times New Roman" w:hAnsi="Times New Roman" w:cs="Times New Roman"/>
          <w:sz w:val="24"/>
          <w:szCs w:val="24"/>
          <w:lang w:eastAsia="en-US"/>
        </w:rPr>
        <w:t xml:space="preserve">0  не меньшей эффективности не может быть отклонен. В противном случае </w:t>
      </w:r>
      <w:r w:rsidRPr="00575072">
        <w:rPr>
          <w:rStyle w:val="FontStyle84"/>
          <w:rFonts w:ascii="Times New Roman" w:hAnsi="Times New Roman" w:cs="Times New Roman"/>
          <w:sz w:val="24"/>
          <w:szCs w:val="24"/>
          <w:lang w:eastAsia="en-US"/>
        </w:rPr>
        <w:t>H</w:t>
      </w:r>
      <w:r w:rsidRPr="00A14CD0">
        <w:rPr>
          <w:rStyle w:val="FontStyle84"/>
          <w:rFonts w:ascii="Times New Roman" w:hAnsi="Times New Roman" w:cs="Times New Roman"/>
          <w:sz w:val="24"/>
          <w:szCs w:val="24"/>
          <w:lang w:eastAsia="en-US"/>
        </w:rPr>
        <w:t>0 отклоняется, и тестируемый продукт считается не хуже.</w:t>
      </w:r>
    </w:p>
    <w:p w:rsidR="00A14CD0" w:rsidRPr="00A14CD0" w:rsidRDefault="00A14CD0" w:rsidP="00A14CD0">
      <w:pPr>
        <w:pStyle w:val="Style6"/>
        <w:widowControl/>
        <w:ind w:firstLine="720"/>
        <w:jc w:val="both"/>
        <w:rPr>
          <w:rStyle w:val="FontStyle84"/>
          <w:rFonts w:ascii="Times New Roman" w:hAnsi="Times New Roman" w:cs="Times New Roman"/>
          <w:sz w:val="24"/>
          <w:szCs w:val="24"/>
          <w:lang w:eastAsia="en-US"/>
        </w:rPr>
      </w:pPr>
      <w:r w:rsidRPr="00A14CD0">
        <w:rPr>
          <w:rStyle w:val="FontStyle84"/>
          <w:rFonts w:ascii="Times New Roman" w:hAnsi="Times New Roman" w:cs="Times New Roman"/>
          <w:sz w:val="24"/>
          <w:szCs w:val="24"/>
          <w:lang w:eastAsia="en-US"/>
        </w:rPr>
        <w:t xml:space="preserve">Примеры компьютерных программ: </w:t>
      </w:r>
      <w:proofErr w:type="spellStart"/>
      <w:r w:rsidRPr="00A14CD0">
        <w:rPr>
          <w:rStyle w:val="FontStyle84"/>
          <w:rFonts w:ascii="Times New Roman" w:hAnsi="Times New Roman" w:cs="Times New Roman"/>
          <w:sz w:val="24"/>
          <w:szCs w:val="24"/>
          <w:lang w:val="en-US" w:eastAsia="en-US"/>
        </w:rPr>
        <w:t>StatXact</w:t>
      </w:r>
      <w:proofErr w:type="spellEnd"/>
      <w:r w:rsidRPr="00A14CD0">
        <w:rPr>
          <w:rStyle w:val="FontStyle84"/>
          <w:rFonts w:ascii="Times New Roman" w:hAnsi="Times New Roman" w:cs="Times New Roman"/>
          <w:sz w:val="24"/>
          <w:szCs w:val="24"/>
          <w:lang w:eastAsia="en-US"/>
        </w:rPr>
        <w:t xml:space="preserve">®, </w:t>
      </w:r>
      <w:r w:rsidRPr="00A14CD0">
        <w:rPr>
          <w:rStyle w:val="FontStyle84"/>
          <w:rFonts w:ascii="Times New Roman" w:hAnsi="Times New Roman" w:cs="Times New Roman"/>
          <w:sz w:val="24"/>
          <w:szCs w:val="24"/>
          <w:lang w:val="en-US" w:eastAsia="en-US"/>
        </w:rPr>
        <w:t>SAS</w:t>
      </w:r>
      <w:r w:rsidRPr="00A14CD0">
        <w:rPr>
          <w:rStyle w:val="FontStyle84"/>
          <w:rFonts w:ascii="Times New Roman" w:hAnsi="Times New Roman" w:cs="Times New Roman"/>
          <w:sz w:val="24"/>
          <w:szCs w:val="24"/>
          <w:lang w:eastAsia="en-US"/>
        </w:rPr>
        <w:t xml:space="preserve">® (с макро).  </w:t>
      </w:r>
    </w:p>
    <w:p w:rsidR="00A14CD0" w:rsidRPr="002A55B9" w:rsidRDefault="00A14CD0" w:rsidP="00A14CD0">
      <w:pPr>
        <w:rPr>
          <w:rStyle w:val="FontStyle86"/>
          <w:rFonts w:ascii="Times New Roman" w:hAnsi="Times New Roman" w:cs="Times New Roman"/>
          <w:sz w:val="24"/>
          <w:szCs w:val="24"/>
          <w:lang w:eastAsia="en-US"/>
        </w:rPr>
        <w:sectPr w:rsidR="00A14CD0" w:rsidRPr="002A55B9" w:rsidSect="004D1474">
          <w:headerReference w:type="even" r:id="rId16"/>
          <w:pgSz w:w="11909" w:h="16834"/>
          <w:pgMar w:top="1134" w:right="1134" w:bottom="1134" w:left="1418" w:header="720" w:footer="970" w:gutter="0"/>
          <w:pgNumType w:start="1"/>
          <w:cols w:space="720"/>
        </w:sectPr>
      </w:pPr>
    </w:p>
    <w:p w:rsidR="00A14CD0" w:rsidRPr="004D1474" w:rsidRDefault="00A14CD0" w:rsidP="004D1474">
      <w:pPr>
        <w:pStyle w:val="10"/>
        <w:pageBreakBefore/>
        <w:spacing w:before="0" w:after="0"/>
        <w:ind w:firstLine="0"/>
        <w:jc w:val="center"/>
        <w:rPr>
          <w:sz w:val="24"/>
          <w:szCs w:val="24"/>
        </w:rPr>
      </w:pPr>
      <w:bookmarkStart w:id="40" w:name="_Toc72935903"/>
      <w:r w:rsidRPr="004D1474">
        <w:rPr>
          <w:sz w:val="24"/>
          <w:szCs w:val="24"/>
        </w:rPr>
        <w:lastRenderedPageBreak/>
        <w:t>Приложение D</w:t>
      </w:r>
      <w:bookmarkEnd w:id="40"/>
    </w:p>
    <w:p w:rsidR="00A14CD0" w:rsidRPr="002A55B9" w:rsidRDefault="00A14CD0" w:rsidP="00A14CD0">
      <w:pPr>
        <w:pStyle w:val="Style4"/>
        <w:widowControl/>
        <w:jc w:val="center"/>
        <w:rPr>
          <w:rStyle w:val="FontStyle82"/>
          <w:rFonts w:ascii="Times New Roman" w:hAnsi="Times New Roman" w:cs="Times New Roman"/>
          <w:b w:val="0"/>
          <w:bCs w:val="0"/>
          <w:i/>
          <w:sz w:val="24"/>
          <w:szCs w:val="24"/>
        </w:rPr>
      </w:pPr>
      <w:r w:rsidRPr="002A55B9">
        <w:rPr>
          <w:rStyle w:val="FontStyle82"/>
          <w:rFonts w:ascii="Times New Roman" w:hAnsi="Times New Roman" w:cs="Times New Roman"/>
          <w:b w:val="0"/>
          <w:i/>
          <w:sz w:val="24"/>
          <w:szCs w:val="24"/>
          <w:lang w:eastAsia="en-US"/>
        </w:rPr>
        <w:t>(</w:t>
      </w:r>
      <w:r w:rsidR="007F471F">
        <w:rPr>
          <w:rStyle w:val="FontStyle82"/>
          <w:rFonts w:ascii="Times New Roman" w:hAnsi="Times New Roman" w:cs="Times New Roman"/>
          <w:b w:val="0"/>
          <w:i/>
          <w:sz w:val="24"/>
          <w:szCs w:val="24"/>
          <w:lang w:eastAsia="en-US"/>
        </w:rPr>
        <w:t>информационное</w:t>
      </w:r>
      <w:r w:rsidRPr="002A55B9">
        <w:rPr>
          <w:rStyle w:val="FontStyle82"/>
          <w:rFonts w:ascii="Times New Roman" w:hAnsi="Times New Roman" w:cs="Times New Roman"/>
          <w:b w:val="0"/>
          <w:i/>
          <w:sz w:val="24"/>
          <w:szCs w:val="24"/>
          <w:lang w:eastAsia="en-US"/>
        </w:rPr>
        <w:t>)</w:t>
      </w:r>
    </w:p>
    <w:p w:rsidR="00A14CD0" w:rsidRPr="00A14CD0" w:rsidRDefault="00A14CD0" w:rsidP="00A14CD0">
      <w:pPr>
        <w:pStyle w:val="Style4"/>
        <w:widowControl/>
        <w:jc w:val="center"/>
        <w:rPr>
          <w:rStyle w:val="FontStyle82"/>
          <w:rFonts w:ascii="Times New Roman" w:hAnsi="Times New Roman" w:cs="Times New Roman"/>
          <w:b w:val="0"/>
          <w:sz w:val="24"/>
          <w:szCs w:val="24"/>
          <w:lang w:eastAsia="en-US"/>
        </w:rPr>
      </w:pPr>
    </w:p>
    <w:p w:rsidR="00A14CD0" w:rsidRPr="004D1474" w:rsidRDefault="00A14CD0" w:rsidP="00A14CD0">
      <w:pPr>
        <w:pStyle w:val="Style17"/>
        <w:widowControl/>
        <w:jc w:val="center"/>
        <w:rPr>
          <w:rStyle w:val="FontStyle83"/>
          <w:rFonts w:ascii="Times New Roman" w:hAnsi="Times New Roman" w:cs="Times New Roman"/>
          <w:sz w:val="24"/>
          <w:szCs w:val="24"/>
        </w:rPr>
      </w:pPr>
      <w:r w:rsidRPr="004D1474">
        <w:rPr>
          <w:rStyle w:val="FontStyle83"/>
          <w:rFonts w:ascii="Times New Roman" w:hAnsi="Times New Roman" w:cs="Times New Roman"/>
          <w:sz w:val="24"/>
          <w:szCs w:val="24"/>
          <w:lang w:eastAsia="en-US"/>
        </w:rPr>
        <w:t xml:space="preserve">Тест </w:t>
      </w:r>
      <w:proofErr w:type="spellStart"/>
      <w:r w:rsidRPr="004D1474">
        <w:rPr>
          <w:rStyle w:val="FontStyle83"/>
          <w:rFonts w:ascii="Times New Roman" w:hAnsi="Times New Roman" w:cs="Times New Roman"/>
          <w:sz w:val="24"/>
          <w:szCs w:val="24"/>
          <w:lang w:eastAsia="en-US"/>
        </w:rPr>
        <w:t>Уилкоксона</w:t>
      </w:r>
      <w:proofErr w:type="spellEnd"/>
      <w:r w:rsidRPr="004D1474">
        <w:rPr>
          <w:rStyle w:val="FontStyle83"/>
          <w:rFonts w:ascii="Times New Roman" w:hAnsi="Times New Roman" w:cs="Times New Roman"/>
          <w:sz w:val="24"/>
          <w:szCs w:val="24"/>
          <w:lang w:eastAsia="en-US"/>
        </w:rPr>
        <w:t xml:space="preserve"> на соответствие парных знаковых рангов</w:t>
      </w:r>
    </w:p>
    <w:p w:rsidR="00A14CD0" w:rsidRPr="00A14CD0" w:rsidRDefault="00A14CD0" w:rsidP="00A14CD0">
      <w:pPr>
        <w:pStyle w:val="Style17"/>
        <w:widowControl/>
        <w:ind w:firstLine="720"/>
        <w:jc w:val="center"/>
        <w:rPr>
          <w:rStyle w:val="FontStyle83"/>
          <w:rFonts w:ascii="Times New Roman" w:hAnsi="Times New Roman" w:cs="Times New Roman"/>
          <w:b w:val="0"/>
          <w:sz w:val="24"/>
          <w:szCs w:val="24"/>
          <w:lang w:eastAsia="en-US"/>
        </w:rPr>
      </w:pPr>
    </w:p>
    <w:p w:rsidR="00A14CD0" w:rsidRPr="00387ACD" w:rsidRDefault="00A14CD0" w:rsidP="00A14CD0">
      <w:pPr>
        <w:pStyle w:val="Style17"/>
        <w:widowControl/>
        <w:jc w:val="center"/>
        <w:rPr>
          <w:rStyle w:val="FontStyle86"/>
          <w:rFonts w:ascii="Times New Roman" w:hAnsi="Times New Roman" w:cs="Times New Roman"/>
          <w:b/>
          <w:bCs/>
          <w:sz w:val="24"/>
          <w:szCs w:val="24"/>
        </w:rPr>
      </w:pPr>
      <w:r w:rsidRPr="00387ACD">
        <w:rPr>
          <w:rStyle w:val="FontStyle86"/>
          <w:rFonts w:ascii="Times New Roman" w:hAnsi="Times New Roman" w:cs="Times New Roman"/>
          <w:b/>
          <w:sz w:val="24"/>
          <w:szCs w:val="24"/>
          <w:lang w:eastAsia="en-US"/>
        </w:rPr>
        <w:t xml:space="preserve">Таблица </w:t>
      </w:r>
      <w:r w:rsidRPr="00387ACD">
        <w:rPr>
          <w:rStyle w:val="FontStyle86"/>
          <w:rFonts w:ascii="Times New Roman" w:hAnsi="Times New Roman" w:cs="Times New Roman"/>
          <w:b/>
          <w:sz w:val="24"/>
          <w:szCs w:val="24"/>
          <w:lang w:val="en-US" w:eastAsia="en-US"/>
        </w:rPr>
        <w:t>D</w:t>
      </w:r>
      <w:r w:rsidRPr="00387ACD">
        <w:rPr>
          <w:rStyle w:val="FontStyle86"/>
          <w:rFonts w:ascii="Times New Roman" w:hAnsi="Times New Roman" w:cs="Times New Roman"/>
          <w:b/>
          <w:sz w:val="24"/>
          <w:szCs w:val="24"/>
          <w:lang w:eastAsia="en-US"/>
        </w:rPr>
        <w:t>.1</w:t>
      </w:r>
      <w:r w:rsidR="00387ACD" w:rsidRPr="00387ACD">
        <w:rPr>
          <w:rStyle w:val="FontStyle86"/>
          <w:rFonts w:ascii="Times New Roman" w:hAnsi="Times New Roman" w:cs="Times New Roman"/>
          <w:b/>
          <w:sz w:val="24"/>
          <w:szCs w:val="24"/>
          <w:lang w:eastAsia="en-US"/>
        </w:rPr>
        <w:t xml:space="preserve"> </w:t>
      </w:r>
      <w:r w:rsidR="00387ACD">
        <w:rPr>
          <w:rStyle w:val="FontStyle86"/>
          <w:rFonts w:ascii="Times New Roman" w:hAnsi="Times New Roman" w:cs="Times New Roman"/>
          <w:b/>
          <w:sz w:val="24"/>
          <w:szCs w:val="24"/>
          <w:lang w:eastAsia="en-US"/>
        </w:rPr>
        <w:t>–</w:t>
      </w:r>
      <w:r w:rsidR="00387ACD" w:rsidRPr="00387ACD">
        <w:rPr>
          <w:rStyle w:val="FontStyle86"/>
          <w:rFonts w:ascii="Times New Roman" w:hAnsi="Times New Roman" w:cs="Times New Roman"/>
          <w:b/>
          <w:sz w:val="24"/>
          <w:szCs w:val="24"/>
          <w:lang w:eastAsia="en-US"/>
        </w:rPr>
        <w:t xml:space="preserve"> </w:t>
      </w:r>
      <w:r w:rsidRPr="00387ACD">
        <w:rPr>
          <w:rStyle w:val="FontStyle83"/>
          <w:rFonts w:ascii="Times New Roman" w:hAnsi="Times New Roman" w:cs="Times New Roman"/>
          <w:sz w:val="24"/>
          <w:szCs w:val="24"/>
          <w:lang w:eastAsia="en-US"/>
        </w:rPr>
        <w:t xml:space="preserve">Тест </w:t>
      </w:r>
      <w:proofErr w:type="spellStart"/>
      <w:r w:rsidRPr="00387ACD">
        <w:rPr>
          <w:rStyle w:val="FontStyle83"/>
          <w:rFonts w:ascii="Times New Roman" w:hAnsi="Times New Roman" w:cs="Times New Roman"/>
          <w:sz w:val="24"/>
          <w:szCs w:val="24"/>
          <w:lang w:eastAsia="en-US"/>
        </w:rPr>
        <w:t>Уилкоксона</w:t>
      </w:r>
      <w:proofErr w:type="spellEnd"/>
      <w:r w:rsidRPr="00387ACD">
        <w:rPr>
          <w:rStyle w:val="FontStyle83"/>
          <w:rFonts w:ascii="Times New Roman" w:hAnsi="Times New Roman" w:cs="Times New Roman"/>
          <w:sz w:val="24"/>
          <w:szCs w:val="24"/>
          <w:lang w:eastAsia="en-US"/>
        </w:rPr>
        <w:t xml:space="preserve"> на соответствие парных знаковых рангов</w:t>
      </w:r>
      <w:r w:rsidRPr="00387ACD">
        <w:rPr>
          <w:rStyle w:val="FontStyle86"/>
          <w:rFonts w:ascii="Times New Roman" w:hAnsi="Times New Roman" w:cs="Times New Roman"/>
          <w:sz w:val="24"/>
          <w:szCs w:val="24"/>
          <w:lang w:eastAsia="en-US"/>
        </w:rPr>
        <w:t>:</w:t>
      </w:r>
      <w:r w:rsidRPr="00387ACD">
        <w:rPr>
          <w:rStyle w:val="FontStyle86"/>
          <w:rFonts w:ascii="Times New Roman" w:hAnsi="Times New Roman" w:cs="Times New Roman"/>
          <w:b/>
          <w:sz w:val="24"/>
          <w:szCs w:val="24"/>
          <w:lang w:eastAsia="en-US"/>
        </w:rPr>
        <w:t xml:space="preserve"> критические значения для нижней из обеих сумм рангов со знаком (+) или (-) на разных уровнях значимости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8"/>
        <w:gridCol w:w="1776"/>
        <w:gridCol w:w="1417"/>
        <w:gridCol w:w="1774"/>
      </w:tblGrid>
      <w:tr w:rsidR="00A14CD0" w:rsidRPr="00A14CD0" w:rsidTr="00A14CD0">
        <w:trPr>
          <w:cantSplit/>
          <w:trHeight w:val="454"/>
          <w:jc w:val="center"/>
        </w:trPr>
        <w:tc>
          <w:tcPr>
            <w:tcW w:w="4468" w:type="dxa"/>
            <w:vMerge w:val="restart"/>
            <w:tcBorders>
              <w:top w:val="single" w:sz="4" w:space="0" w:color="auto"/>
              <w:left w:val="single" w:sz="4" w:space="0" w:color="auto"/>
              <w:bottom w:val="nil"/>
              <w:right w:val="single" w:sz="4" w:space="0" w:color="auto"/>
            </w:tcBorders>
            <w:hideMark/>
          </w:tcPr>
          <w:p w:rsidR="00A14CD0" w:rsidRPr="00A14CD0" w:rsidRDefault="00A14CD0" w:rsidP="00A14CD0">
            <w:pPr>
              <w:pStyle w:val="Tableheader"/>
              <w:autoSpaceDE w:val="0"/>
              <w:autoSpaceDN w:val="0"/>
              <w:adjustRightInd w:val="0"/>
              <w:jc w:val="center"/>
              <w:rPr>
                <w:rFonts w:ascii="Times New Roman" w:hAnsi="Times New Roman"/>
                <w:sz w:val="24"/>
                <w:szCs w:val="24"/>
              </w:rPr>
            </w:pPr>
            <w:r w:rsidRPr="00A14CD0">
              <w:rPr>
                <w:rFonts w:ascii="Times New Roman" w:hAnsi="Times New Roman"/>
                <w:i/>
                <w:sz w:val="24"/>
                <w:szCs w:val="24"/>
                <w:lang w:val="en-US"/>
              </w:rPr>
              <w:t>n</w:t>
            </w:r>
            <w:r w:rsidRPr="00A14CD0">
              <w:rPr>
                <w:rFonts w:ascii="Times New Roman" w:hAnsi="Times New Roman"/>
                <w:i/>
                <w:sz w:val="24"/>
                <w:szCs w:val="24"/>
              </w:rPr>
              <w:t xml:space="preserve"> </w:t>
            </w:r>
            <w:r w:rsidRPr="00A14CD0">
              <w:rPr>
                <w:rFonts w:ascii="Times New Roman" w:hAnsi="Times New Roman"/>
                <w:sz w:val="24"/>
                <w:szCs w:val="24"/>
                <w:lang w:val="kk-KZ"/>
              </w:rPr>
              <w:t xml:space="preserve"> Количество пар с разницей</w:t>
            </w:r>
            <w:r w:rsidRPr="00A14CD0">
              <w:rPr>
                <w:rFonts w:ascii="Times New Roman" w:hAnsi="Times New Roman"/>
                <w:sz w:val="24"/>
                <w:szCs w:val="24"/>
              </w:rPr>
              <w:t xml:space="preserve"> ≠ 0</w:t>
            </w:r>
          </w:p>
        </w:tc>
        <w:tc>
          <w:tcPr>
            <w:tcW w:w="4967" w:type="dxa"/>
            <w:gridSpan w:val="3"/>
            <w:tcBorders>
              <w:top w:val="single" w:sz="4" w:space="0" w:color="auto"/>
              <w:left w:val="single" w:sz="4" w:space="0" w:color="auto"/>
              <w:bottom w:val="nil"/>
              <w:right w:val="single" w:sz="4" w:space="0" w:color="auto"/>
            </w:tcBorders>
            <w:hideMark/>
          </w:tcPr>
          <w:p w:rsidR="00A14CD0" w:rsidRPr="00A14CD0" w:rsidRDefault="00A14CD0" w:rsidP="00A14CD0">
            <w:pPr>
              <w:pStyle w:val="Tableheader"/>
              <w:autoSpaceDE w:val="0"/>
              <w:autoSpaceDN w:val="0"/>
              <w:adjustRightInd w:val="0"/>
              <w:jc w:val="center"/>
              <w:rPr>
                <w:rFonts w:ascii="Times New Roman" w:hAnsi="Times New Roman"/>
                <w:sz w:val="24"/>
                <w:szCs w:val="24"/>
                <w:lang w:val="kk-KZ"/>
              </w:rPr>
            </w:pPr>
            <w:r w:rsidRPr="00A14CD0">
              <w:rPr>
                <w:rFonts w:ascii="Times New Roman" w:hAnsi="Times New Roman"/>
                <w:sz w:val="24"/>
                <w:szCs w:val="24"/>
                <w:lang w:val="kk-KZ"/>
              </w:rPr>
              <w:t>Уровень значимости</w:t>
            </w:r>
          </w:p>
        </w:tc>
      </w:tr>
      <w:tr w:rsidR="00A14CD0" w:rsidRPr="00A14CD0" w:rsidTr="00A14CD0">
        <w:trPr>
          <w:trHeight w:val="454"/>
          <w:jc w:val="center"/>
        </w:trPr>
        <w:tc>
          <w:tcPr>
            <w:tcW w:w="4468" w:type="dxa"/>
            <w:vMerge/>
            <w:tcBorders>
              <w:top w:val="single" w:sz="4" w:space="0" w:color="auto"/>
              <w:left w:val="single" w:sz="4" w:space="0" w:color="auto"/>
              <w:bottom w:val="nil"/>
              <w:right w:val="single" w:sz="4" w:space="0" w:color="auto"/>
            </w:tcBorders>
            <w:vAlign w:val="center"/>
            <w:hideMark/>
          </w:tcPr>
          <w:p w:rsidR="00A14CD0" w:rsidRPr="00A14CD0" w:rsidRDefault="00A14CD0" w:rsidP="00A14CD0">
            <w:pPr>
              <w:jc w:val="center"/>
              <w:rPr>
                <w:rFonts w:eastAsia="Calibri"/>
                <w:sz w:val="24"/>
                <w:lang w:eastAsia="en-US"/>
              </w:rPr>
            </w:pPr>
          </w:p>
        </w:tc>
        <w:tc>
          <w:tcPr>
            <w:tcW w:w="1776" w:type="dxa"/>
            <w:tcBorders>
              <w:top w:val="nil"/>
              <w:left w:val="single" w:sz="4" w:space="0" w:color="auto"/>
              <w:bottom w:val="nil"/>
              <w:right w:val="single" w:sz="4" w:space="0" w:color="auto"/>
            </w:tcBorders>
            <w:hideMark/>
          </w:tcPr>
          <w:p w:rsidR="00A14CD0" w:rsidRPr="00A14CD0" w:rsidRDefault="00A14CD0" w:rsidP="00A14CD0">
            <w:pPr>
              <w:pStyle w:val="Tableheader"/>
              <w:autoSpaceDE w:val="0"/>
              <w:autoSpaceDN w:val="0"/>
              <w:adjustRightInd w:val="0"/>
              <w:jc w:val="center"/>
              <w:rPr>
                <w:rFonts w:ascii="Times New Roman" w:hAnsi="Times New Roman"/>
                <w:sz w:val="24"/>
                <w:szCs w:val="24"/>
              </w:rPr>
            </w:pPr>
            <w:r w:rsidRPr="00A14CD0">
              <w:rPr>
                <w:rFonts w:ascii="Times New Roman" w:hAnsi="Times New Roman"/>
                <w:i/>
                <w:sz w:val="24"/>
                <w:szCs w:val="24"/>
              </w:rPr>
              <w:t>P</w:t>
            </w:r>
            <w:r w:rsidRPr="00A14CD0">
              <w:rPr>
                <w:rFonts w:ascii="Times New Roman" w:hAnsi="Times New Roman"/>
                <w:sz w:val="24"/>
                <w:szCs w:val="24"/>
              </w:rPr>
              <w:t xml:space="preserve"> = 0,025</w:t>
            </w:r>
          </w:p>
        </w:tc>
        <w:tc>
          <w:tcPr>
            <w:tcW w:w="1417" w:type="dxa"/>
            <w:tcBorders>
              <w:top w:val="nil"/>
              <w:left w:val="single" w:sz="4" w:space="0" w:color="auto"/>
              <w:bottom w:val="nil"/>
              <w:right w:val="single" w:sz="4" w:space="0" w:color="auto"/>
            </w:tcBorders>
            <w:hideMark/>
          </w:tcPr>
          <w:p w:rsidR="00A14CD0" w:rsidRPr="00A14CD0" w:rsidRDefault="00A14CD0" w:rsidP="00A14CD0">
            <w:pPr>
              <w:pStyle w:val="Tableheader"/>
              <w:autoSpaceDE w:val="0"/>
              <w:autoSpaceDN w:val="0"/>
              <w:adjustRightInd w:val="0"/>
              <w:jc w:val="center"/>
              <w:rPr>
                <w:rFonts w:ascii="Times New Roman" w:hAnsi="Times New Roman"/>
                <w:sz w:val="24"/>
                <w:szCs w:val="24"/>
              </w:rPr>
            </w:pPr>
            <w:r w:rsidRPr="00A14CD0">
              <w:rPr>
                <w:rFonts w:ascii="Times New Roman" w:hAnsi="Times New Roman"/>
                <w:i/>
                <w:sz w:val="24"/>
                <w:szCs w:val="24"/>
              </w:rPr>
              <w:t>P</w:t>
            </w:r>
            <w:r w:rsidRPr="00A14CD0">
              <w:rPr>
                <w:rFonts w:ascii="Times New Roman" w:hAnsi="Times New Roman"/>
                <w:sz w:val="24"/>
                <w:szCs w:val="24"/>
              </w:rPr>
              <w:t xml:space="preserve"> = 0,01</w:t>
            </w:r>
          </w:p>
        </w:tc>
        <w:tc>
          <w:tcPr>
            <w:tcW w:w="1774" w:type="dxa"/>
            <w:tcBorders>
              <w:top w:val="nil"/>
              <w:left w:val="single" w:sz="4" w:space="0" w:color="auto"/>
              <w:bottom w:val="nil"/>
              <w:right w:val="single" w:sz="4" w:space="0" w:color="auto"/>
            </w:tcBorders>
            <w:hideMark/>
          </w:tcPr>
          <w:p w:rsidR="00A14CD0" w:rsidRPr="00A14CD0" w:rsidRDefault="00A14CD0" w:rsidP="00A14CD0">
            <w:pPr>
              <w:pStyle w:val="Tableheader"/>
              <w:autoSpaceDE w:val="0"/>
              <w:autoSpaceDN w:val="0"/>
              <w:adjustRightInd w:val="0"/>
              <w:jc w:val="center"/>
              <w:rPr>
                <w:rFonts w:ascii="Times New Roman" w:hAnsi="Times New Roman"/>
                <w:sz w:val="24"/>
                <w:szCs w:val="24"/>
              </w:rPr>
            </w:pPr>
            <w:r w:rsidRPr="00A14CD0">
              <w:rPr>
                <w:rFonts w:ascii="Times New Roman" w:hAnsi="Times New Roman"/>
                <w:sz w:val="24"/>
                <w:szCs w:val="24"/>
              </w:rPr>
              <w:t xml:space="preserve">2 </w:t>
            </w:r>
            <w:r w:rsidRPr="00A14CD0">
              <w:rPr>
                <w:rFonts w:ascii="Times New Roman" w:hAnsi="Times New Roman"/>
                <w:i/>
                <w:sz w:val="24"/>
                <w:szCs w:val="24"/>
              </w:rPr>
              <w:t>P</w:t>
            </w:r>
            <w:r w:rsidRPr="00A14CD0">
              <w:rPr>
                <w:rFonts w:ascii="Times New Roman" w:hAnsi="Times New Roman"/>
                <w:sz w:val="24"/>
                <w:szCs w:val="24"/>
              </w:rPr>
              <w:t xml:space="preserve"> = 0,01</w:t>
            </w:r>
          </w:p>
        </w:tc>
      </w:tr>
      <w:tr w:rsidR="00A14CD0" w:rsidRPr="00A14CD0" w:rsidTr="00A14CD0">
        <w:trPr>
          <w:trHeight w:val="454"/>
          <w:jc w:val="center"/>
        </w:trPr>
        <w:tc>
          <w:tcPr>
            <w:tcW w:w="4468" w:type="dxa"/>
            <w:tcBorders>
              <w:top w:val="nil"/>
              <w:left w:val="single" w:sz="4" w:space="0" w:color="auto"/>
              <w:bottom w:val="double" w:sz="4" w:space="0" w:color="auto"/>
              <w:right w:val="single" w:sz="4" w:space="0" w:color="auto"/>
            </w:tcBorders>
            <w:hideMark/>
          </w:tcPr>
          <w:p w:rsidR="00A14CD0" w:rsidRPr="00A14CD0" w:rsidRDefault="00A14CD0" w:rsidP="00A14CD0">
            <w:pPr>
              <w:pStyle w:val="Tableheader"/>
              <w:autoSpaceDE w:val="0"/>
              <w:autoSpaceDN w:val="0"/>
              <w:adjustRightInd w:val="0"/>
              <w:jc w:val="center"/>
              <w:rPr>
                <w:rFonts w:ascii="Times New Roman" w:hAnsi="Times New Roman"/>
                <w:sz w:val="24"/>
                <w:szCs w:val="24"/>
              </w:rPr>
            </w:pPr>
          </w:p>
        </w:tc>
        <w:tc>
          <w:tcPr>
            <w:tcW w:w="1776" w:type="dxa"/>
            <w:tcBorders>
              <w:top w:val="nil"/>
              <w:left w:val="single" w:sz="4" w:space="0" w:color="auto"/>
              <w:bottom w:val="double" w:sz="4" w:space="0" w:color="auto"/>
              <w:right w:val="single" w:sz="4" w:space="0" w:color="auto"/>
            </w:tcBorders>
            <w:hideMark/>
          </w:tcPr>
          <w:p w:rsidR="00A14CD0" w:rsidRPr="00A14CD0" w:rsidRDefault="00A14CD0" w:rsidP="00A14CD0">
            <w:pPr>
              <w:pStyle w:val="Tableheader"/>
              <w:autoSpaceDE w:val="0"/>
              <w:autoSpaceDN w:val="0"/>
              <w:adjustRightInd w:val="0"/>
              <w:jc w:val="center"/>
              <w:rPr>
                <w:rFonts w:ascii="Times New Roman" w:hAnsi="Times New Roman"/>
                <w:sz w:val="24"/>
                <w:szCs w:val="24"/>
              </w:rPr>
            </w:pPr>
            <w:r w:rsidRPr="00A14CD0">
              <w:rPr>
                <w:rFonts w:ascii="Times New Roman" w:hAnsi="Times New Roman"/>
                <w:sz w:val="24"/>
                <w:szCs w:val="24"/>
              </w:rPr>
              <w:t>односторонний</w:t>
            </w:r>
          </w:p>
        </w:tc>
        <w:tc>
          <w:tcPr>
            <w:tcW w:w="1417" w:type="dxa"/>
            <w:tcBorders>
              <w:top w:val="nil"/>
              <w:left w:val="single" w:sz="4" w:space="0" w:color="auto"/>
              <w:bottom w:val="double" w:sz="4" w:space="0" w:color="auto"/>
              <w:right w:val="single" w:sz="4" w:space="0" w:color="auto"/>
            </w:tcBorders>
            <w:hideMark/>
          </w:tcPr>
          <w:p w:rsidR="00A14CD0" w:rsidRPr="00A14CD0" w:rsidRDefault="00A14CD0" w:rsidP="00A14CD0">
            <w:pPr>
              <w:pStyle w:val="Tableheader"/>
              <w:autoSpaceDE w:val="0"/>
              <w:autoSpaceDN w:val="0"/>
              <w:adjustRightInd w:val="0"/>
              <w:jc w:val="center"/>
              <w:rPr>
                <w:rFonts w:ascii="Times New Roman" w:hAnsi="Times New Roman"/>
                <w:sz w:val="24"/>
                <w:szCs w:val="24"/>
              </w:rPr>
            </w:pPr>
            <w:r w:rsidRPr="00A14CD0">
              <w:rPr>
                <w:rFonts w:ascii="Times New Roman" w:hAnsi="Times New Roman"/>
                <w:sz w:val="24"/>
                <w:szCs w:val="24"/>
              </w:rPr>
              <w:t>односторонний</w:t>
            </w:r>
          </w:p>
        </w:tc>
        <w:tc>
          <w:tcPr>
            <w:tcW w:w="1774" w:type="dxa"/>
            <w:tcBorders>
              <w:top w:val="nil"/>
              <w:left w:val="single" w:sz="4" w:space="0" w:color="auto"/>
              <w:bottom w:val="double" w:sz="4" w:space="0" w:color="auto"/>
              <w:right w:val="single" w:sz="4" w:space="0" w:color="auto"/>
            </w:tcBorders>
            <w:hideMark/>
          </w:tcPr>
          <w:p w:rsidR="00A14CD0" w:rsidRPr="00A14CD0" w:rsidRDefault="00A14CD0" w:rsidP="00A14CD0">
            <w:pPr>
              <w:pStyle w:val="Tableheader"/>
              <w:autoSpaceDE w:val="0"/>
              <w:autoSpaceDN w:val="0"/>
              <w:adjustRightInd w:val="0"/>
              <w:jc w:val="center"/>
              <w:rPr>
                <w:rFonts w:ascii="Times New Roman" w:hAnsi="Times New Roman"/>
                <w:sz w:val="24"/>
                <w:szCs w:val="24"/>
              </w:rPr>
            </w:pPr>
            <w:r w:rsidRPr="00A14CD0">
              <w:rPr>
                <w:rFonts w:ascii="Times New Roman" w:hAnsi="Times New Roman"/>
                <w:sz w:val="24"/>
                <w:szCs w:val="24"/>
              </w:rPr>
              <w:t>двусторонний</w:t>
            </w:r>
          </w:p>
        </w:tc>
      </w:tr>
      <w:tr w:rsidR="00A14CD0" w:rsidRPr="00A14CD0" w:rsidTr="00A14CD0">
        <w:trPr>
          <w:trHeight w:val="454"/>
          <w:jc w:val="center"/>
        </w:trPr>
        <w:tc>
          <w:tcPr>
            <w:tcW w:w="4468" w:type="dxa"/>
            <w:tcBorders>
              <w:top w:val="doub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23</w:t>
            </w:r>
          </w:p>
        </w:tc>
        <w:tc>
          <w:tcPr>
            <w:tcW w:w="1776" w:type="dxa"/>
            <w:tcBorders>
              <w:top w:val="doub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73</w:t>
            </w:r>
          </w:p>
        </w:tc>
        <w:tc>
          <w:tcPr>
            <w:tcW w:w="1417" w:type="dxa"/>
            <w:tcBorders>
              <w:top w:val="doub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62</w:t>
            </w:r>
          </w:p>
        </w:tc>
        <w:tc>
          <w:tcPr>
            <w:tcW w:w="1774" w:type="dxa"/>
            <w:tcBorders>
              <w:top w:val="doub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54</w:t>
            </w:r>
          </w:p>
        </w:tc>
      </w:tr>
      <w:tr w:rsidR="00A14CD0" w:rsidRPr="00A14CD0" w:rsidTr="00A14CD0">
        <w:trPr>
          <w:trHeight w:val="454"/>
          <w:jc w:val="center"/>
        </w:trPr>
        <w:tc>
          <w:tcPr>
            <w:tcW w:w="4468"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24</w:t>
            </w:r>
          </w:p>
        </w:tc>
        <w:tc>
          <w:tcPr>
            <w:tcW w:w="1776"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81</w:t>
            </w:r>
          </w:p>
        </w:tc>
        <w:tc>
          <w:tcPr>
            <w:tcW w:w="1417"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69</w:t>
            </w:r>
          </w:p>
        </w:tc>
        <w:tc>
          <w:tcPr>
            <w:tcW w:w="1774"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61</w:t>
            </w:r>
          </w:p>
        </w:tc>
      </w:tr>
      <w:tr w:rsidR="00A14CD0" w:rsidRPr="00A14CD0" w:rsidTr="00A14CD0">
        <w:trPr>
          <w:trHeight w:val="454"/>
          <w:jc w:val="center"/>
        </w:trPr>
        <w:tc>
          <w:tcPr>
            <w:tcW w:w="4468"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25</w:t>
            </w:r>
          </w:p>
        </w:tc>
        <w:tc>
          <w:tcPr>
            <w:tcW w:w="1776"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89</w:t>
            </w:r>
          </w:p>
        </w:tc>
        <w:tc>
          <w:tcPr>
            <w:tcW w:w="1417"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76</w:t>
            </w:r>
          </w:p>
        </w:tc>
        <w:tc>
          <w:tcPr>
            <w:tcW w:w="1774"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68</w:t>
            </w:r>
          </w:p>
        </w:tc>
      </w:tr>
      <w:tr w:rsidR="00A14CD0" w:rsidRPr="00A14CD0" w:rsidTr="00A14CD0">
        <w:trPr>
          <w:trHeight w:val="454"/>
          <w:jc w:val="center"/>
        </w:trPr>
        <w:tc>
          <w:tcPr>
            <w:tcW w:w="4468"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26</w:t>
            </w:r>
          </w:p>
        </w:tc>
        <w:tc>
          <w:tcPr>
            <w:tcW w:w="1776"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98</w:t>
            </w:r>
          </w:p>
        </w:tc>
        <w:tc>
          <w:tcPr>
            <w:tcW w:w="1417"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84</w:t>
            </w:r>
          </w:p>
        </w:tc>
        <w:tc>
          <w:tcPr>
            <w:tcW w:w="1774" w:type="dxa"/>
            <w:tcBorders>
              <w:top w:val="single" w:sz="4" w:space="0" w:color="auto"/>
              <w:left w:val="single" w:sz="4" w:space="0" w:color="auto"/>
              <w:bottom w:val="single" w:sz="4" w:space="0" w:color="auto"/>
              <w:right w:val="single" w:sz="4" w:space="0" w:color="auto"/>
            </w:tcBorders>
            <w:hideMark/>
          </w:tcPr>
          <w:p w:rsidR="00A14CD0" w:rsidRPr="00A14CD0" w:rsidRDefault="00A14CD0" w:rsidP="00A14CD0">
            <w:pPr>
              <w:pStyle w:val="Tablebody"/>
              <w:autoSpaceDE w:val="0"/>
              <w:autoSpaceDN w:val="0"/>
              <w:adjustRightInd w:val="0"/>
              <w:jc w:val="center"/>
              <w:rPr>
                <w:rFonts w:ascii="Times New Roman" w:hAnsi="Times New Roman"/>
                <w:sz w:val="24"/>
                <w:szCs w:val="24"/>
              </w:rPr>
            </w:pPr>
            <w:r w:rsidRPr="00A14CD0">
              <w:rPr>
                <w:rFonts w:ascii="Times New Roman" w:hAnsi="Times New Roman"/>
                <w:sz w:val="24"/>
                <w:szCs w:val="24"/>
              </w:rPr>
              <w:t>75</w:t>
            </w:r>
          </w:p>
        </w:tc>
      </w:tr>
    </w:tbl>
    <w:p w:rsidR="00A14CD0" w:rsidRPr="00A14CD0" w:rsidRDefault="00A14CD0" w:rsidP="00A14CD0">
      <w:pPr>
        <w:pStyle w:val="Style17"/>
        <w:widowControl/>
        <w:ind w:firstLine="720"/>
        <w:jc w:val="both"/>
        <w:rPr>
          <w:rStyle w:val="FontStyle86"/>
          <w:rFonts w:ascii="Times New Roman" w:hAnsi="Times New Roman" w:cs="Times New Roman"/>
          <w:sz w:val="24"/>
          <w:szCs w:val="24"/>
          <w:lang w:eastAsia="en-US"/>
        </w:rPr>
      </w:pPr>
    </w:p>
    <w:p w:rsidR="00A14CD0" w:rsidRPr="00A14CD0" w:rsidRDefault="00A14CD0" w:rsidP="00A14CD0">
      <w:pPr>
        <w:pStyle w:val="Style17"/>
        <w:widowControl/>
        <w:ind w:firstLine="720"/>
        <w:jc w:val="both"/>
        <w:rPr>
          <w:rStyle w:val="FontStyle86"/>
          <w:rFonts w:ascii="Times New Roman" w:hAnsi="Times New Roman" w:cs="Times New Roman"/>
          <w:sz w:val="24"/>
          <w:szCs w:val="24"/>
          <w:lang w:eastAsia="en-US"/>
        </w:rPr>
      </w:pPr>
    </w:p>
    <w:p w:rsidR="00A14CD0" w:rsidRPr="00A14CD0" w:rsidRDefault="00A14CD0" w:rsidP="00A14CD0">
      <w:pPr>
        <w:pStyle w:val="Style17"/>
        <w:widowControl/>
        <w:ind w:firstLine="720"/>
        <w:jc w:val="both"/>
        <w:rPr>
          <w:rStyle w:val="FontStyle86"/>
          <w:rFonts w:ascii="Times New Roman" w:hAnsi="Times New Roman" w:cs="Times New Roman"/>
          <w:spacing w:val="30"/>
          <w:sz w:val="24"/>
          <w:szCs w:val="24"/>
          <w:lang w:val="en-US" w:eastAsia="en-US"/>
        </w:rPr>
      </w:pPr>
    </w:p>
    <w:p w:rsidR="00A14CD0" w:rsidRPr="00A14CD0" w:rsidRDefault="00A14CD0" w:rsidP="00A14CD0">
      <w:pPr>
        <w:pStyle w:val="Style17"/>
        <w:widowControl/>
        <w:ind w:firstLine="720"/>
        <w:jc w:val="both"/>
        <w:rPr>
          <w:rStyle w:val="FontStyle86"/>
          <w:rFonts w:ascii="Times New Roman" w:hAnsi="Times New Roman" w:cs="Times New Roman"/>
          <w:spacing w:val="30"/>
          <w:sz w:val="24"/>
          <w:szCs w:val="24"/>
          <w:lang w:val="en-US" w:eastAsia="en-US"/>
        </w:rPr>
      </w:pPr>
    </w:p>
    <w:p w:rsidR="00A14CD0" w:rsidRDefault="00A14CD0" w:rsidP="00A14CD0">
      <w:pPr>
        <w:rPr>
          <w:rStyle w:val="FontStyle86"/>
          <w:rFonts w:ascii="Times New Roman" w:hAnsi="Times New Roman" w:cs="Times New Roman"/>
          <w:spacing w:val="30"/>
          <w:sz w:val="28"/>
          <w:szCs w:val="28"/>
          <w:lang w:val="en-US" w:eastAsia="en-US"/>
        </w:rPr>
        <w:sectPr w:rsidR="00A14CD0">
          <w:pgSz w:w="11909" w:h="16834"/>
          <w:pgMar w:top="1134" w:right="851" w:bottom="1134" w:left="1418" w:header="720" w:footer="720" w:gutter="0"/>
          <w:cols w:space="720"/>
        </w:sectPr>
      </w:pPr>
    </w:p>
    <w:p w:rsidR="00A14CD0" w:rsidRPr="004D1474" w:rsidRDefault="00A14CD0" w:rsidP="004D1474">
      <w:pPr>
        <w:pStyle w:val="10"/>
        <w:pageBreakBefore/>
        <w:spacing w:before="0" w:after="0"/>
        <w:ind w:firstLine="567"/>
        <w:jc w:val="center"/>
        <w:rPr>
          <w:bCs/>
          <w:sz w:val="24"/>
          <w:szCs w:val="24"/>
        </w:rPr>
      </w:pPr>
      <w:bookmarkStart w:id="41" w:name="_Toc72935904"/>
      <w:r w:rsidRPr="004D1474">
        <w:rPr>
          <w:bCs/>
          <w:sz w:val="24"/>
          <w:szCs w:val="24"/>
        </w:rPr>
        <w:lastRenderedPageBreak/>
        <w:t>Библиография</w:t>
      </w:r>
      <w:bookmarkEnd w:id="41"/>
    </w:p>
    <w:p w:rsidR="00A14CD0" w:rsidRPr="00A14CD0" w:rsidRDefault="00A14CD0" w:rsidP="002A55B9">
      <w:pPr>
        <w:pStyle w:val="Style15"/>
        <w:widowControl/>
        <w:ind w:firstLine="567"/>
        <w:jc w:val="center"/>
        <w:rPr>
          <w:rStyle w:val="FontStyle83"/>
          <w:rFonts w:ascii="Times New Roman" w:hAnsi="Times New Roman" w:cs="Times New Roman"/>
          <w:b w:val="0"/>
          <w:sz w:val="24"/>
          <w:szCs w:val="24"/>
          <w:lang w:eastAsia="en-US"/>
        </w:rPr>
      </w:pPr>
    </w:p>
    <w:p w:rsidR="00A14CD0" w:rsidRPr="00387ACD" w:rsidRDefault="00815E94" w:rsidP="00387ACD">
      <w:pPr>
        <w:pStyle w:val="Style31"/>
        <w:widowControl/>
        <w:numPr>
          <w:ilvl w:val="0"/>
          <w:numId w:val="15"/>
        </w:numPr>
        <w:tabs>
          <w:tab w:val="left" w:pos="993"/>
        </w:tabs>
        <w:ind w:left="0" w:firstLine="567"/>
        <w:contextualSpacing/>
        <w:jc w:val="both"/>
        <w:rPr>
          <w:rStyle w:val="FontStyle84"/>
          <w:rFonts w:ascii="Times New Roman" w:hAnsi="Times New Roman" w:cs="Times New Roman"/>
          <w:sz w:val="24"/>
          <w:szCs w:val="24"/>
        </w:rPr>
      </w:pPr>
      <w:r w:rsidRPr="000D7E2D">
        <w:rPr>
          <w:rStyle w:val="FontStyle84"/>
          <w:rFonts w:ascii="Times New Roman" w:hAnsi="Times New Roman" w:cs="Times New Roman"/>
          <w:sz w:val="24"/>
          <w:szCs w:val="24"/>
          <w:lang w:val="en-US"/>
        </w:rPr>
        <w:t xml:space="preserve">European </w:t>
      </w:r>
      <w:r w:rsidR="00387ACD" w:rsidRPr="000D7E2D">
        <w:rPr>
          <w:rStyle w:val="FontStyle84"/>
          <w:rFonts w:ascii="Times New Roman" w:hAnsi="Times New Roman" w:cs="Times New Roman"/>
          <w:sz w:val="24"/>
          <w:szCs w:val="24"/>
          <w:lang w:val="en-US"/>
        </w:rPr>
        <w:t xml:space="preserve">Pharmacopoeia – edition 2007 (monographies): water for injections, 1-propanol (reagents): potassium hydroxide, ethanol 96 %, </w:t>
      </w:r>
      <w:proofErr w:type="spellStart"/>
      <w:r w:rsidR="00387ACD" w:rsidRPr="000D7E2D">
        <w:rPr>
          <w:rStyle w:val="FontStyle84"/>
          <w:rFonts w:ascii="Times New Roman" w:hAnsi="Times New Roman" w:cs="Times New Roman"/>
          <w:sz w:val="24"/>
          <w:szCs w:val="24"/>
          <w:lang w:val="en-US"/>
        </w:rPr>
        <w:t>sulphuric</w:t>
      </w:r>
      <w:proofErr w:type="spellEnd"/>
      <w:r w:rsidR="00387ACD" w:rsidRPr="000D7E2D">
        <w:rPr>
          <w:rStyle w:val="FontStyle84"/>
          <w:rFonts w:ascii="Times New Roman" w:hAnsi="Times New Roman" w:cs="Times New Roman"/>
          <w:sz w:val="24"/>
          <w:szCs w:val="24"/>
          <w:lang w:val="en-US"/>
        </w:rPr>
        <w:t xml:space="preserve"> acid 10 %, </w:t>
      </w:r>
      <w:proofErr w:type="spellStart"/>
      <w:r w:rsidR="00387ACD" w:rsidRPr="000D7E2D">
        <w:rPr>
          <w:rStyle w:val="FontStyle84"/>
          <w:rFonts w:ascii="Times New Roman" w:hAnsi="Times New Roman" w:cs="Times New Roman"/>
          <w:sz w:val="24"/>
          <w:szCs w:val="24"/>
          <w:lang w:val="en-US"/>
        </w:rPr>
        <w:t>phenolphtalein</w:t>
      </w:r>
      <w:proofErr w:type="spellEnd"/>
      <w:r w:rsidR="00387ACD" w:rsidRPr="000D7E2D">
        <w:rPr>
          <w:rStyle w:val="FontStyle84"/>
          <w:rFonts w:ascii="Times New Roman" w:hAnsi="Times New Roman" w:cs="Times New Roman"/>
          <w:sz w:val="24"/>
          <w:szCs w:val="24"/>
          <w:lang w:val="en-US"/>
        </w:rPr>
        <w:t>, hydrochloric acid, sodium hydroxide solution, petroleum ether, anhydrous sodium sulphate, polysorbate 80</w:t>
      </w:r>
      <w:r w:rsidR="00DC0DD6" w:rsidRPr="000D7E2D">
        <w:rPr>
          <w:rStyle w:val="FontStyle84"/>
          <w:rFonts w:ascii="Times New Roman" w:hAnsi="Times New Roman" w:cs="Times New Roman"/>
          <w:sz w:val="24"/>
          <w:szCs w:val="24"/>
          <w:lang w:val="en-US"/>
        </w:rPr>
        <w:t>.</w:t>
      </w:r>
      <w:r w:rsidR="00387ACD" w:rsidRPr="000D7E2D">
        <w:rPr>
          <w:sz w:val="22"/>
          <w:szCs w:val="22"/>
          <w:lang w:val="en-US"/>
        </w:rPr>
        <w:t xml:space="preserve"> </w:t>
      </w:r>
      <w:r w:rsidR="00387ACD" w:rsidRPr="00387ACD">
        <w:rPr>
          <w:sz w:val="22"/>
          <w:szCs w:val="22"/>
        </w:rPr>
        <w:t>(</w:t>
      </w:r>
      <w:r w:rsidR="00A14CD0" w:rsidRPr="00A14CD0">
        <w:rPr>
          <w:rStyle w:val="FontStyle84"/>
          <w:rFonts w:ascii="Times New Roman" w:hAnsi="Times New Roman" w:cs="Times New Roman"/>
          <w:sz w:val="24"/>
          <w:szCs w:val="24"/>
        </w:rPr>
        <w:t>Европейская</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фармакопея</w:t>
      </w:r>
      <w:r w:rsidR="00A14CD0" w:rsidRPr="00387ACD">
        <w:rPr>
          <w:rStyle w:val="FontStyle84"/>
          <w:rFonts w:ascii="Times New Roman" w:hAnsi="Times New Roman" w:cs="Times New Roman"/>
          <w:sz w:val="24"/>
          <w:szCs w:val="24"/>
        </w:rPr>
        <w:t xml:space="preserve"> </w:t>
      </w:r>
      <w:r w:rsidR="00DC0DD6">
        <w:rPr>
          <w:rStyle w:val="FontStyle84"/>
          <w:rFonts w:ascii="Times New Roman" w:hAnsi="Times New Roman" w:cs="Times New Roman"/>
          <w:sz w:val="24"/>
          <w:szCs w:val="24"/>
        </w:rPr>
        <w:t>–</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издание</w:t>
      </w:r>
      <w:r w:rsidR="00A14CD0" w:rsidRPr="00387ACD">
        <w:rPr>
          <w:rStyle w:val="FontStyle84"/>
          <w:rFonts w:ascii="Times New Roman" w:hAnsi="Times New Roman" w:cs="Times New Roman"/>
          <w:sz w:val="24"/>
          <w:szCs w:val="24"/>
        </w:rPr>
        <w:t xml:space="preserve"> 2007 </w:t>
      </w:r>
      <w:r w:rsidR="00A14CD0" w:rsidRPr="00A14CD0">
        <w:rPr>
          <w:rStyle w:val="FontStyle84"/>
          <w:rFonts w:ascii="Times New Roman" w:hAnsi="Times New Roman" w:cs="Times New Roman"/>
          <w:sz w:val="24"/>
          <w:szCs w:val="24"/>
        </w:rPr>
        <w:t>г</w:t>
      </w:r>
      <w:r w:rsidR="00A14CD0" w:rsidRPr="00387ACD">
        <w:rPr>
          <w:rStyle w:val="FontStyle84"/>
          <w:rFonts w:ascii="Times New Roman" w:hAnsi="Times New Roman" w:cs="Times New Roman"/>
          <w:sz w:val="24"/>
          <w:szCs w:val="24"/>
        </w:rPr>
        <w:t>. (</w:t>
      </w:r>
      <w:r w:rsidR="00A14CD0" w:rsidRPr="00A14CD0">
        <w:rPr>
          <w:rStyle w:val="FontStyle84"/>
          <w:rFonts w:ascii="Times New Roman" w:hAnsi="Times New Roman" w:cs="Times New Roman"/>
          <w:sz w:val="24"/>
          <w:szCs w:val="24"/>
        </w:rPr>
        <w:t>монографии</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вода</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для</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инъекций</w:t>
      </w:r>
      <w:r w:rsidR="00A14CD0" w:rsidRPr="00387ACD">
        <w:rPr>
          <w:rStyle w:val="FontStyle84"/>
          <w:rFonts w:ascii="Times New Roman" w:hAnsi="Times New Roman" w:cs="Times New Roman"/>
          <w:sz w:val="24"/>
          <w:szCs w:val="24"/>
        </w:rPr>
        <w:t>, 1-</w:t>
      </w:r>
      <w:r w:rsidR="00A14CD0" w:rsidRPr="00A14CD0">
        <w:rPr>
          <w:rStyle w:val="FontStyle84"/>
          <w:rFonts w:ascii="Times New Roman" w:hAnsi="Times New Roman" w:cs="Times New Roman"/>
          <w:sz w:val="24"/>
          <w:szCs w:val="24"/>
        </w:rPr>
        <w:t>пропанол</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реактивы</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гидроксид</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калия</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этанол</w:t>
      </w:r>
      <w:r w:rsidR="00A14CD0" w:rsidRPr="00387ACD">
        <w:rPr>
          <w:rStyle w:val="FontStyle84"/>
          <w:rFonts w:ascii="Times New Roman" w:hAnsi="Times New Roman" w:cs="Times New Roman"/>
          <w:sz w:val="24"/>
          <w:szCs w:val="24"/>
        </w:rPr>
        <w:t xml:space="preserve"> 96</w:t>
      </w:r>
      <w:r w:rsidR="004D1474" w:rsidRPr="00387ACD">
        <w:rPr>
          <w:rStyle w:val="FontStyle84"/>
          <w:rFonts w:ascii="Times New Roman" w:hAnsi="Times New Roman" w:cs="Times New Roman"/>
          <w:sz w:val="24"/>
          <w:szCs w:val="24"/>
        </w:rPr>
        <w:t xml:space="preserve"> </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серная</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кислота</w:t>
      </w:r>
      <w:r w:rsidR="00A14CD0" w:rsidRPr="00387ACD">
        <w:rPr>
          <w:rStyle w:val="FontStyle84"/>
          <w:rFonts w:ascii="Times New Roman" w:hAnsi="Times New Roman" w:cs="Times New Roman"/>
          <w:sz w:val="24"/>
          <w:szCs w:val="24"/>
        </w:rPr>
        <w:t xml:space="preserve"> 10</w:t>
      </w:r>
      <w:r w:rsidR="004D1474" w:rsidRPr="00387ACD">
        <w:rPr>
          <w:rStyle w:val="FontStyle84"/>
          <w:rFonts w:ascii="Times New Roman" w:hAnsi="Times New Roman" w:cs="Times New Roman"/>
          <w:sz w:val="24"/>
          <w:szCs w:val="24"/>
        </w:rPr>
        <w:t xml:space="preserve"> </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фенолфталеин</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соляная</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кислота</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раствор</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гидроксида</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натрия</w:t>
      </w:r>
      <w:r w:rsidR="00A14CD0" w:rsidRPr="00387ACD">
        <w:rPr>
          <w:rStyle w:val="FontStyle84"/>
          <w:rFonts w:ascii="Times New Roman" w:hAnsi="Times New Roman" w:cs="Times New Roman"/>
          <w:sz w:val="24"/>
          <w:szCs w:val="24"/>
        </w:rPr>
        <w:t xml:space="preserve">, </w:t>
      </w:r>
      <w:proofErr w:type="spellStart"/>
      <w:r w:rsidR="00A14CD0" w:rsidRPr="00A14CD0">
        <w:rPr>
          <w:rStyle w:val="FontStyle84"/>
          <w:rFonts w:ascii="Times New Roman" w:hAnsi="Times New Roman" w:cs="Times New Roman"/>
          <w:sz w:val="24"/>
          <w:szCs w:val="24"/>
        </w:rPr>
        <w:t>петролейный</w:t>
      </w:r>
      <w:proofErr w:type="spellEnd"/>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эфир</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сульфат</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натрия</w:t>
      </w:r>
      <w:r w:rsidR="00A14CD0" w:rsidRPr="00387ACD">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rPr>
        <w:t>безводный</w:t>
      </w:r>
      <w:r w:rsidR="00A14CD0" w:rsidRPr="00387ACD">
        <w:rPr>
          <w:rStyle w:val="FontStyle84"/>
          <w:rFonts w:ascii="Times New Roman" w:hAnsi="Times New Roman" w:cs="Times New Roman"/>
          <w:sz w:val="24"/>
          <w:szCs w:val="24"/>
        </w:rPr>
        <w:t xml:space="preserve">, </w:t>
      </w:r>
      <w:proofErr w:type="spellStart"/>
      <w:r w:rsidR="00A14CD0" w:rsidRPr="00A14CD0">
        <w:rPr>
          <w:rStyle w:val="FontStyle84"/>
          <w:rFonts w:ascii="Times New Roman" w:hAnsi="Times New Roman" w:cs="Times New Roman"/>
          <w:sz w:val="24"/>
          <w:szCs w:val="24"/>
        </w:rPr>
        <w:t>полисорбат</w:t>
      </w:r>
      <w:proofErr w:type="spellEnd"/>
      <w:r w:rsidR="00A14CD0" w:rsidRPr="00387ACD">
        <w:rPr>
          <w:rStyle w:val="FontStyle84"/>
          <w:rFonts w:ascii="Times New Roman" w:hAnsi="Times New Roman" w:cs="Times New Roman"/>
          <w:sz w:val="24"/>
          <w:szCs w:val="24"/>
        </w:rPr>
        <w:t xml:space="preserve"> 80</w:t>
      </w:r>
      <w:r w:rsidR="00387ACD" w:rsidRPr="00387ACD">
        <w:rPr>
          <w:rStyle w:val="FontStyle84"/>
          <w:rFonts w:ascii="Times New Roman" w:hAnsi="Times New Roman" w:cs="Times New Roman"/>
          <w:sz w:val="24"/>
          <w:szCs w:val="24"/>
        </w:rPr>
        <w:t>)</w:t>
      </w:r>
    </w:p>
    <w:p w:rsidR="00A14CD0" w:rsidRPr="00A14CD0" w:rsidRDefault="00DC0DD6" w:rsidP="007810C3">
      <w:pPr>
        <w:pStyle w:val="Style27"/>
        <w:widowControl/>
        <w:numPr>
          <w:ilvl w:val="0"/>
          <w:numId w:val="15"/>
        </w:numPr>
        <w:tabs>
          <w:tab w:val="left" w:pos="993"/>
        </w:tabs>
        <w:ind w:left="0" w:firstLine="567"/>
        <w:jc w:val="both"/>
        <w:rPr>
          <w:rStyle w:val="FontStyle84"/>
          <w:rFonts w:ascii="Times New Roman" w:hAnsi="Times New Roman" w:cs="Times New Roman"/>
          <w:sz w:val="24"/>
          <w:szCs w:val="24"/>
        </w:rPr>
      </w:pPr>
      <w:r w:rsidRPr="00DC0DD6">
        <w:rPr>
          <w:rStyle w:val="FontStyle86"/>
          <w:rFonts w:ascii="Times New Roman" w:hAnsi="Times New Roman" w:cs="Times New Roman"/>
          <w:sz w:val="24"/>
          <w:szCs w:val="24"/>
          <w:lang w:val="en-US" w:eastAsia="en-US"/>
        </w:rPr>
        <w:t xml:space="preserve">Lehmann E.L. </w:t>
      </w:r>
      <w:proofErr w:type="spellStart"/>
      <w:r w:rsidRPr="00DC0DD6">
        <w:rPr>
          <w:rStyle w:val="FontStyle86"/>
          <w:rFonts w:ascii="Times New Roman" w:hAnsi="Times New Roman" w:cs="Times New Roman"/>
          <w:sz w:val="24"/>
          <w:szCs w:val="24"/>
          <w:lang w:val="en-US" w:eastAsia="en-US"/>
        </w:rPr>
        <w:t>Nonparametrics</w:t>
      </w:r>
      <w:proofErr w:type="spellEnd"/>
      <w:r w:rsidRPr="00DC0DD6">
        <w:rPr>
          <w:rStyle w:val="FontStyle86"/>
          <w:rFonts w:ascii="Times New Roman" w:hAnsi="Times New Roman" w:cs="Times New Roman"/>
          <w:sz w:val="24"/>
          <w:szCs w:val="24"/>
          <w:lang w:val="en-US" w:eastAsia="en-US"/>
        </w:rPr>
        <w:t xml:space="preserve">: Statistical Methods Based on Ranks. </w:t>
      </w:r>
      <w:proofErr w:type="spellStart"/>
      <w:r w:rsidRPr="00DC0DD6">
        <w:rPr>
          <w:rStyle w:val="FontStyle86"/>
          <w:rFonts w:ascii="Times New Roman" w:hAnsi="Times New Roman" w:cs="Times New Roman"/>
          <w:sz w:val="24"/>
          <w:szCs w:val="24"/>
          <w:lang w:eastAsia="en-US"/>
        </w:rPr>
        <w:t>Holden-Day</w:t>
      </w:r>
      <w:proofErr w:type="spellEnd"/>
      <w:r w:rsidRPr="00DC0DD6">
        <w:rPr>
          <w:rStyle w:val="FontStyle86"/>
          <w:rFonts w:ascii="Times New Roman" w:hAnsi="Times New Roman" w:cs="Times New Roman"/>
          <w:sz w:val="24"/>
          <w:szCs w:val="24"/>
          <w:lang w:eastAsia="en-US"/>
        </w:rPr>
        <w:t xml:space="preserve">, </w:t>
      </w:r>
      <w:proofErr w:type="spellStart"/>
      <w:r w:rsidRPr="00DC0DD6">
        <w:rPr>
          <w:rStyle w:val="FontStyle86"/>
          <w:rFonts w:ascii="Times New Roman" w:hAnsi="Times New Roman" w:cs="Times New Roman"/>
          <w:sz w:val="24"/>
          <w:szCs w:val="24"/>
          <w:lang w:eastAsia="en-US"/>
        </w:rPr>
        <w:t>San</w:t>
      </w:r>
      <w:proofErr w:type="spellEnd"/>
      <w:r w:rsidRPr="00DC0DD6">
        <w:rPr>
          <w:rStyle w:val="FontStyle86"/>
          <w:rFonts w:ascii="Times New Roman" w:hAnsi="Times New Roman" w:cs="Times New Roman"/>
          <w:sz w:val="24"/>
          <w:szCs w:val="24"/>
          <w:lang w:eastAsia="en-US"/>
        </w:rPr>
        <w:t xml:space="preserve"> </w:t>
      </w:r>
      <w:proofErr w:type="spellStart"/>
      <w:r w:rsidRPr="00DC0DD6">
        <w:rPr>
          <w:rStyle w:val="FontStyle86"/>
          <w:rFonts w:ascii="Times New Roman" w:hAnsi="Times New Roman" w:cs="Times New Roman"/>
          <w:sz w:val="24"/>
          <w:szCs w:val="24"/>
          <w:lang w:eastAsia="en-US"/>
        </w:rPr>
        <w:t>Francisco</w:t>
      </w:r>
      <w:proofErr w:type="spellEnd"/>
      <w:r w:rsidRPr="00DC0DD6">
        <w:rPr>
          <w:rStyle w:val="FontStyle86"/>
          <w:rFonts w:ascii="Times New Roman" w:hAnsi="Times New Roman" w:cs="Times New Roman"/>
          <w:sz w:val="24"/>
          <w:szCs w:val="24"/>
          <w:lang w:eastAsia="en-US"/>
        </w:rPr>
        <w:t>, 1975</w:t>
      </w:r>
      <w:r w:rsidRPr="00DC0DD6">
        <w:rPr>
          <w:sz w:val="22"/>
          <w:szCs w:val="22"/>
        </w:rPr>
        <w:t>. (</w:t>
      </w:r>
      <w:r w:rsidR="00CA4989" w:rsidRPr="00A14CD0">
        <w:rPr>
          <w:rStyle w:val="FontStyle84"/>
          <w:rFonts w:ascii="Times New Roman" w:hAnsi="Times New Roman" w:cs="Times New Roman"/>
          <w:sz w:val="24"/>
          <w:szCs w:val="24"/>
          <w:lang w:val="en-US"/>
        </w:rPr>
        <w:t>Lehmann</w:t>
      </w:r>
      <w:r w:rsidR="00CA4989" w:rsidRPr="00A14CD0">
        <w:rPr>
          <w:rStyle w:val="FontStyle84"/>
          <w:rFonts w:ascii="Times New Roman" w:hAnsi="Times New Roman" w:cs="Times New Roman"/>
          <w:sz w:val="24"/>
          <w:szCs w:val="24"/>
        </w:rPr>
        <w:t xml:space="preserve"> </w:t>
      </w:r>
      <w:r w:rsidR="00A14CD0" w:rsidRPr="00A14CD0">
        <w:rPr>
          <w:rStyle w:val="FontStyle84"/>
          <w:rFonts w:ascii="Times New Roman" w:hAnsi="Times New Roman" w:cs="Times New Roman"/>
          <w:sz w:val="24"/>
          <w:szCs w:val="24"/>
          <w:lang w:val="en-US"/>
        </w:rPr>
        <w:t>E</w:t>
      </w:r>
      <w:r w:rsidR="00A14CD0" w:rsidRPr="00A14CD0">
        <w:rPr>
          <w:rStyle w:val="FontStyle84"/>
          <w:rFonts w:ascii="Times New Roman" w:hAnsi="Times New Roman" w:cs="Times New Roman"/>
          <w:sz w:val="24"/>
          <w:szCs w:val="24"/>
        </w:rPr>
        <w:t>.</w:t>
      </w:r>
      <w:r w:rsidR="00A14CD0" w:rsidRPr="00A14CD0">
        <w:rPr>
          <w:rStyle w:val="FontStyle84"/>
          <w:rFonts w:ascii="Times New Roman" w:hAnsi="Times New Roman" w:cs="Times New Roman"/>
          <w:sz w:val="24"/>
          <w:szCs w:val="24"/>
          <w:lang w:val="en-US"/>
        </w:rPr>
        <w:t>L</w:t>
      </w:r>
      <w:r w:rsidR="00A14CD0" w:rsidRPr="00A14CD0">
        <w:rPr>
          <w:rStyle w:val="FontStyle84"/>
          <w:rFonts w:ascii="Times New Roman" w:hAnsi="Times New Roman" w:cs="Times New Roman"/>
          <w:sz w:val="24"/>
          <w:szCs w:val="24"/>
        </w:rPr>
        <w:t xml:space="preserve">. </w:t>
      </w:r>
      <w:proofErr w:type="spellStart"/>
      <w:r w:rsidR="00A14CD0" w:rsidRPr="00A14CD0">
        <w:rPr>
          <w:rStyle w:val="FontStyle84"/>
          <w:rFonts w:ascii="Times New Roman" w:hAnsi="Times New Roman" w:cs="Times New Roman"/>
          <w:sz w:val="24"/>
          <w:szCs w:val="24"/>
        </w:rPr>
        <w:t>Непараметрика</w:t>
      </w:r>
      <w:proofErr w:type="spellEnd"/>
      <w:r w:rsidR="00A14CD0" w:rsidRPr="00A14CD0">
        <w:rPr>
          <w:rStyle w:val="FontStyle84"/>
          <w:rFonts w:ascii="Times New Roman" w:hAnsi="Times New Roman" w:cs="Times New Roman"/>
          <w:sz w:val="24"/>
          <w:szCs w:val="24"/>
        </w:rPr>
        <w:t xml:space="preserve">: статистические методы на основе рангов. </w:t>
      </w:r>
      <w:proofErr w:type="spellStart"/>
      <w:r w:rsidR="00A14CD0" w:rsidRPr="00A14CD0">
        <w:rPr>
          <w:rStyle w:val="FontStyle84"/>
          <w:rFonts w:ascii="Times New Roman" w:hAnsi="Times New Roman" w:cs="Times New Roman"/>
          <w:sz w:val="24"/>
          <w:szCs w:val="24"/>
        </w:rPr>
        <w:t>Холден-Дэй</w:t>
      </w:r>
      <w:proofErr w:type="spellEnd"/>
      <w:r w:rsidR="00A14CD0" w:rsidRPr="00A14CD0">
        <w:rPr>
          <w:rStyle w:val="FontStyle84"/>
          <w:rFonts w:ascii="Times New Roman" w:hAnsi="Times New Roman" w:cs="Times New Roman"/>
          <w:sz w:val="24"/>
          <w:szCs w:val="24"/>
        </w:rPr>
        <w:t>, Сан-Франциско,</w:t>
      </w:r>
      <w:r w:rsidR="00A14CD0" w:rsidRPr="00A14CD0">
        <w:rPr>
          <w:rStyle w:val="FontStyle84"/>
          <w:rFonts w:ascii="Times New Roman" w:hAnsi="Times New Roman" w:cs="Times New Roman"/>
          <w:sz w:val="24"/>
          <w:szCs w:val="24"/>
          <w:lang w:val="kk-KZ"/>
        </w:rPr>
        <w:t xml:space="preserve"> </w:t>
      </w:r>
      <w:r>
        <w:rPr>
          <w:rStyle w:val="FontStyle84"/>
          <w:rFonts w:ascii="Times New Roman" w:hAnsi="Times New Roman" w:cs="Times New Roman"/>
          <w:sz w:val="24"/>
          <w:szCs w:val="24"/>
        </w:rPr>
        <w:t>1975 г</w:t>
      </w:r>
      <w:r w:rsidRPr="00DC0DD6">
        <w:rPr>
          <w:rStyle w:val="FontStyle84"/>
          <w:rFonts w:ascii="Times New Roman" w:hAnsi="Times New Roman" w:cs="Times New Roman"/>
          <w:sz w:val="24"/>
          <w:szCs w:val="24"/>
        </w:rPr>
        <w:t>)</w:t>
      </w:r>
    </w:p>
    <w:p w:rsidR="00A14CD0" w:rsidRPr="00DC0DD6" w:rsidRDefault="00DC0DD6" w:rsidP="007810C3">
      <w:pPr>
        <w:pStyle w:val="Style27"/>
        <w:widowControl/>
        <w:numPr>
          <w:ilvl w:val="0"/>
          <w:numId w:val="15"/>
        </w:numPr>
        <w:tabs>
          <w:tab w:val="left" w:pos="993"/>
        </w:tabs>
        <w:ind w:left="0" w:firstLine="567"/>
        <w:jc w:val="both"/>
        <w:rPr>
          <w:rStyle w:val="FontStyle84"/>
          <w:rFonts w:ascii="Times New Roman" w:hAnsi="Times New Roman" w:cs="Times New Roman"/>
          <w:sz w:val="24"/>
          <w:szCs w:val="24"/>
        </w:rPr>
      </w:pPr>
      <w:r w:rsidRPr="00DC0DD6">
        <w:rPr>
          <w:rStyle w:val="FontStyle84"/>
          <w:rFonts w:ascii="Times New Roman" w:hAnsi="Times New Roman" w:cs="Times New Roman"/>
          <w:sz w:val="24"/>
          <w:szCs w:val="24"/>
          <w:lang w:val="en-US"/>
        </w:rPr>
        <w:t xml:space="preserve">Wilcoxon F., Wilcox R.A. (1964). </w:t>
      </w:r>
      <w:r w:rsidRPr="000D7E2D">
        <w:rPr>
          <w:rStyle w:val="FontStyle84"/>
          <w:rFonts w:ascii="Times New Roman" w:hAnsi="Times New Roman" w:cs="Times New Roman"/>
          <w:sz w:val="24"/>
          <w:szCs w:val="24"/>
          <w:lang w:val="en-US"/>
        </w:rPr>
        <w:t xml:space="preserve">Some rapid approximate statistical procedures. Pearle River, N.Y.: </w:t>
      </w:r>
      <w:proofErr w:type="spellStart"/>
      <w:r w:rsidRPr="000D7E2D">
        <w:rPr>
          <w:rStyle w:val="FontStyle84"/>
          <w:rFonts w:ascii="Times New Roman" w:hAnsi="Times New Roman" w:cs="Times New Roman"/>
          <w:sz w:val="24"/>
          <w:szCs w:val="24"/>
          <w:lang w:val="en-US"/>
        </w:rPr>
        <w:t>Lederle</w:t>
      </w:r>
      <w:proofErr w:type="spellEnd"/>
      <w:r w:rsidRPr="000D7E2D">
        <w:rPr>
          <w:rStyle w:val="FontStyle84"/>
          <w:rFonts w:ascii="Times New Roman" w:hAnsi="Times New Roman" w:cs="Times New Roman"/>
          <w:sz w:val="24"/>
          <w:szCs w:val="24"/>
          <w:lang w:val="en-US"/>
        </w:rPr>
        <w:t xml:space="preserve"> Laboratories; </w:t>
      </w:r>
      <w:proofErr w:type="spellStart"/>
      <w:r w:rsidRPr="000D7E2D">
        <w:rPr>
          <w:rStyle w:val="FontStyle84"/>
          <w:rFonts w:ascii="Times New Roman" w:hAnsi="Times New Roman" w:cs="Times New Roman"/>
          <w:sz w:val="24"/>
          <w:szCs w:val="24"/>
          <w:lang w:val="en-US"/>
        </w:rPr>
        <w:t>StatXact</w:t>
      </w:r>
      <w:proofErr w:type="spellEnd"/>
      <w:r w:rsidRPr="000D7E2D">
        <w:rPr>
          <w:rStyle w:val="FontStyle84"/>
          <w:rFonts w:ascii="Times New Roman" w:hAnsi="Times New Roman" w:cs="Times New Roman"/>
          <w:sz w:val="24"/>
          <w:szCs w:val="24"/>
          <w:lang w:val="en-US"/>
        </w:rPr>
        <w:t xml:space="preserve">™ or SAS™. (with macro). </w:t>
      </w:r>
      <w:r w:rsidR="006708EC">
        <w:rPr>
          <w:rStyle w:val="FontStyle84"/>
          <w:rFonts w:ascii="Times New Roman" w:hAnsi="Times New Roman" w:cs="Times New Roman"/>
          <w:sz w:val="24"/>
          <w:szCs w:val="24"/>
        </w:rPr>
        <w:t>(</w:t>
      </w:r>
      <w:proofErr w:type="spellStart"/>
      <w:r w:rsidR="00CA4989" w:rsidRPr="00DC0DD6">
        <w:rPr>
          <w:rStyle w:val="FontStyle84"/>
          <w:rFonts w:ascii="Times New Roman" w:hAnsi="Times New Roman" w:cs="Times New Roman"/>
          <w:sz w:val="24"/>
          <w:szCs w:val="24"/>
        </w:rPr>
        <w:t>Вилкоксон</w:t>
      </w:r>
      <w:proofErr w:type="spellEnd"/>
      <w:r w:rsidR="00CA4989" w:rsidRPr="001E6006">
        <w:rPr>
          <w:rStyle w:val="FontStyle84"/>
          <w:rFonts w:ascii="Times New Roman" w:hAnsi="Times New Roman" w:cs="Times New Roman"/>
          <w:sz w:val="24"/>
          <w:szCs w:val="24"/>
        </w:rPr>
        <w:t xml:space="preserve"> </w:t>
      </w:r>
      <w:r w:rsidR="00A14CD0" w:rsidRPr="00DC0DD6">
        <w:rPr>
          <w:rStyle w:val="FontStyle84"/>
          <w:rFonts w:ascii="Times New Roman" w:hAnsi="Times New Roman" w:cs="Times New Roman"/>
          <w:sz w:val="24"/>
          <w:szCs w:val="24"/>
        </w:rPr>
        <w:t>Ф</w:t>
      </w:r>
      <w:r w:rsidR="00A14CD0" w:rsidRPr="001E6006">
        <w:rPr>
          <w:rStyle w:val="FontStyle84"/>
          <w:rFonts w:ascii="Times New Roman" w:hAnsi="Times New Roman" w:cs="Times New Roman"/>
          <w:sz w:val="24"/>
          <w:szCs w:val="24"/>
        </w:rPr>
        <w:t xml:space="preserve">., </w:t>
      </w:r>
      <w:proofErr w:type="spellStart"/>
      <w:r w:rsidR="00CA4989" w:rsidRPr="00DC0DD6">
        <w:rPr>
          <w:rStyle w:val="FontStyle84"/>
          <w:rFonts w:ascii="Times New Roman" w:hAnsi="Times New Roman" w:cs="Times New Roman"/>
          <w:sz w:val="24"/>
          <w:szCs w:val="24"/>
        </w:rPr>
        <w:t>Вилкокс</w:t>
      </w:r>
      <w:proofErr w:type="spellEnd"/>
      <w:r w:rsidR="00CA4989" w:rsidRPr="001E6006">
        <w:rPr>
          <w:rStyle w:val="FontStyle84"/>
          <w:rFonts w:ascii="Times New Roman" w:hAnsi="Times New Roman" w:cs="Times New Roman"/>
          <w:sz w:val="24"/>
          <w:szCs w:val="24"/>
        </w:rPr>
        <w:t xml:space="preserve"> </w:t>
      </w:r>
      <w:r w:rsidR="00A14CD0" w:rsidRPr="00DC0DD6">
        <w:rPr>
          <w:rStyle w:val="FontStyle84"/>
          <w:rFonts w:ascii="Times New Roman" w:hAnsi="Times New Roman" w:cs="Times New Roman"/>
          <w:sz w:val="24"/>
          <w:szCs w:val="24"/>
        </w:rPr>
        <w:t>Р</w:t>
      </w:r>
      <w:r w:rsidR="00A14CD0" w:rsidRPr="001E6006">
        <w:rPr>
          <w:rStyle w:val="FontStyle84"/>
          <w:rFonts w:ascii="Times New Roman" w:hAnsi="Times New Roman" w:cs="Times New Roman"/>
          <w:sz w:val="24"/>
          <w:szCs w:val="24"/>
        </w:rPr>
        <w:t>.</w:t>
      </w:r>
      <w:r w:rsidR="00A14CD0" w:rsidRPr="00DC0DD6">
        <w:rPr>
          <w:rStyle w:val="FontStyle84"/>
          <w:rFonts w:ascii="Times New Roman" w:hAnsi="Times New Roman" w:cs="Times New Roman"/>
          <w:sz w:val="24"/>
          <w:szCs w:val="24"/>
        </w:rPr>
        <w:t>А</w:t>
      </w:r>
      <w:r w:rsidR="00A14CD0" w:rsidRPr="001E6006">
        <w:rPr>
          <w:rStyle w:val="FontStyle84"/>
          <w:rFonts w:ascii="Times New Roman" w:hAnsi="Times New Roman" w:cs="Times New Roman"/>
          <w:sz w:val="24"/>
          <w:szCs w:val="24"/>
        </w:rPr>
        <w:t xml:space="preserve">. (1964). </w:t>
      </w:r>
      <w:r w:rsidR="00A14CD0" w:rsidRPr="00DC0DD6">
        <w:rPr>
          <w:rStyle w:val="FontStyle84"/>
          <w:rFonts w:ascii="Times New Roman" w:hAnsi="Times New Roman" w:cs="Times New Roman"/>
          <w:sz w:val="24"/>
          <w:szCs w:val="24"/>
        </w:rPr>
        <w:t xml:space="preserve">Некоторые быстрые приблизительные статистические процедуры. </w:t>
      </w:r>
      <w:proofErr w:type="spellStart"/>
      <w:r w:rsidR="00A14CD0" w:rsidRPr="00DC0DD6">
        <w:rPr>
          <w:rStyle w:val="FontStyle84"/>
          <w:rFonts w:ascii="Times New Roman" w:hAnsi="Times New Roman" w:cs="Times New Roman"/>
          <w:sz w:val="24"/>
          <w:szCs w:val="24"/>
        </w:rPr>
        <w:t>Пирл</w:t>
      </w:r>
      <w:proofErr w:type="spellEnd"/>
      <w:r w:rsidR="00A14CD0" w:rsidRPr="00DC0DD6">
        <w:rPr>
          <w:rStyle w:val="FontStyle84"/>
          <w:rFonts w:ascii="Times New Roman" w:hAnsi="Times New Roman" w:cs="Times New Roman"/>
          <w:sz w:val="24"/>
          <w:szCs w:val="24"/>
        </w:rPr>
        <w:t xml:space="preserve">-Ривер, штат Нью-Йорк: </w:t>
      </w:r>
      <w:proofErr w:type="spellStart"/>
      <w:r w:rsidR="00A14CD0" w:rsidRPr="00DC0DD6">
        <w:rPr>
          <w:rStyle w:val="FontStyle84"/>
          <w:rFonts w:ascii="Times New Roman" w:hAnsi="Times New Roman" w:cs="Times New Roman"/>
          <w:sz w:val="24"/>
          <w:szCs w:val="24"/>
        </w:rPr>
        <w:t>Lederle</w:t>
      </w:r>
      <w:proofErr w:type="spellEnd"/>
      <w:r w:rsidR="00A14CD0" w:rsidRPr="00DC0DD6">
        <w:rPr>
          <w:rStyle w:val="FontStyle84"/>
          <w:rFonts w:ascii="Times New Roman" w:hAnsi="Times New Roman" w:cs="Times New Roman"/>
          <w:sz w:val="24"/>
          <w:szCs w:val="24"/>
        </w:rPr>
        <w:t xml:space="preserve"> </w:t>
      </w:r>
      <w:proofErr w:type="spellStart"/>
      <w:r w:rsidR="00A14CD0" w:rsidRPr="00DC0DD6">
        <w:rPr>
          <w:rStyle w:val="FontStyle84"/>
          <w:rFonts w:ascii="Times New Roman" w:hAnsi="Times New Roman" w:cs="Times New Roman"/>
          <w:sz w:val="24"/>
          <w:szCs w:val="24"/>
        </w:rPr>
        <w:t>Laboratories</w:t>
      </w:r>
      <w:proofErr w:type="spellEnd"/>
      <w:r w:rsidR="00A14CD0" w:rsidRPr="00DC0DD6">
        <w:rPr>
          <w:rStyle w:val="FontStyle84"/>
          <w:rFonts w:ascii="Times New Roman" w:hAnsi="Times New Roman" w:cs="Times New Roman"/>
          <w:sz w:val="24"/>
          <w:szCs w:val="24"/>
        </w:rPr>
        <w:t xml:space="preserve">; </w:t>
      </w:r>
      <w:proofErr w:type="spellStart"/>
      <w:r w:rsidR="00A14CD0" w:rsidRPr="00DC0DD6">
        <w:rPr>
          <w:rStyle w:val="FontStyle84"/>
          <w:rFonts w:ascii="Times New Roman" w:hAnsi="Times New Roman" w:cs="Times New Roman"/>
          <w:sz w:val="24"/>
          <w:szCs w:val="24"/>
        </w:rPr>
        <w:t>StatXact</w:t>
      </w:r>
      <w:proofErr w:type="spellEnd"/>
      <w:r w:rsidR="00A14CD0" w:rsidRPr="00DC0DD6">
        <w:rPr>
          <w:rStyle w:val="FontStyle84"/>
          <w:rFonts w:ascii="Times New Roman" w:hAnsi="Times New Roman" w:cs="Times New Roman"/>
          <w:sz w:val="24"/>
          <w:szCs w:val="24"/>
        </w:rPr>
        <w:t xml:space="preserve"> ™ или SAS ™ (с макро)</w:t>
      </w:r>
      <w:r w:rsidR="006708EC">
        <w:rPr>
          <w:rStyle w:val="FontStyle84"/>
          <w:rFonts w:ascii="Times New Roman" w:hAnsi="Times New Roman" w:cs="Times New Roman"/>
          <w:sz w:val="24"/>
          <w:szCs w:val="24"/>
        </w:rPr>
        <w:t xml:space="preserve">) </w:t>
      </w:r>
    </w:p>
    <w:p w:rsidR="00A14CD0" w:rsidRPr="00A14CD0" w:rsidRDefault="00A14CD0" w:rsidP="00AA5385">
      <w:pPr>
        <w:pStyle w:val="Style41"/>
        <w:suppressAutoHyphens/>
        <w:rPr>
          <w:rFonts w:ascii="Times New Roman" w:hAnsi="Times New Roman" w:cs="Times New Roman"/>
        </w:rPr>
      </w:pPr>
    </w:p>
    <w:p w:rsidR="002F44B2" w:rsidRDefault="002F44B2"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732A21" w:rsidRDefault="00732A21"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9328CE" w:rsidRDefault="009328CE" w:rsidP="0023528E">
      <w:pPr>
        <w:pStyle w:val="Style41"/>
        <w:suppressAutoHyphens/>
        <w:jc w:val="both"/>
        <w:rPr>
          <w:rFonts w:ascii="Times New Roman" w:hAnsi="Times New Roman" w:cs="Times New Roman"/>
          <w:b/>
        </w:rPr>
      </w:pPr>
    </w:p>
    <w:p w:rsidR="009328CE" w:rsidRDefault="009328CE" w:rsidP="0023528E">
      <w:pPr>
        <w:pStyle w:val="Style41"/>
        <w:suppressAutoHyphens/>
        <w:jc w:val="both"/>
        <w:rPr>
          <w:rFonts w:ascii="Times New Roman" w:hAnsi="Times New Roman" w:cs="Times New Roman"/>
          <w:b/>
        </w:rPr>
      </w:pPr>
    </w:p>
    <w:p w:rsidR="009328CE" w:rsidRDefault="009328CE" w:rsidP="0023528E">
      <w:pPr>
        <w:pStyle w:val="Style41"/>
        <w:suppressAutoHyphens/>
        <w:jc w:val="both"/>
        <w:rPr>
          <w:rFonts w:ascii="Times New Roman" w:hAnsi="Times New Roman" w:cs="Times New Roman"/>
          <w:b/>
        </w:rPr>
      </w:pPr>
    </w:p>
    <w:p w:rsidR="009328CE" w:rsidRDefault="009328CE" w:rsidP="0023528E">
      <w:pPr>
        <w:pStyle w:val="Style41"/>
        <w:suppressAutoHyphens/>
        <w:jc w:val="both"/>
        <w:rPr>
          <w:rFonts w:ascii="Times New Roman" w:hAnsi="Times New Roman" w:cs="Times New Roman"/>
          <w:b/>
        </w:rPr>
      </w:pPr>
    </w:p>
    <w:p w:rsidR="009328CE" w:rsidRDefault="009328CE" w:rsidP="0023528E">
      <w:pPr>
        <w:pStyle w:val="Style41"/>
        <w:suppressAutoHyphens/>
        <w:jc w:val="both"/>
        <w:rPr>
          <w:rFonts w:ascii="Times New Roman" w:hAnsi="Times New Roman" w:cs="Times New Roman"/>
          <w:b/>
        </w:rPr>
      </w:pPr>
    </w:p>
    <w:p w:rsidR="009328CE" w:rsidRDefault="009328CE" w:rsidP="0023528E">
      <w:pPr>
        <w:pStyle w:val="Style41"/>
        <w:suppressAutoHyphens/>
        <w:jc w:val="both"/>
        <w:rPr>
          <w:rFonts w:ascii="Times New Roman" w:hAnsi="Times New Roman" w:cs="Times New Roman"/>
          <w:b/>
        </w:rPr>
      </w:pPr>
    </w:p>
    <w:p w:rsidR="009328CE" w:rsidRDefault="009328CE" w:rsidP="0023528E">
      <w:pPr>
        <w:pStyle w:val="Style41"/>
        <w:suppressAutoHyphens/>
        <w:jc w:val="both"/>
        <w:rPr>
          <w:rFonts w:ascii="Times New Roman" w:hAnsi="Times New Roman" w:cs="Times New Roman"/>
          <w:b/>
        </w:rPr>
      </w:pPr>
    </w:p>
    <w:p w:rsidR="009328CE" w:rsidRDefault="009328CE" w:rsidP="0023528E">
      <w:pPr>
        <w:pStyle w:val="Style41"/>
        <w:suppressAutoHyphens/>
        <w:jc w:val="both"/>
        <w:rPr>
          <w:rFonts w:ascii="Times New Roman" w:hAnsi="Times New Roman" w:cs="Times New Roman"/>
          <w:b/>
        </w:rPr>
      </w:pPr>
    </w:p>
    <w:p w:rsidR="009328CE" w:rsidRDefault="009328CE" w:rsidP="0023528E">
      <w:pPr>
        <w:pStyle w:val="Style41"/>
        <w:suppressAutoHyphens/>
        <w:jc w:val="both"/>
        <w:rPr>
          <w:rFonts w:ascii="Times New Roman" w:hAnsi="Times New Roman" w:cs="Times New Roman"/>
          <w:b/>
        </w:rPr>
      </w:pPr>
    </w:p>
    <w:p w:rsidR="00EE712E" w:rsidRDefault="00EE712E" w:rsidP="0023528E">
      <w:pPr>
        <w:pStyle w:val="Style41"/>
        <w:suppressAutoHyphens/>
        <w:jc w:val="both"/>
        <w:rPr>
          <w:rFonts w:ascii="Times New Roman" w:hAnsi="Times New Roman" w:cs="Times New Roman"/>
          <w:b/>
        </w:rPr>
      </w:pPr>
    </w:p>
    <w:p w:rsidR="00EE712E" w:rsidRDefault="00EE712E" w:rsidP="0023528E">
      <w:pPr>
        <w:pStyle w:val="Style41"/>
        <w:suppressAutoHyphens/>
        <w:jc w:val="both"/>
        <w:rPr>
          <w:rFonts w:ascii="Times New Roman" w:hAnsi="Times New Roman" w:cs="Times New Roman"/>
          <w:b/>
        </w:rPr>
      </w:pPr>
    </w:p>
    <w:p w:rsidR="00EE712E" w:rsidRDefault="00EE712E" w:rsidP="0023528E">
      <w:pPr>
        <w:pStyle w:val="Style41"/>
        <w:suppressAutoHyphens/>
        <w:jc w:val="both"/>
        <w:rPr>
          <w:rFonts w:ascii="Times New Roman" w:hAnsi="Times New Roman" w:cs="Times New Roman"/>
          <w:b/>
        </w:rPr>
      </w:pPr>
    </w:p>
    <w:p w:rsidR="00EE712E" w:rsidRDefault="00EE712E" w:rsidP="0023528E">
      <w:pPr>
        <w:pStyle w:val="Style41"/>
        <w:suppressAutoHyphens/>
        <w:jc w:val="both"/>
        <w:rPr>
          <w:rFonts w:ascii="Times New Roman" w:hAnsi="Times New Roman" w:cs="Times New Roman"/>
          <w:b/>
        </w:rPr>
      </w:pPr>
    </w:p>
    <w:p w:rsidR="00EE712E" w:rsidRDefault="00EE712E" w:rsidP="0023528E">
      <w:pPr>
        <w:pStyle w:val="Style41"/>
        <w:suppressAutoHyphens/>
        <w:jc w:val="both"/>
        <w:rPr>
          <w:rFonts w:ascii="Times New Roman" w:hAnsi="Times New Roman" w:cs="Times New Roman"/>
          <w:b/>
        </w:rPr>
      </w:pPr>
    </w:p>
    <w:p w:rsidR="003929EE" w:rsidRPr="000D7E2D" w:rsidRDefault="003929EE" w:rsidP="0023528E">
      <w:pPr>
        <w:pStyle w:val="Style41"/>
        <w:suppressAutoHyphens/>
        <w:jc w:val="both"/>
        <w:rPr>
          <w:rFonts w:ascii="Times New Roman" w:hAnsi="Times New Roman" w:cs="Times New Roman"/>
          <w:b/>
        </w:rPr>
      </w:pPr>
    </w:p>
    <w:p w:rsidR="00DC0DD6" w:rsidRPr="000D7E2D" w:rsidRDefault="00DC0DD6" w:rsidP="0023528E">
      <w:pPr>
        <w:pStyle w:val="Style41"/>
        <w:suppressAutoHyphens/>
        <w:jc w:val="both"/>
        <w:rPr>
          <w:rFonts w:ascii="Times New Roman" w:hAnsi="Times New Roman" w:cs="Times New Roman"/>
          <w:b/>
        </w:rPr>
      </w:pPr>
    </w:p>
    <w:p w:rsidR="00433A57" w:rsidRPr="004350D3" w:rsidRDefault="00433A57" w:rsidP="00CC34AE">
      <w:pPr>
        <w:pStyle w:val="Style41"/>
        <w:pBdr>
          <w:top w:val="single" w:sz="12" w:space="1" w:color="auto"/>
        </w:pBdr>
        <w:suppressAutoHyphens/>
        <w:ind w:firstLine="567"/>
        <w:jc w:val="right"/>
        <w:rPr>
          <w:rFonts w:ascii="Times New Roman" w:hAnsi="Times New Roman" w:cs="Times New Roman"/>
          <w:b/>
        </w:rPr>
      </w:pPr>
      <w:r w:rsidRPr="004350D3">
        <w:rPr>
          <w:rFonts w:ascii="Times New Roman" w:hAnsi="Times New Roman" w:cs="Times New Roman"/>
          <w:b/>
        </w:rPr>
        <w:tab/>
        <w:t xml:space="preserve">                      </w:t>
      </w:r>
      <w:r w:rsidR="00F449FE">
        <w:rPr>
          <w:rFonts w:ascii="Times New Roman" w:hAnsi="Times New Roman" w:cs="Times New Roman"/>
          <w:b/>
        </w:rPr>
        <w:t xml:space="preserve">                                               </w:t>
      </w:r>
      <w:r w:rsidR="00C5468D">
        <w:rPr>
          <w:rFonts w:ascii="Times New Roman" w:hAnsi="Times New Roman" w:cs="Times New Roman"/>
          <w:b/>
        </w:rPr>
        <w:t xml:space="preserve">  </w:t>
      </w:r>
      <w:r w:rsidR="00F449FE">
        <w:rPr>
          <w:rFonts w:ascii="Times New Roman" w:hAnsi="Times New Roman" w:cs="Times New Roman"/>
          <w:b/>
        </w:rPr>
        <w:t xml:space="preserve"> </w:t>
      </w:r>
      <w:r w:rsidRPr="004350D3">
        <w:rPr>
          <w:rFonts w:ascii="Times New Roman" w:hAnsi="Times New Roman" w:cs="Times New Roman"/>
          <w:b/>
        </w:rPr>
        <w:t xml:space="preserve">МКС </w:t>
      </w:r>
      <w:r w:rsidR="004F052A">
        <w:rPr>
          <w:rFonts w:ascii="Times New Roman" w:hAnsi="Times New Roman" w:cs="Times New Roman"/>
          <w:b/>
        </w:rPr>
        <w:t>11</w:t>
      </w:r>
      <w:r w:rsidR="00F449FE">
        <w:rPr>
          <w:rFonts w:ascii="Times New Roman" w:hAnsi="Times New Roman" w:cs="Times New Roman"/>
          <w:b/>
        </w:rPr>
        <w:t>.</w:t>
      </w:r>
      <w:r w:rsidR="004F052A">
        <w:rPr>
          <w:rFonts w:ascii="Times New Roman" w:hAnsi="Times New Roman" w:cs="Times New Roman"/>
          <w:b/>
        </w:rPr>
        <w:t>080.20; 71.100.35</w:t>
      </w:r>
      <w:r w:rsidRPr="004350D3">
        <w:rPr>
          <w:rFonts w:ascii="Times New Roman" w:hAnsi="Times New Roman" w:cs="Times New Roman"/>
          <w:b/>
        </w:rPr>
        <w:t xml:space="preserve"> (IDT)</w:t>
      </w:r>
    </w:p>
    <w:p w:rsidR="00433A57" w:rsidRPr="004350D3" w:rsidRDefault="00433A57" w:rsidP="00433A57">
      <w:pPr>
        <w:autoSpaceDE w:val="0"/>
        <w:autoSpaceDN w:val="0"/>
        <w:adjustRightInd w:val="0"/>
        <w:ind w:firstLine="567"/>
      </w:pPr>
    </w:p>
    <w:p w:rsidR="00C622D1" w:rsidRPr="004350D3" w:rsidRDefault="00C622D1" w:rsidP="009328CE">
      <w:pPr>
        <w:autoSpaceDE w:val="0"/>
        <w:autoSpaceDN w:val="0"/>
        <w:adjustRightInd w:val="0"/>
        <w:ind w:firstLine="567"/>
        <w:rPr>
          <w:sz w:val="24"/>
        </w:rPr>
      </w:pPr>
      <w:r w:rsidRPr="004350D3">
        <w:rPr>
          <w:b/>
          <w:sz w:val="24"/>
        </w:rPr>
        <w:t>Ключевые слова:</w:t>
      </w:r>
      <w:r w:rsidRPr="004350D3">
        <w:rPr>
          <w:b/>
        </w:rPr>
        <w:t xml:space="preserve"> </w:t>
      </w:r>
      <w:r w:rsidR="009328CE">
        <w:rPr>
          <w:sz w:val="24"/>
        </w:rPr>
        <w:t>дезинфицирующие средства, антисептики, дрожжевая активность, реактивы, химические вещества</w:t>
      </w:r>
    </w:p>
    <w:p w:rsidR="0023528E" w:rsidRPr="004350D3" w:rsidRDefault="0023528E" w:rsidP="0023528E">
      <w:pPr>
        <w:pStyle w:val="Style41"/>
        <w:pBdr>
          <w:bottom w:val="single" w:sz="12" w:space="1" w:color="auto"/>
        </w:pBdr>
        <w:suppressAutoHyphens/>
        <w:jc w:val="both"/>
        <w:rPr>
          <w:spacing w:val="-6"/>
          <w:sz w:val="16"/>
          <w:szCs w:val="16"/>
        </w:rPr>
      </w:pPr>
    </w:p>
    <w:p w:rsidR="00C126BD" w:rsidRPr="004350D3" w:rsidRDefault="00C126BD" w:rsidP="00CC34AE">
      <w:pPr>
        <w:pStyle w:val="Style41"/>
        <w:pBdr>
          <w:top w:val="single" w:sz="12" w:space="1" w:color="auto"/>
        </w:pBdr>
        <w:suppressAutoHyphens/>
        <w:ind w:firstLine="567"/>
        <w:jc w:val="right"/>
        <w:rPr>
          <w:rFonts w:ascii="Times New Roman" w:hAnsi="Times New Roman" w:cs="Times New Roman"/>
          <w:b/>
        </w:rPr>
      </w:pPr>
      <w:r w:rsidRPr="004350D3">
        <w:rPr>
          <w:rFonts w:ascii="Times New Roman" w:hAnsi="Times New Roman" w:cs="Times New Roman"/>
          <w:b/>
        </w:rPr>
        <w:lastRenderedPageBreak/>
        <w:t xml:space="preserve">                      </w:t>
      </w:r>
      <w:r>
        <w:rPr>
          <w:rFonts w:ascii="Times New Roman" w:hAnsi="Times New Roman" w:cs="Times New Roman"/>
          <w:b/>
        </w:rPr>
        <w:t xml:space="preserve">                                                  </w:t>
      </w:r>
      <w:r w:rsidR="004F052A" w:rsidRPr="004350D3">
        <w:rPr>
          <w:rFonts w:ascii="Times New Roman" w:hAnsi="Times New Roman" w:cs="Times New Roman"/>
          <w:b/>
        </w:rPr>
        <w:t xml:space="preserve">МКС </w:t>
      </w:r>
      <w:r w:rsidR="004F052A">
        <w:rPr>
          <w:rFonts w:ascii="Times New Roman" w:hAnsi="Times New Roman" w:cs="Times New Roman"/>
          <w:b/>
        </w:rPr>
        <w:t>11.080.20; 71.100.35</w:t>
      </w:r>
      <w:r w:rsidR="004F052A" w:rsidRPr="004350D3">
        <w:rPr>
          <w:rFonts w:ascii="Times New Roman" w:hAnsi="Times New Roman" w:cs="Times New Roman"/>
          <w:b/>
        </w:rPr>
        <w:t xml:space="preserve"> (IDT)</w:t>
      </w:r>
    </w:p>
    <w:p w:rsidR="00C126BD" w:rsidRPr="004350D3" w:rsidRDefault="00C126BD" w:rsidP="00C126BD">
      <w:pPr>
        <w:autoSpaceDE w:val="0"/>
        <w:autoSpaceDN w:val="0"/>
        <w:adjustRightInd w:val="0"/>
        <w:ind w:firstLine="567"/>
      </w:pPr>
    </w:p>
    <w:p w:rsidR="00C126BD" w:rsidRPr="004350D3" w:rsidRDefault="00C126BD" w:rsidP="009328CE">
      <w:pPr>
        <w:autoSpaceDE w:val="0"/>
        <w:autoSpaceDN w:val="0"/>
        <w:adjustRightInd w:val="0"/>
        <w:ind w:firstLine="567"/>
        <w:rPr>
          <w:sz w:val="24"/>
        </w:rPr>
      </w:pPr>
      <w:r w:rsidRPr="004350D3">
        <w:rPr>
          <w:b/>
          <w:sz w:val="24"/>
        </w:rPr>
        <w:t>Ключевые слова:</w:t>
      </w:r>
      <w:r w:rsidRPr="004350D3">
        <w:rPr>
          <w:b/>
        </w:rPr>
        <w:t xml:space="preserve"> </w:t>
      </w:r>
      <w:bookmarkStart w:id="42" w:name="_Hlk72937213"/>
      <w:r w:rsidR="009328CE">
        <w:rPr>
          <w:sz w:val="24"/>
        </w:rPr>
        <w:t>дезинфицирующие средства, антисептики, дрожжевая активность, реактивы, химические вещества</w:t>
      </w:r>
      <w:bookmarkEnd w:id="42"/>
    </w:p>
    <w:p w:rsidR="0023528E" w:rsidRPr="004350D3" w:rsidRDefault="0023528E" w:rsidP="0023528E">
      <w:pPr>
        <w:pStyle w:val="Style41"/>
        <w:pBdr>
          <w:bottom w:val="single" w:sz="12" w:space="1" w:color="auto"/>
        </w:pBdr>
        <w:suppressAutoHyphens/>
        <w:jc w:val="both"/>
        <w:rPr>
          <w:spacing w:val="-6"/>
          <w:sz w:val="16"/>
          <w:szCs w:val="16"/>
        </w:rPr>
      </w:pPr>
    </w:p>
    <w:p w:rsidR="0023528E" w:rsidRPr="004350D3" w:rsidRDefault="0023528E" w:rsidP="0023528E">
      <w:pPr>
        <w:suppressAutoHyphens/>
        <w:ind w:firstLine="567"/>
        <w:rPr>
          <w:sz w:val="24"/>
        </w:rPr>
      </w:pPr>
    </w:p>
    <w:bookmarkEnd w:id="33"/>
    <w:bookmarkEnd w:id="34"/>
    <w:bookmarkEnd w:id="35"/>
    <w:p w:rsidR="003843AB" w:rsidRPr="004350D3" w:rsidRDefault="003843AB" w:rsidP="003843AB">
      <w:pPr>
        <w:suppressAutoHyphens/>
        <w:ind w:firstLine="567"/>
        <w:rPr>
          <w:sz w:val="24"/>
        </w:rPr>
      </w:pPr>
    </w:p>
    <w:p w:rsidR="007302CD" w:rsidRDefault="007302CD" w:rsidP="007302CD">
      <w:pPr>
        <w:suppressAutoHyphens/>
        <w:ind w:firstLine="567"/>
        <w:rPr>
          <w:sz w:val="24"/>
        </w:rPr>
      </w:pPr>
      <w:bookmarkStart w:id="43" w:name="_Hlk72931652"/>
      <w:r>
        <w:rPr>
          <w:sz w:val="24"/>
        </w:rPr>
        <w:t>РАЗРАБОТЧИК:</w:t>
      </w:r>
    </w:p>
    <w:p w:rsidR="007302CD" w:rsidRDefault="007302CD" w:rsidP="007302CD">
      <w:pPr>
        <w:suppressAutoHyphens/>
        <w:ind w:left="567"/>
        <w:rPr>
          <w:sz w:val="24"/>
        </w:rPr>
      </w:pPr>
      <w:r>
        <w:rPr>
          <w:color w:val="000000"/>
          <w:sz w:val="24"/>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7302CD" w:rsidRDefault="007302CD" w:rsidP="007302CD">
      <w:pPr>
        <w:tabs>
          <w:tab w:val="left" w:pos="3104"/>
        </w:tabs>
        <w:suppressAutoHyphens/>
        <w:ind w:firstLine="567"/>
        <w:rPr>
          <w:sz w:val="24"/>
        </w:rPr>
      </w:pPr>
      <w:r>
        <w:rPr>
          <w:sz w:val="24"/>
        </w:rPr>
        <w:tab/>
      </w:r>
    </w:p>
    <w:p w:rsidR="007302CD" w:rsidRDefault="007302CD" w:rsidP="007302CD">
      <w:pPr>
        <w:suppressAutoHyphens/>
        <w:ind w:firstLine="567"/>
        <w:rPr>
          <w:sz w:val="24"/>
          <w:lang w:val="kk-KZ"/>
        </w:rPr>
      </w:pPr>
    </w:p>
    <w:p w:rsidR="007302CD" w:rsidRDefault="007302CD" w:rsidP="007302CD">
      <w:pPr>
        <w:ind w:firstLine="567"/>
        <w:jc w:val="left"/>
        <w:rPr>
          <w:color w:val="000000"/>
          <w:sz w:val="24"/>
        </w:rPr>
      </w:pPr>
      <w:r>
        <w:rPr>
          <w:color w:val="000000"/>
          <w:sz w:val="24"/>
        </w:rPr>
        <w:t>Заместитель</w:t>
      </w:r>
    </w:p>
    <w:p w:rsidR="007302CD" w:rsidRDefault="007302CD" w:rsidP="007302CD">
      <w:pPr>
        <w:ind w:firstLine="567"/>
        <w:jc w:val="left"/>
        <w:rPr>
          <w:color w:val="000000"/>
          <w:sz w:val="24"/>
        </w:rPr>
      </w:pPr>
      <w:r>
        <w:rPr>
          <w:color w:val="000000"/>
          <w:sz w:val="24"/>
        </w:rPr>
        <w:t xml:space="preserve">Генерального директора                                                                                        С. </w:t>
      </w:r>
      <w:proofErr w:type="spellStart"/>
      <w:r>
        <w:rPr>
          <w:color w:val="000000"/>
          <w:sz w:val="24"/>
        </w:rPr>
        <w:t>Радаев</w:t>
      </w:r>
      <w:proofErr w:type="spellEnd"/>
    </w:p>
    <w:p w:rsidR="007302CD" w:rsidRDefault="007302CD" w:rsidP="007302CD">
      <w:pPr>
        <w:ind w:firstLine="567"/>
        <w:jc w:val="left"/>
        <w:rPr>
          <w:color w:val="000000"/>
          <w:sz w:val="24"/>
        </w:rPr>
      </w:pPr>
    </w:p>
    <w:p w:rsidR="007302CD" w:rsidRDefault="007302CD" w:rsidP="007302CD">
      <w:pPr>
        <w:ind w:firstLine="567"/>
        <w:jc w:val="left"/>
        <w:rPr>
          <w:color w:val="000000"/>
          <w:sz w:val="24"/>
        </w:rPr>
      </w:pPr>
      <w:r>
        <w:rPr>
          <w:color w:val="000000"/>
          <w:sz w:val="24"/>
        </w:rPr>
        <w:t>Руководитель</w:t>
      </w:r>
    </w:p>
    <w:p w:rsidR="007302CD" w:rsidRDefault="007302CD" w:rsidP="007302CD">
      <w:pPr>
        <w:ind w:firstLine="567"/>
        <w:jc w:val="left"/>
        <w:rPr>
          <w:color w:val="000000"/>
          <w:sz w:val="24"/>
        </w:rPr>
      </w:pPr>
      <w:r>
        <w:rPr>
          <w:color w:val="000000"/>
          <w:sz w:val="24"/>
        </w:rPr>
        <w:t>Департамента стандартизации/</w:t>
      </w:r>
    </w:p>
    <w:p w:rsidR="007302CD" w:rsidRDefault="007302CD" w:rsidP="007302CD">
      <w:pPr>
        <w:ind w:firstLine="567"/>
        <w:jc w:val="left"/>
        <w:rPr>
          <w:color w:val="000000"/>
          <w:sz w:val="24"/>
        </w:rPr>
      </w:pPr>
      <w:r>
        <w:rPr>
          <w:color w:val="000000"/>
          <w:sz w:val="24"/>
        </w:rPr>
        <w:t xml:space="preserve">Руководитель разработки                                                                           С. </w:t>
      </w:r>
      <w:proofErr w:type="spellStart"/>
      <w:r>
        <w:rPr>
          <w:color w:val="000000"/>
          <w:sz w:val="24"/>
        </w:rPr>
        <w:t>Карибжанова</w:t>
      </w:r>
      <w:proofErr w:type="spellEnd"/>
    </w:p>
    <w:p w:rsidR="007302CD" w:rsidRDefault="007302CD" w:rsidP="007302CD">
      <w:pPr>
        <w:widowControl w:val="0"/>
        <w:tabs>
          <w:tab w:val="left" w:pos="851"/>
          <w:tab w:val="left" w:pos="993"/>
        </w:tabs>
        <w:suppressAutoHyphens/>
        <w:autoSpaceDE w:val="0"/>
        <w:autoSpaceDN w:val="0"/>
        <w:adjustRightInd w:val="0"/>
        <w:ind w:firstLine="567"/>
        <w:rPr>
          <w:sz w:val="24"/>
        </w:rPr>
      </w:pPr>
    </w:p>
    <w:p w:rsidR="007302CD" w:rsidRDefault="007302CD" w:rsidP="007302CD">
      <w:pPr>
        <w:widowControl w:val="0"/>
        <w:tabs>
          <w:tab w:val="left" w:pos="851"/>
          <w:tab w:val="left" w:pos="993"/>
        </w:tabs>
        <w:suppressAutoHyphens/>
        <w:autoSpaceDE w:val="0"/>
        <w:autoSpaceDN w:val="0"/>
        <w:adjustRightInd w:val="0"/>
        <w:ind w:firstLine="567"/>
        <w:rPr>
          <w:sz w:val="24"/>
        </w:rPr>
      </w:pPr>
      <w:r>
        <w:rPr>
          <w:sz w:val="24"/>
        </w:rPr>
        <w:t>СОИСПОЛНИТЕЛЬ</w:t>
      </w:r>
    </w:p>
    <w:p w:rsidR="007302CD" w:rsidRDefault="007302CD" w:rsidP="007302CD">
      <w:pPr>
        <w:tabs>
          <w:tab w:val="left" w:pos="3104"/>
        </w:tabs>
        <w:suppressAutoHyphens/>
        <w:ind w:firstLine="567"/>
        <w:rPr>
          <w:sz w:val="24"/>
        </w:rPr>
      </w:pPr>
    </w:p>
    <w:p w:rsidR="007302CD" w:rsidRPr="00340829" w:rsidRDefault="007302CD" w:rsidP="007302CD">
      <w:pPr>
        <w:tabs>
          <w:tab w:val="left" w:pos="3104"/>
        </w:tabs>
        <w:suppressAutoHyphens/>
        <w:ind w:firstLine="567"/>
        <w:rPr>
          <w:sz w:val="24"/>
          <w:lang w:val="kk-KZ"/>
        </w:rPr>
      </w:pPr>
      <w:r>
        <w:rPr>
          <w:sz w:val="24"/>
        </w:rPr>
        <w:t xml:space="preserve">Эксперт                                                                                                           </w:t>
      </w:r>
      <w:r>
        <w:rPr>
          <w:sz w:val="24"/>
          <w:lang w:val="kk-KZ"/>
        </w:rPr>
        <w:t xml:space="preserve">    </w:t>
      </w:r>
      <w:r>
        <w:rPr>
          <w:sz w:val="24"/>
        </w:rPr>
        <w:t xml:space="preserve"> </w:t>
      </w:r>
      <w:r>
        <w:rPr>
          <w:sz w:val="24"/>
          <w:lang w:val="kk-KZ"/>
        </w:rPr>
        <w:t xml:space="preserve">А. </w:t>
      </w:r>
      <w:bookmarkEnd w:id="43"/>
      <w:r>
        <w:rPr>
          <w:sz w:val="24"/>
          <w:lang w:val="kk-KZ"/>
        </w:rPr>
        <w:t>Ерсінова</w:t>
      </w:r>
    </w:p>
    <w:p w:rsidR="00203876" w:rsidRPr="00203876" w:rsidRDefault="00203876" w:rsidP="00C64106">
      <w:pPr>
        <w:suppressAutoHyphens/>
        <w:ind w:firstLine="567"/>
        <w:rPr>
          <w:sz w:val="24"/>
          <w:lang w:val="kk-KZ"/>
        </w:rPr>
      </w:pPr>
    </w:p>
    <w:sectPr w:rsidR="00203876" w:rsidRPr="00203876" w:rsidSect="004D1474">
      <w:headerReference w:type="even" r:id="rId17"/>
      <w:pgSz w:w="11906" w:h="16838" w:code="9"/>
      <w:pgMar w:top="1418" w:right="1418" w:bottom="1418" w:left="1134" w:header="1022"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FBC" w:rsidRDefault="00854FBC">
      <w:r>
        <w:separator/>
      </w:r>
    </w:p>
    <w:p w:rsidR="00854FBC" w:rsidRDefault="00854FBC"/>
  </w:endnote>
  <w:endnote w:type="continuationSeparator" w:id="0">
    <w:p w:rsidR="00854FBC" w:rsidRDefault="00854FBC">
      <w:r>
        <w:continuationSeparator/>
      </w:r>
    </w:p>
    <w:p w:rsidR="00854FBC" w:rsidRDefault="00854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UnicodeMS">
    <w:altName w:val="Arial"/>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FBC" w:rsidRPr="00205DDC" w:rsidRDefault="00854FBC">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6708EC">
      <w:rPr>
        <w:noProof/>
        <w:sz w:val="24"/>
      </w:rPr>
      <w:t>32</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FBC" w:rsidRPr="00235499" w:rsidRDefault="00854FBC">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sidR="006708EC">
      <w:rPr>
        <w:noProof/>
        <w:sz w:val="24"/>
      </w:rPr>
      <w:t>31</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FBC" w:rsidRDefault="00854FBC">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FBC" w:rsidRDefault="00854FBC">
      <w:r>
        <w:separator/>
      </w:r>
    </w:p>
    <w:p w:rsidR="00854FBC" w:rsidRDefault="00854FBC"/>
  </w:footnote>
  <w:footnote w:type="continuationSeparator" w:id="0">
    <w:p w:rsidR="00854FBC" w:rsidRDefault="00854FBC">
      <w:r>
        <w:continuationSeparator/>
      </w:r>
    </w:p>
    <w:p w:rsidR="00854FBC" w:rsidRDefault="00854FBC"/>
  </w:footnote>
  <w:footnote w:id="1">
    <w:p w:rsidR="00854FBC" w:rsidRPr="003B6143" w:rsidRDefault="00854FBC" w:rsidP="00A71C6A">
      <w:pPr>
        <w:pStyle w:val="a7"/>
        <w:ind w:firstLine="567"/>
        <w:contextualSpacing/>
      </w:pPr>
      <w:r w:rsidRPr="003B6143">
        <w:rPr>
          <w:rStyle w:val="a8"/>
          <w:sz w:val="24"/>
          <w:szCs w:val="24"/>
        </w:rPr>
        <w:t>1)</w:t>
      </w:r>
      <w:r w:rsidRPr="003B6143">
        <w:t xml:space="preserve">  Одноразовое стерильное оборудование – приемлемая альтернатива многоразовой посуде.</w:t>
      </w:r>
    </w:p>
  </w:footnote>
  <w:footnote w:id="2">
    <w:p w:rsidR="00854FBC" w:rsidRPr="002A7AF8" w:rsidRDefault="00854FBC" w:rsidP="002A7AF8">
      <w:pPr>
        <w:pStyle w:val="a7"/>
        <w:tabs>
          <w:tab w:val="left" w:pos="709"/>
        </w:tabs>
        <w:ind w:firstLine="567"/>
        <w:contextualSpacing/>
        <w:rPr>
          <w:b/>
        </w:rPr>
      </w:pPr>
      <w:r w:rsidRPr="003B6143">
        <w:rPr>
          <w:rStyle w:val="a8"/>
          <w:sz w:val="24"/>
          <w:szCs w:val="24"/>
        </w:rPr>
        <w:t>2)</w:t>
      </w:r>
      <w:r w:rsidRPr="003B6143">
        <w:rPr>
          <w:b/>
          <w:lang w:eastAsia="en-US"/>
        </w:rPr>
        <w:t xml:space="preserve"> </w:t>
      </w:r>
      <w:r w:rsidRPr="003B6143">
        <w:rPr>
          <w:rStyle w:val="FontStyle61"/>
          <w:rFonts w:ascii="Times New Roman" w:hAnsi="Times New Roman" w:cs="Times New Roman"/>
          <w:b w:val="0"/>
          <w:sz w:val="20"/>
          <w:szCs w:val="20"/>
          <w:lang w:val="en-US" w:eastAsia="en-US"/>
        </w:rPr>
        <w:t>Vortex</w:t>
      </w:r>
      <w:r w:rsidRPr="003B6143">
        <w:rPr>
          <w:rStyle w:val="FontStyle61"/>
          <w:rFonts w:ascii="Times New Roman" w:hAnsi="Times New Roman" w:cs="Times New Roman"/>
          <w:b w:val="0"/>
          <w:sz w:val="20"/>
          <w:szCs w:val="20"/>
          <w:lang w:eastAsia="en-US"/>
        </w:rPr>
        <w:t xml:space="preserve">® является примером подходящего продукта, доступного на рынке. Эта информация предоставлена для удобства пользователей настоящего стандарта и не означает, что данный продукт одобрен </w:t>
      </w:r>
      <w:r w:rsidRPr="003B6143">
        <w:rPr>
          <w:rStyle w:val="FontStyle61"/>
          <w:rFonts w:ascii="Times New Roman" w:hAnsi="Times New Roman" w:cs="Times New Roman"/>
          <w:b w:val="0"/>
          <w:sz w:val="20"/>
          <w:szCs w:val="20"/>
          <w:lang w:val="en-US" w:eastAsia="en-US"/>
        </w:rPr>
        <w:t>CEN</w:t>
      </w:r>
      <w:r w:rsidRPr="003B6143">
        <w:rPr>
          <w:rStyle w:val="FontStyle61"/>
          <w:rFonts w:ascii="Times New Roman" w:hAnsi="Times New Roman" w:cs="Times New Roman"/>
          <w:b w:val="0"/>
          <w:sz w:val="20"/>
          <w:szCs w:val="20"/>
          <w:lang w:eastAsia="en-US"/>
        </w:rPr>
        <w:t>.</w:t>
      </w:r>
    </w:p>
  </w:footnote>
  <w:footnote w:id="3">
    <w:p w:rsidR="00854FBC" w:rsidRPr="00FA32D9" w:rsidRDefault="00854FBC" w:rsidP="00FA32D9">
      <w:pPr>
        <w:pStyle w:val="a7"/>
        <w:ind w:firstLine="709"/>
        <w:rPr>
          <w:b/>
        </w:rPr>
      </w:pPr>
      <w:r w:rsidRPr="00854FBC">
        <w:rPr>
          <w:rStyle w:val="a8"/>
          <w:sz w:val="24"/>
          <w:szCs w:val="24"/>
        </w:rPr>
        <w:t>1)</w:t>
      </w:r>
      <w:r w:rsidRPr="00FA32D9">
        <w:rPr>
          <w:b/>
        </w:rPr>
        <w:t xml:space="preserve"> </w:t>
      </w:r>
      <w:r>
        <w:rPr>
          <w:rStyle w:val="FontStyle61"/>
          <w:rFonts w:ascii="Times New Roman" w:hAnsi="Times New Roman" w:cs="Times New Roman"/>
          <w:b w:val="0"/>
          <w:sz w:val="20"/>
          <w:szCs w:val="20"/>
          <w:lang w:eastAsia="en-US"/>
        </w:rPr>
        <w:t>(не «Разбавленное мягкое мыло»</w:t>
      </w:r>
      <w:r w:rsidRPr="00FA32D9">
        <w:rPr>
          <w:rStyle w:val="FontStyle61"/>
          <w:rFonts w:ascii="Times New Roman" w:hAnsi="Times New Roman" w:cs="Times New Roman"/>
          <w:b w:val="0"/>
          <w:sz w:val="20"/>
          <w:szCs w:val="20"/>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FBC" w:rsidRPr="0023372A" w:rsidRDefault="00854FBC" w:rsidP="005A5D66">
    <w:pPr>
      <w:jc w:val="left"/>
      <w:rPr>
        <w:b/>
        <w:bCs/>
        <w:sz w:val="24"/>
      </w:rPr>
    </w:pPr>
    <w:r>
      <w:rPr>
        <w:b/>
        <w:bCs/>
        <w:sz w:val="24"/>
      </w:rPr>
      <w:t xml:space="preserve">СТ РК </w:t>
    </w:r>
    <w:r>
      <w:rPr>
        <w:b/>
        <w:bCs/>
        <w:sz w:val="24"/>
        <w:lang w:val="en-US"/>
      </w:rPr>
      <w:t>EN</w:t>
    </w:r>
    <w:r>
      <w:rPr>
        <w:b/>
        <w:bCs/>
        <w:sz w:val="24"/>
      </w:rPr>
      <w:t xml:space="preserve"> 12791</w:t>
    </w:r>
  </w:p>
  <w:p w:rsidR="00854FBC" w:rsidRPr="005A5D66" w:rsidRDefault="00854FBC" w:rsidP="005A5D66">
    <w:pPr>
      <w:jc w:val="left"/>
      <w:rPr>
        <w:i/>
        <w:sz w:val="24"/>
      </w:rPr>
    </w:pPr>
    <w:r>
      <w:rPr>
        <w:i/>
        <w:sz w:val="24"/>
      </w:rPr>
      <w:t xml:space="preserve">(проект, редакция </w:t>
    </w:r>
    <w:r w:rsidRPr="005A5D66">
      <w:rPr>
        <w:i/>
        <w:sz w:val="24"/>
      </w:rPr>
      <w:t>1</w:t>
    </w:r>
    <w:r>
      <w:rPr>
        <w:i/>
        <w:sz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FBC" w:rsidRPr="005A5D66" w:rsidRDefault="00854FBC" w:rsidP="005A5D66">
    <w:pPr>
      <w:jc w:val="right"/>
      <w:rPr>
        <w:b/>
        <w:bCs/>
        <w:sz w:val="24"/>
      </w:rPr>
    </w:pPr>
    <w:r>
      <w:rPr>
        <w:b/>
        <w:bCs/>
        <w:sz w:val="24"/>
      </w:rPr>
      <w:t xml:space="preserve">                                                                                                    </w:t>
    </w:r>
    <w:r w:rsidRPr="00B4436B">
      <w:rPr>
        <w:b/>
        <w:bCs/>
        <w:sz w:val="24"/>
      </w:rPr>
      <w:t xml:space="preserve">      </w:t>
    </w:r>
    <w:r>
      <w:rPr>
        <w:b/>
        <w:bCs/>
        <w:sz w:val="24"/>
      </w:rPr>
      <w:t xml:space="preserve">   СТ РК </w:t>
    </w:r>
    <w:r>
      <w:rPr>
        <w:b/>
        <w:bCs/>
        <w:sz w:val="24"/>
        <w:lang w:val="en-US"/>
      </w:rPr>
      <w:t>EN</w:t>
    </w:r>
    <w:r>
      <w:rPr>
        <w:b/>
        <w:bCs/>
        <w:sz w:val="24"/>
      </w:rPr>
      <w:t xml:space="preserve"> 12791</w:t>
    </w:r>
  </w:p>
  <w:p w:rsidR="00854FBC" w:rsidRPr="005A5D66" w:rsidRDefault="00854FBC" w:rsidP="005A5D66">
    <w:pPr>
      <w:jc w:val="right"/>
      <w:rPr>
        <w:i/>
        <w:sz w:val="24"/>
      </w:rPr>
    </w:pPr>
    <w:r>
      <w:rPr>
        <w:i/>
        <w:sz w:val="24"/>
      </w:rPr>
      <w:t xml:space="preserve">(проект, редакция </w:t>
    </w:r>
    <w:r w:rsidRPr="005A5D66">
      <w:rPr>
        <w:i/>
        <w:sz w:val="24"/>
      </w:rPr>
      <w:t>1</w:t>
    </w:r>
    <w:r>
      <w:rPr>
        <w:i/>
        <w:sz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FBC" w:rsidRPr="0023372A" w:rsidRDefault="00854FBC" w:rsidP="004D1474">
    <w:pPr>
      <w:jc w:val="left"/>
      <w:rPr>
        <w:b/>
        <w:bCs/>
        <w:sz w:val="24"/>
      </w:rPr>
    </w:pPr>
    <w:r>
      <w:rPr>
        <w:b/>
        <w:bCs/>
        <w:sz w:val="24"/>
      </w:rPr>
      <w:t xml:space="preserve">СТ РК </w:t>
    </w:r>
    <w:r>
      <w:rPr>
        <w:b/>
        <w:bCs/>
        <w:sz w:val="24"/>
        <w:lang w:val="en-US"/>
      </w:rPr>
      <w:t>EN</w:t>
    </w:r>
    <w:r>
      <w:rPr>
        <w:b/>
        <w:bCs/>
        <w:sz w:val="24"/>
      </w:rPr>
      <w:t xml:space="preserve"> 12791</w:t>
    </w:r>
  </w:p>
  <w:p w:rsidR="00854FBC" w:rsidRPr="005A5D66" w:rsidRDefault="00854FBC" w:rsidP="004D1474">
    <w:pPr>
      <w:jc w:val="left"/>
      <w:rPr>
        <w:i/>
        <w:sz w:val="24"/>
      </w:rPr>
    </w:pPr>
    <w:r>
      <w:rPr>
        <w:i/>
        <w:sz w:val="24"/>
      </w:rPr>
      <w:t xml:space="preserve">(проект, редакция </w:t>
    </w:r>
    <w:r w:rsidRPr="005A5D66">
      <w:rPr>
        <w:i/>
        <w:sz w:val="24"/>
      </w:rPr>
      <w:t>1</w:t>
    </w:r>
    <w:r>
      <w:rPr>
        <w:i/>
        <w:sz w:val="24"/>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4FBC" w:rsidRPr="005A5D66" w:rsidRDefault="00854FBC" w:rsidP="005A5D66">
    <w:pPr>
      <w:jc w:val="left"/>
      <w:rPr>
        <w:b/>
        <w:bCs/>
        <w:sz w:val="24"/>
      </w:rPr>
    </w:pPr>
    <w:r>
      <w:rPr>
        <w:b/>
        <w:bCs/>
        <w:sz w:val="24"/>
      </w:rPr>
      <w:t xml:space="preserve">СТ РК </w:t>
    </w:r>
    <w:r>
      <w:rPr>
        <w:b/>
        <w:bCs/>
        <w:sz w:val="24"/>
        <w:lang w:val="en-US"/>
      </w:rPr>
      <w:t>EN</w:t>
    </w:r>
    <w:r>
      <w:rPr>
        <w:b/>
        <w:bCs/>
        <w:sz w:val="24"/>
      </w:rPr>
      <w:t xml:space="preserve"> 1</w:t>
    </w:r>
    <w:r w:rsidRPr="005A5D66">
      <w:rPr>
        <w:b/>
        <w:bCs/>
        <w:sz w:val="24"/>
      </w:rPr>
      <w:t>040</w:t>
    </w:r>
  </w:p>
  <w:p w:rsidR="00854FBC" w:rsidRPr="005A5D66" w:rsidRDefault="00854FBC" w:rsidP="005A5D66">
    <w:pPr>
      <w:jc w:val="left"/>
      <w:rPr>
        <w:i/>
        <w:sz w:val="24"/>
      </w:rPr>
    </w:pPr>
    <w:r>
      <w:rPr>
        <w:i/>
        <w:sz w:val="24"/>
      </w:rPr>
      <w:t xml:space="preserve">(проект, редакция </w:t>
    </w:r>
    <w:r w:rsidRPr="005A5D66">
      <w:rPr>
        <w:i/>
        <w:sz w:val="24"/>
      </w:rPr>
      <w:t>1</w:t>
    </w:r>
    <w:r>
      <w:rPr>
        <w:i/>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B08F2"/>
    <w:multiLevelType w:val="hybridMultilevel"/>
    <w:tmpl w:val="C8A6156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208E2964"/>
    <w:multiLevelType w:val="hybridMultilevel"/>
    <w:tmpl w:val="37040CB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2B871FEE"/>
    <w:multiLevelType w:val="hybridMultilevel"/>
    <w:tmpl w:val="0C5C8B24"/>
    <w:lvl w:ilvl="0" w:tplc="46CAFFF2">
      <w:start w:val="1"/>
      <w:numFmt w:val="decimal"/>
      <w:lvlText w:val="%1"/>
      <w:lvlJc w:val="left"/>
      <w:pPr>
        <w:tabs>
          <w:tab w:val="num" w:pos="1080"/>
        </w:tabs>
        <w:ind w:left="1080" w:hanging="360"/>
      </w:pPr>
      <w:rPr>
        <w:rFonts w:hint="default"/>
        <w:b/>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 w15:restartNumberingAfterBreak="0">
    <w:nsid w:val="31400F8E"/>
    <w:multiLevelType w:val="hybridMultilevel"/>
    <w:tmpl w:val="DE121CD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36687C81"/>
    <w:multiLevelType w:val="hybridMultilevel"/>
    <w:tmpl w:val="53CAFF10"/>
    <w:lvl w:ilvl="0" w:tplc="0464D70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372702A4"/>
    <w:multiLevelType w:val="hybridMultilevel"/>
    <w:tmpl w:val="13643F86"/>
    <w:lvl w:ilvl="0" w:tplc="3A0432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729632F"/>
    <w:multiLevelType w:val="hybridMultilevel"/>
    <w:tmpl w:val="9F168794"/>
    <w:lvl w:ilvl="0" w:tplc="04190011">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1E94244"/>
    <w:multiLevelType w:val="hybridMultilevel"/>
    <w:tmpl w:val="F7FAE8B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4990642A"/>
    <w:multiLevelType w:val="hybridMultilevel"/>
    <w:tmpl w:val="BE7EA00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4F177C54"/>
    <w:multiLevelType w:val="hybridMultilevel"/>
    <w:tmpl w:val="E326DBE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52DD329F"/>
    <w:multiLevelType w:val="hybridMultilevel"/>
    <w:tmpl w:val="8364310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57C978F8"/>
    <w:multiLevelType w:val="hybridMultilevel"/>
    <w:tmpl w:val="94A06D56"/>
    <w:lvl w:ilvl="0" w:tplc="D6DAF872">
      <w:start w:val="1"/>
      <w:numFmt w:val="decimal"/>
      <w:lvlText w:val="[%1]"/>
      <w:lvlJc w:val="left"/>
      <w:pPr>
        <w:ind w:left="1440" w:hanging="360"/>
      </w:pPr>
      <w:rPr>
        <w:rFonts w:hint="default"/>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3A350F"/>
    <w:multiLevelType w:val="multilevel"/>
    <w:tmpl w:val="96B6477C"/>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131"/>
        </w:tabs>
        <w:ind w:left="1131" w:hanging="705"/>
      </w:pPr>
      <w:rPr>
        <w:rFonts w:hint="default"/>
        <w:b/>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5" w15:restartNumberingAfterBreak="0">
    <w:nsid w:val="5CD93E09"/>
    <w:multiLevelType w:val="hybridMultilevel"/>
    <w:tmpl w:val="20164EB6"/>
    <w:lvl w:ilvl="0" w:tplc="3A0432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6C536F29"/>
    <w:multiLevelType w:val="hybridMultilevel"/>
    <w:tmpl w:val="A79C97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6D273305"/>
    <w:multiLevelType w:val="hybridMultilevel"/>
    <w:tmpl w:val="2CF8AD7A"/>
    <w:lvl w:ilvl="0" w:tplc="04190011">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6D74475A"/>
    <w:multiLevelType w:val="hybridMultilevel"/>
    <w:tmpl w:val="1FBA8370"/>
    <w:lvl w:ilvl="0" w:tplc="04190011">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6EC66FEB"/>
    <w:multiLevelType w:val="hybridMultilevel"/>
    <w:tmpl w:val="ACE8DA5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717B43FB"/>
    <w:multiLevelType w:val="hybridMultilevel"/>
    <w:tmpl w:val="7B8E9B12"/>
    <w:lvl w:ilvl="0" w:tplc="3F0C1E5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729049D8"/>
    <w:multiLevelType w:val="hybridMultilevel"/>
    <w:tmpl w:val="802CC08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75407508"/>
    <w:multiLevelType w:val="hybridMultilevel"/>
    <w:tmpl w:val="FFF64330"/>
    <w:lvl w:ilvl="0" w:tplc="04190011">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7AC40BDD"/>
    <w:multiLevelType w:val="hybridMultilevel"/>
    <w:tmpl w:val="A790C3B4"/>
    <w:lvl w:ilvl="0" w:tplc="3A04320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16"/>
  </w:num>
  <w:num w:numId="3">
    <w:abstractNumId w:val="13"/>
  </w:num>
  <w:num w:numId="4">
    <w:abstractNumId w:val="14"/>
  </w:num>
  <w:num w:numId="5">
    <w:abstractNumId w:val="3"/>
  </w:num>
  <w:num w:numId="6">
    <w:abstractNumId w:val="6"/>
  </w:num>
  <w:num w:numId="7">
    <w:abstractNumId w:val="24"/>
  </w:num>
  <w:num w:numId="8">
    <w:abstractNumId w:val="15"/>
  </w:num>
  <w:num w:numId="9">
    <w:abstractNumId w:val="5"/>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num>
  <w:num w:numId="16">
    <w:abstractNumId w:val="20"/>
  </w:num>
  <w:num w:numId="17">
    <w:abstractNumId w:val="1"/>
  </w:num>
  <w:num w:numId="18">
    <w:abstractNumId w:val="10"/>
  </w:num>
  <w:num w:numId="19">
    <w:abstractNumId w:val="11"/>
  </w:num>
  <w:num w:numId="20">
    <w:abstractNumId w:val="0"/>
  </w:num>
  <w:num w:numId="21">
    <w:abstractNumId w:val="9"/>
  </w:num>
  <w:num w:numId="22">
    <w:abstractNumId w:val="8"/>
  </w:num>
  <w:num w:numId="23">
    <w:abstractNumId w:val="22"/>
  </w:num>
  <w:num w:numId="24">
    <w:abstractNumId w:val="17"/>
  </w:num>
  <w:num w:numId="2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A85"/>
    <w:rsid w:val="000003DA"/>
    <w:rsid w:val="0000117C"/>
    <w:rsid w:val="00001590"/>
    <w:rsid w:val="00001690"/>
    <w:rsid w:val="00001F80"/>
    <w:rsid w:val="00002B50"/>
    <w:rsid w:val="00002F0A"/>
    <w:rsid w:val="00004B2A"/>
    <w:rsid w:val="00004D48"/>
    <w:rsid w:val="00005230"/>
    <w:rsid w:val="00007B83"/>
    <w:rsid w:val="000104C0"/>
    <w:rsid w:val="000120F4"/>
    <w:rsid w:val="00014BD1"/>
    <w:rsid w:val="00015D91"/>
    <w:rsid w:val="0001699D"/>
    <w:rsid w:val="00016E8E"/>
    <w:rsid w:val="0002136E"/>
    <w:rsid w:val="00021645"/>
    <w:rsid w:val="00022810"/>
    <w:rsid w:val="00023191"/>
    <w:rsid w:val="00024581"/>
    <w:rsid w:val="00025FF2"/>
    <w:rsid w:val="000260B3"/>
    <w:rsid w:val="000315C9"/>
    <w:rsid w:val="0003195A"/>
    <w:rsid w:val="000320A4"/>
    <w:rsid w:val="0003417D"/>
    <w:rsid w:val="000341E6"/>
    <w:rsid w:val="0003527D"/>
    <w:rsid w:val="00035A3E"/>
    <w:rsid w:val="0003660E"/>
    <w:rsid w:val="00036E17"/>
    <w:rsid w:val="000370E7"/>
    <w:rsid w:val="00037CD6"/>
    <w:rsid w:val="0004026F"/>
    <w:rsid w:val="00040E9F"/>
    <w:rsid w:val="00042128"/>
    <w:rsid w:val="00042458"/>
    <w:rsid w:val="000426C7"/>
    <w:rsid w:val="00043BCD"/>
    <w:rsid w:val="00043C41"/>
    <w:rsid w:val="000443C4"/>
    <w:rsid w:val="00045B01"/>
    <w:rsid w:val="00045D8B"/>
    <w:rsid w:val="00045F67"/>
    <w:rsid w:val="00046ABE"/>
    <w:rsid w:val="00052213"/>
    <w:rsid w:val="00053A4D"/>
    <w:rsid w:val="00053DAB"/>
    <w:rsid w:val="000555CE"/>
    <w:rsid w:val="00055BEE"/>
    <w:rsid w:val="000573CD"/>
    <w:rsid w:val="0006038F"/>
    <w:rsid w:val="00060C3A"/>
    <w:rsid w:val="00061BE3"/>
    <w:rsid w:val="000626EE"/>
    <w:rsid w:val="00062C05"/>
    <w:rsid w:val="00063E62"/>
    <w:rsid w:val="0006482E"/>
    <w:rsid w:val="00065905"/>
    <w:rsid w:val="00067585"/>
    <w:rsid w:val="00067B11"/>
    <w:rsid w:val="0007238B"/>
    <w:rsid w:val="000737BA"/>
    <w:rsid w:val="00077322"/>
    <w:rsid w:val="0007774A"/>
    <w:rsid w:val="00080A9C"/>
    <w:rsid w:val="000816B5"/>
    <w:rsid w:val="00081A9B"/>
    <w:rsid w:val="00081F9A"/>
    <w:rsid w:val="000825C1"/>
    <w:rsid w:val="00082DDC"/>
    <w:rsid w:val="00083976"/>
    <w:rsid w:val="00083B2A"/>
    <w:rsid w:val="00084BB6"/>
    <w:rsid w:val="0008711D"/>
    <w:rsid w:val="00087624"/>
    <w:rsid w:val="00090848"/>
    <w:rsid w:val="0009195F"/>
    <w:rsid w:val="00091B0E"/>
    <w:rsid w:val="00093270"/>
    <w:rsid w:val="00096031"/>
    <w:rsid w:val="00096142"/>
    <w:rsid w:val="00096E4A"/>
    <w:rsid w:val="00097956"/>
    <w:rsid w:val="00097F14"/>
    <w:rsid w:val="000A06DE"/>
    <w:rsid w:val="000A0F7F"/>
    <w:rsid w:val="000A15CA"/>
    <w:rsid w:val="000A19F6"/>
    <w:rsid w:val="000A1F03"/>
    <w:rsid w:val="000A20EC"/>
    <w:rsid w:val="000A2685"/>
    <w:rsid w:val="000A2F8F"/>
    <w:rsid w:val="000A4A68"/>
    <w:rsid w:val="000A74AE"/>
    <w:rsid w:val="000B00DF"/>
    <w:rsid w:val="000B0A54"/>
    <w:rsid w:val="000B1277"/>
    <w:rsid w:val="000B16FC"/>
    <w:rsid w:val="000B2388"/>
    <w:rsid w:val="000B23AA"/>
    <w:rsid w:val="000B2429"/>
    <w:rsid w:val="000B2CB1"/>
    <w:rsid w:val="000B3D2D"/>
    <w:rsid w:val="000B4914"/>
    <w:rsid w:val="000B49BA"/>
    <w:rsid w:val="000B4BAB"/>
    <w:rsid w:val="000B5B5C"/>
    <w:rsid w:val="000B621F"/>
    <w:rsid w:val="000B68DF"/>
    <w:rsid w:val="000B72BC"/>
    <w:rsid w:val="000C1185"/>
    <w:rsid w:val="000C154F"/>
    <w:rsid w:val="000C17EE"/>
    <w:rsid w:val="000C1BE8"/>
    <w:rsid w:val="000C1C4A"/>
    <w:rsid w:val="000C2D97"/>
    <w:rsid w:val="000C38E0"/>
    <w:rsid w:val="000C4013"/>
    <w:rsid w:val="000C43C1"/>
    <w:rsid w:val="000C4705"/>
    <w:rsid w:val="000C4756"/>
    <w:rsid w:val="000C47D4"/>
    <w:rsid w:val="000C5C19"/>
    <w:rsid w:val="000C605D"/>
    <w:rsid w:val="000C6A17"/>
    <w:rsid w:val="000C750B"/>
    <w:rsid w:val="000C7532"/>
    <w:rsid w:val="000C7C97"/>
    <w:rsid w:val="000D0059"/>
    <w:rsid w:val="000D0913"/>
    <w:rsid w:val="000D133A"/>
    <w:rsid w:val="000D1467"/>
    <w:rsid w:val="000D170B"/>
    <w:rsid w:val="000D1B3D"/>
    <w:rsid w:val="000D1D87"/>
    <w:rsid w:val="000D1E0D"/>
    <w:rsid w:val="000D3200"/>
    <w:rsid w:val="000D3A4A"/>
    <w:rsid w:val="000D4461"/>
    <w:rsid w:val="000D44EB"/>
    <w:rsid w:val="000D5060"/>
    <w:rsid w:val="000D6221"/>
    <w:rsid w:val="000D69C4"/>
    <w:rsid w:val="000D7E2D"/>
    <w:rsid w:val="000E0C49"/>
    <w:rsid w:val="000E13EA"/>
    <w:rsid w:val="000E169D"/>
    <w:rsid w:val="000E16FE"/>
    <w:rsid w:val="000E170C"/>
    <w:rsid w:val="000E2370"/>
    <w:rsid w:val="000E2432"/>
    <w:rsid w:val="000E258A"/>
    <w:rsid w:val="000E5C9A"/>
    <w:rsid w:val="000E629F"/>
    <w:rsid w:val="000E6C1C"/>
    <w:rsid w:val="000E725A"/>
    <w:rsid w:val="000E7BBF"/>
    <w:rsid w:val="000F0D82"/>
    <w:rsid w:val="000F113B"/>
    <w:rsid w:val="000F1579"/>
    <w:rsid w:val="000F1622"/>
    <w:rsid w:val="000F17FA"/>
    <w:rsid w:val="000F1A91"/>
    <w:rsid w:val="000F3167"/>
    <w:rsid w:val="000F361D"/>
    <w:rsid w:val="000F3E89"/>
    <w:rsid w:val="000F47CC"/>
    <w:rsid w:val="000F5144"/>
    <w:rsid w:val="000F6CAD"/>
    <w:rsid w:val="000F7808"/>
    <w:rsid w:val="001003F7"/>
    <w:rsid w:val="00100E95"/>
    <w:rsid w:val="0010262E"/>
    <w:rsid w:val="0010410A"/>
    <w:rsid w:val="001047DF"/>
    <w:rsid w:val="00105FD4"/>
    <w:rsid w:val="00107571"/>
    <w:rsid w:val="00107827"/>
    <w:rsid w:val="00107C25"/>
    <w:rsid w:val="00107E87"/>
    <w:rsid w:val="001103B8"/>
    <w:rsid w:val="00111350"/>
    <w:rsid w:val="00111A51"/>
    <w:rsid w:val="00112905"/>
    <w:rsid w:val="00112EB6"/>
    <w:rsid w:val="001146BF"/>
    <w:rsid w:val="001166C2"/>
    <w:rsid w:val="00116907"/>
    <w:rsid w:val="001172B9"/>
    <w:rsid w:val="00117E5D"/>
    <w:rsid w:val="0012108C"/>
    <w:rsid w:val="00121BA9"/>
    <w:rsid w:val="00121EED"/>
    <w:rsid w:val="001225E1"/>
    <w:rsid w:val="0012328D"/>
    <w:rsid w:val="0012343F"/>
    <w:rsid w:val="00123BAC"/>
    <w:rsid w:val="001261FC"/>
    <w:rsid w:val="0012661C"/>
    <w:rsid w:val="00126A15"/>
    <w:rsid w:val="001273C1"/>
    <w:rsid w:val="00127E10"/>
    <w:rsid w:val="00127E3D"/>
    <w:rsid w:val="001305A9"/>
    <w:rsid w:val="00130B37"/>
    <w:rsid w:val="001324AB"/>
    <w:rsid w:val="0013266E"/>
    <w:rsid w:val="00133C25"/>
    <w:rsid w:val="00133F25"/>
    <w:rsid w:val="001344D3"/>
    <w:rsid w:val="0013472B"/>
    <w:rsid w:val="001354E4"/>
    <w:rsid w:val="001362DF"/>
    <w:rsid w:val="00136BC5"/>
    <w:rsid w:val="00136D9F"/>
    <w:rsid w:val="00137B29"/>
    <w:rsid w:val="00137BCB"/>
    <w:rsid w:val="001402D6"/>
    <w:rsid w:val="001417DA"/>
    <w:rsid w:val="001419DD"/>
    <w:rsid w:val="00142B6E"/>
    <w:rsid w:val="001439A2"/>
    <w:rsid w:val="00144152"/>
    <w:rsid w:val="001441A6"/>
    <w:rsid w:val="001441D1"/>
    <w:rsid w:val="0014611B"/>
    <w:rsid w:val="0014732A"/>
    <w:rsid w:val="001476D0"/>
    <w:rsid w:val="00147B2D"/>
    <w:rsid w:val="0015026A"/>
    <w:rsid w:val="00151B3A"/>
    <w:rsid w:val="001521B3"/>
    <w:rsid w:val="00153DB6"/>
    <w:rsid w:val="00157A33"/>
    <w:rsid w:val="00157E8B"/>
    <w:rsid w:val="00161B5F"/>
    <w:rsid w:val="00161D17"/>
    <w:rsid w:val="001625F2"/>
    <w:rsid w:val="00162B5E"/>
    <w:rsid w:val="00163DD4"/>
    <w:rsid w:val="00165F9A"/>
    <w:rsid w:val="00166191"/>
    <w:rsid w:val="0016642F"/>
    <w:rsid w:val="001666C3"/>
    <w:rsid w:val="00167470"/>
    <w:rsid w:val="00167F66"/>
    <w:rsid w:val="001700CA"/>
    <w:rsid w:val="00171186"/>
    <w:rsid w:val="00171861"/>
    <w:rsid w:val="00171AF8"/>
    <w:rsid w:val="0017358A"/>
    <w:rsid w:val="00174B43"/>
    <w:rsid w:val="001750A4"/>
    <w:rsid w:val="0017543C"/>
    <w:rsid w:val="00175612"/>
    <w:rsid w:val="00175BFC"/>
    <w:rsid w:val="00175F88"/>
    <w:rsid w:val="001803A9"/>
    <w:rsid w:val="001815E7"/>
    <w:rsid w:val="00182047"/>
    <w:rsid w:val="00182D36"/>
    <w:rsid w:val="00182E9E"/>
    <w:rsid w:val="00183D6E"/>
    <w:rsid w:val="001859A8"/>
    <w:rsid w:val="001860B4"/>
    <w:rsid w:val="0018798E"/>
    <w:rsid w:val="00187D75"/>
    <w:rsid w:val="0019043B"/>
    <w:rsid w:val="00190D2A"/>
    <w:rsid w:val="00191432"/>
    <w:rsid w:val="00192C59"/>
    <w:rsid w:val="001936BA"/>
    <w:rsid w:val="00194639"/>
    <w:rsid w:val="00196626"/>
    <w:rsid w:val="00196CCD"/>
    <w:rsid w:val="00196EE1"/>
    <w:rsid w:val="001A01B1"/>
    <w:rsid w:val="001A0CBE"/>
    <w:rsid w:val="001A2257"/>
    <w:rsid w:val="001A3832"/>
    <w:rsid w:val="001A46F5"/>
    <w:rsid w:val="001A4E71"/>
    <w:rsid w:val="001A52E7"/>
    <w:rsid w:val="001A6011"/>
    <w:rsid w:val="001A6126"/>
    <w:rsid w:val="001A62AD"/>
    <w:rsid w:val="001A7C68"/>
    <w:rsid w:val="001B0815"/>
    <w:rsid w:val="001B09C1"/>
    <w:rsid w:val="001B1858"/>
    <w:rsid w:val="001B19FA"/>
    <w:rsid w:val="001B1B07"/>
    <w:rsid w:val="001B28B7"/>
    <w:rsid w:val="001B2FCA"/>
    <w:rsid w:val="001B3FD9"/>
    <w:rsid w:val="001B47CF"/>
    <w:rsid w:val="001B5B41"/>
    <w:rsid w:val="001B5BFD"/>
    <w:rsid w:val="001B7857"/>
    <w:rsid w:val="001B78A1"/>
    <w:rsid w:val="001B7D73"/>
    <w:rsid w:val="001B7FF1"/>
    <w:rsid w:val="001C170A"/>
    <w:rsid w:val="001C465F"/>
    <w:rsid w:val="001C6370"/>
    <w:rsid w:val="001C662C"/>
    <w:rsid w:val="001C66A5"/>
    <w:rsid w:val="001C754F"/>
    <w:rsid w:val="001D06D1"/>
    <w:rsid w:val="001D14F0"/>
    <w:rsid w:val="001D238D"/>
    <w:rsid w:val="001D3085"/>
    <w:rsid w:val="001D4243"/>
    <w:rsid w:val="001D4546"/>
    <w:rsid w:val="001D4DBC"/>
    <w:rsid w:val="001D55FC"/>
    <w:rsid w:val="001D61BA"/>
    <w:rsid w:val="001D6631"/>
    <w:rsid w:val="001D7DDF"/>
    <w:rsid w:val="001E1427"/>
    <w:rsid w:val="001E1651"/>
    <w:rsid w:val="001E1B1B"/>
    <w:rsid w:val="001E29DF"/>
    <w:rsid w:val="001E2A58"/>
    <w:rsid w:val="001E33CD"/>
    <w:rsid w:val="001E36BD"/>
    <w:rsid w:val="001E420D"/>
    <w:rsid w:val="001E563A"/>
    <w:rsid w:val="001E6006"/>
    <w:rsid w:val="001E67DC"/>
    <w:rsid w:val="001E7159"/>
    <w:rsid w:val="001E7F0C"/>
    <w:rsid w:val="001F0167"/>
    <w:rsid w:val="001F07D3"/>
    <w:rsid w:val="001F1331"/>
    <w:rsid w:val="001F1CF1"/>
    <w:rsid w:val="001F1FC4"/>
    <w:rsid w:val="001F2565"/>
    <w:rsid w:val="001F28AE"/>
    <w:rsid w:val="001F5251"/>
    <w:rsid w:val="001F545B"/>
    <w:rsid w:val="001F5E85"/>
    <w:rsid w:val="001F60D4"/>
    <w:rsid w:val="001F7817"/>
    <w:rsid w:val="002000A5"/>
    <w:rsid w:val="002003A5"/>
    <w:rsid w:val="00200401"/>
    <w:rsid w:val="0020112A"/>
    <w:rsid w:val="00201816"/>
    <w:rsid w:val="00202572"/>
    <w:rsid w:val="00202A1F"/>
    <w:rsid w:val="00202AD4"/>
    <w:rsid w:val="0020380C"/>
    <w:rsid w:val="00203876"/>
    <w:rsid w:val="0020405C"/>
    <w:rsid w:val="00204191"/>
    <w:rsid w:val="00205171"/>
    <w:rsid w:val="00205DDC"/>
    <w:rsid w:val="0020620B"/>
    <w:rsid w:val="002064C3"/>
    <w:rsid w:val="00206D53"/>
    <w:rsid w:val="00207D0E"/>
    <w:rsid w:val="0021017C"/>
    <w:rsid w:val="00211936"/>
    <w:rsid w:val="00211991"/>
    <w:rsid w:val="00211E1F"/>
    <w:rsid w:val="002139D6"/>
    <w:rsid w:val="00214FAE"/>
    <w:rsid w:val="00216ACA"/>
    <w:rsid w:val="00216B48"/>
    <w:rsid w:val="00216E76"/>
    <w:rsid w:val="00217669"/>
    <w:rsid w:val="002178E1"/>
    <w:rsid w:val="0022196A"/>
    <w:rsid w:val="00222A01"/>
    <w:rsid w:val="00223EC9"/>
    <w:rsid w:val="00225F8D"/>
    <w:rsid w:val="002271E3"/>
    <w:rsid w:val="00231709"/>
    <w:rsid w:val="00231981"/>
    <w:rsid w:val="00231C61"/>
    <w:rsid w:val="00232DFB"/>
    <w:rsid w:val="0023372A"/>
    <w:rsid w:val="0023528E"/>
    <w:rsid w:val="00235499"/>
    <w:rsid w:val="0023563F"/>
    <w:rsid w:val="00235A45"/>
    <w:rsid w:val="002429EF"/>
    <w:rsid w:val="002447DA"/>
    <w:rsid w:val="0024490E"/>
    <w:rsid w:val="00250E0D"/>
    <w:rsid w:val="00251A23"/>
    <w:rsid w:val="00254C06"/>
    <w:rsid w:val="0025541A"/>
    <w:rsid w:val="00255819"/>
    <w:rsid w:val="00255AB3"/>
    <w:rsid w:val="00260166"/>
    <w:rsid w:val="002617FA"/>
    <w:rsid w:val="00263F7E"/>
    <w:rsid w:val="002654C6"/>
    <w:rsid w:val="00265BE7"/>
    <w:rsid w:val="00265E8F"/>
    <w:rsid w:val="00265EC8"/>
    <w:rsid w:val="002662DE"/>
    <w:rsid w:val="00266D64"/>
    <w:rsid w:val="002674DF"/>
    <w:rsid w:val="00270833"/>
    <w:rsid w:val="002709DC"/>
    <w:rsid w:val="00271263"/>
    <w:rsid w:val="002715ED"/>
    <w:rsid w:val="00272D05"/>
    <w:rsid w:val="00273ED7"/>
    <w:rsid w:val="0027467E"/>
    <w:rsid w:val="00275C78"/>
    <w:rsid w:val="00276097"/>
    <w:rsid w:val="00276231"/>
    <w:rsid w:val="002763E8"/>
    <w:rsid w:val="00276B3F"/>
    <w:rsid w:val="00277B60"/>
    <w:rsid w:val="00281BE3"/>
    <w:rsid w:val="00282CF4"/>
    <w:rsid w:val="002838D4"/>
    <w:rsid w:val="0028478D"/>
    <w:rsid w:val="00284792"/>
    <w:rsid w:val="00284BB2"/>
    <w:rsid w:val="00284C21"/>
    <w:rsid w:val="0028546A"/>
    <w:rsid w:val="002864F5"/>
    <w:rsid w:val="00286537"/>
    <w:rsid w:val="002868EB"/>
    <w:rsid w:val="0029258E"/>
    <w:rsid w:val="002926C0"/>
    <w:rsid w:val="00292C71"/>
    <w:rsid w:val="00292EE4"/>
    <w:rsid w:val="00293EE2"/>
    <w:rsid w:val="0029408F"/>
    <w:rsid w:val="002945BA"/>
    <w:rsid w:val="00294EF5"/>
    <w:rsid w:val="002952D1"/>
    <w:rsid w:val="00295605"/>
    <w:rsid w:val="00295613"/>
    <w:rsid w:val="00295A72"/>
    <w:rsid w:val="00295C72"/>
    <w:rsid w:val="002964A5"/>
    <w:rsid w:val="00296BA3"/>
    <w:rsid w:val="002972E2"/>
    <w:rsid w:val="002A0320"/>
    <w:rsid w:val="002A271B"/>
    <w:rsid w:val="002A2B2F"/>
    <w:rsid w:val="002A45CC"/>
    <w:rsid w:val="002A4CEC"/>
    <w:rsid w:val="002A55B9"/>
    <w:rsid w:val="002A690E"/>
    <w:rsid w:val="002A7AF8"/>
    <w:rsid w:val="002A7FC8"/>
    <w:rsid w:val="002B010A"/>
    <w:rsid w:val="002B063B"/>
    <w:rsid w:val="002B0E32"/>
    <w:rsid w:val="002B0EA4"/>
    <w:rsid w:val="002B1078"/>
    <w:rsid w:val="002B1892"/>
    <w:rsid w:val="002B1B80"/>
    <w:rsid w:val="002B3298"/>
    <w:rsid w:val="002B33FB"/>
    <w:rsid w:val="002B3C1D"/>
    <w:rsid w:val="002B4B05"/>
    <w:rsid w:val="002B4F49"/>
    <w:rsid w:val="002B5491"/>
    <w:rsid w:val="002B55BF"/>
    <w:rsid w:val="002B5CE5"/>
    <w:rsid w:val="002B5D97"/>
    <w:rsid w:val="002B6110"/>
    <w:rsid w:val="002B6CC7"/>
    <w:rsid w:val="002B7C10"/>
    <w:rsid w:val="002C0CAE"/>
    <w:rsid w:val="002C1073"/>
    <w:rsid w:val="002C1E3C"/>
    <w:rsid w:val="002C22B7"/>
    <w:rsid w:val="002C22F4"/>
    <w:rsid w:val="002C3E7C"/>
    <w:rsid w:val="002C409A"/>
    <w:rsid w:val="002C5139"/>
    <w:rsid w:val="002C53F3"/>
    <w:rsid w:val="002C56B7"/>
    <w:rsid w:val="002C6D62"/>
    <w:rsid w:val="002D15B3"/>
    <w:rsid w:val="002D1E5D"/>
    <w:rsid w:val="002D2730"/>
    <w:rsid w:val="002D2BFA"/>
    <w:rsid w:val="002D46BD"/>
    <w:rsid w:val="002D4D6C"/>
    <w:rsid w:val="002D509A"/>
    <w:rsid w:val="002D6011"/>
    <w:rsid w:val="002D67E5"/>
    <w:rsid w:val="002D6E39"/>
    <w:rsid w:val="002D7000"/>
    <w:rsid w:val="002D7818"/>
    <w:rsid w:val="002D7B27"/>
    <w:rsid w:val="002D7E6A"/>
    <w:rsid w:val="002E02A2"/>
    <w:rsid w:val="002E09EF"/>
    <w:rsid w:val="002E10A5"/>
    <w:rsid w:val="002E2BD1"/>
    <w:rsid w:val="002E2CF9"/>
    <w:rsid w:val="002E3BF9"/>
    <w:rsid w:val="002E5150"/>
    <w:rsid w:val="002E5178"/>
    <w:rsid w:val="002E5F73"/>
    <w:rsid w:val="002F0391"/>
    <w:rsid w:val="002F0C39"/>
    <w:rsid w:val="002F1AD2"/>
    <w:rsid w:val="002F1E49"/>
    <w:rsid w:val="002F26AF"/>
    <w:rsid w:val="002F2F01"/>
    <w:rsid w:val="002F30E6"/>
    <w:rsid w:val="002F350D"/>
    <w:rsid w:val="002F433A"/>
    <w:rsid w:val="002F44B2"/>
    <w:rsid w:val="002F5B4B"/>
    <w:rsid w:val="002F6DF9"/>
    <w:rsid w:val="002F7141"/>
    <w:rsid w:val="003003D6"/>
    <w:rsid w:val="00300E0E"/>
    <w:rsid w:val="003010C0"/>
    <w:rsid w:val="00301A54"/>
    <w:rsid w:val="00301E68"/>
    <w:rsid w:val="00304FFC"/>
    <w:rsid w:val="00305352"/>
    <w:rsid w:val="003055F6"/>
    <w:rsid w:val="0030663E"/>
    <w:rsid w:val="00307EED"/>
    <w:rsid w:val="00310310"/>
    <w:rsid w:val="00313867"/>
    <w:rsid w:val="003139B2"/>
    <w:rsid w:val="00313A42"/>
    <w:rsid w:val="00313A5E"/>
    <w:rsid w:val="00315D26"/>
    <w:rsid w:val="003178D0"/>
    <w:rsid w:val="0032072E"/>
    <w:rsid w:val="00320777"/>
    <w:rsid w:val="003224B8"/>
    <w:rsid w:val="00322B08"/>
    <w:rsid w:val="003256A2"/>
    <w:rsid w:val="00325740"/>
    <w:rsid w:val="0032599E"/>
    <w:rsid w:val="003311EE"/>
    <w:rsid w:val="003323D1"/>
    <w:rsid w:val="003341A1"/>
    <w:rsid w:val="0033424C"/>
    <w:rsid w:val="003349D7"/>
    <w:rsid w:val="0033579D"/>
    <w:rsid w:val="00337DBA"/>
    <w:rsid w:val="003400D6"/>
    <w:rsid w:val="003409F1"/>
    <w:rsid w:val="003416BB"/>
    <w:rsid w:val="00343D48"/>
    <w:rsid w:val="003447BA"/>
    <w:rsid w:val="00344DE6"/>
    <w:rsid w:val="00345597"/>
    <w:rsid w:val="00346A2A"/>
    <w:rsid w:val="003470B2"/>
    <w:rsid w:val="00347700"/>
    <w:rsid w:val="00347892"/>
    <w:rsid w:val="00347BF7"/>
    <w:rsid w:val="00350882"/>
    <w:rsid w:val="00351162"/>
    <w:rsid w:val="00351D68"/>
    <w:rsid w:val="003544CA"/>
    <w:rsid w:val="00354574"/>
    <w:rsid w:val="00355A3C"/>
    <w:rsid w:val="00356668"/>
    <w:rsid w:val="00356C72"/>
    <w:rsid w:val="00357D7F"/>
    <w:rsid w:val="003604B3"/>
    <w:rsid w:val="003606C2"/>
    <w:rsid w:val="00360CAC"/>
    <w:rsid w:val="00360D16"/>
    <w:rsid w:val="00360D5D"/>
    <w:rsid w:val="0036129D"/>
    <w:rsid w:val="00362127"/>
    <w:rsid w:val="00362775"/>
    <w:rsid w:val="00362E19"/>
    <w:rsid w:val="00364BE1"/>
    <w:rsid w:val="00364C65"/>
    <w:rsid w:val="00367B68"/>
    <w:rsid w:val="00370EF5"/>
    <w:rsid w:val="00371E78"/>
    <w:rsid w:val="00371EEC"/>
    <w:rsid w:val="00372036"/>
    <w:rsid w:val="003724AA"/>
    <w:rsid w:val="003742D0"/>
    <w:rsid w:val="00375180"/>
    <w:rsid w:val="00375707"/>
    <w:rsid w:val="00376111"/>
    <w:rsid w:val="0038006B"/>
    <w:rsid w:val="00380886"/>
    <w:rsid w:val="003809F0"/>
    <w:rsid w:val="0038180E"/>
    <w:rsid w:val="003818C0"/>
    <w:rsid w:val="0038209A"/>
    <w:rsid w:val="003834DA"/>
    <w:rsid w:val="00383B33"/>
    <w:rsid w:val="003843AB"/>
    <w:rsid w:val="00384673"/>
    <w:rsid w:val="00384A9E"/>
    <w:rsid w:val="003855EC"/>
    <w:rsid w:val="003857AC"/>
    <w:rsid w:val="003858BC"/>
    <w:rsid w:val="00385C0B"/>
    <w:rsid w:val="00386176"/>
    <w:rsid w:val="00386AA8"/>
    <w:rsid w:val="00386CE5"/>
    <w:rsid w:val="00387ACD"/>
    <w:rsid w:val="00391A62"/>
    <w:rsid w:val="0039239D"/>
    <w:rsid w:val="003929EE"/>
    <w:rsid w:val="00392E66"/>
    <w:rsid w:val="0039384F"/>
    <w:rsid w:val="00393D29"/>
    <w:rsid w:val="00393E4C"/>
    <w:rsid w:val="003944E5"/>
    <w:rsid w:val="00395864"/>
    <w:rsid w:val="00396952"/>
    <w:rsid w:val="00396A4E"/>
    <w:rsid w:val="00396F8B"/>
    <w:rsid w:val="00397970"/>
    <w:rsid w:val="00397E69"/>
    <w:rsid w:val="003A0B14"/>
    <w:rsid w:val="003A0D61"/>
    <w:rsid w:val="003A1A11"/>
    <w:rsid w:val="003A1DF6"/>
    <w:rsid w:val="003A1E0F"/>
    <w:rsid w:val="003A2081"/>
    <w:rsid w:val="003A2228"/>
    <w:rsid w:val="003A3371"/>
    <w:rsid w:val="003A3917"/>
    <w:rsid w:val="003A3AB5"/>
    <w:rsid w:val="003A3C8D"/>
    <w:rsid w:val="003A4C25"/>
    <w:rsid w:val="003A5170"/>
    <w:rsid w:val="003A5C72"/>
    <w:rsid w:val="003A5E7C"/>
    <w:rsid w:val="003A6220"/>
    <w:rsid w:val="003A6853"/>
    <w:rsid w:val="003A6C71"/>
    <w:rsid w:val="003A75B3"/>
    <w:rsid w:val="003A7C3A"/>
    <w:rsid w:val="003B03BB"/>
    <w:rsid w:val="003B3C69"/>
    <w:rsid w:val="003B4308"/>
    <w:rsid w:val="003B5F96"/>
    <w:rsid w:val="003B6143"/>
    <w:rsid w:val="003B62C4"/>
    <w:rsid w:val="003B6864"/>
    <w:rsid w:val="003C0A5B"/>
    <w:rsid w:val="003C11D1"/>
    <w:rsid w:val="003C1963"/>
    <w:rsid w:val="003C198D"/>
    <w:rsid w:val="003C3872"/>
    <w:rsid w:val="003C3D24"/>
    <w:rsid w:val="003D063E"/>
    <w:rsid w:val="003D163C"/>
    <w:rsid w:val="003D2A92"/>
    <w:rsid w:val="003D2D80"/>
    <w:rsid w:val="003D35BD"/>
    <w:rsid w:val="003D3D46"/>
    <w:rsid w:val="003D3F57"/>
    <w:rsid w:val="003D5458"/>
    <w:rsid w:val="003D5751"/>
    <w:rsid w:val="003D65C3"/>
    <w:rsid w:val="003D68C0"/>
    <w:rsid w:val="003D797F"/>
    <w:rsid w:val="003D7A9D"/>
    <w:rsid w:val="003D7F29"/>
    <w:rsid w:val="003E0126"/>
    <w:rsid w:val="003E03D2"/>
    <w:rsid w:val="003E0416"/>
    <w:rsid w:val="003E0D64"/>
    <w:rsid w:val="003E1E7D"/>
    <w:rsid w:val="003E2473"/>
    <w:rsid w:val="003E3599"/>
    <w:rsid w:val="003E35BB"/>
    <w:rsid w:val="003E3628"/>
    <w:rsid w:val="003E388D"/>
    <w:rsid w:val="003E4E1E"/>
    <w:rsid w:val="003E589F"/>
    <w:rsid w:val="003E715B"/>
    <w:rsid w:val="003E7882"/>
    <w:rsid w:val="003E7E22"/>
    <w:rsid w:val="003F04A3"/>
    <w:rsid w:val="003F0A69"/>
    <w:rsid w:val="003F0EBC"/>
    <w:rsid w:val="003F17B1"/>
    <w:rsid w:val="003F375A"/>
    <w:rsid w:val="003F3F29"/>
    <w:rsid w:val="003F43C2"/>
    <w:rsid w:val="003F5CFB"/>
    <w:rsid w:val="003F77F6"/>
    <w:rsid w:val="00401102"/>
    <w:rsid w:val="00401F05"/>
    <w:rsid w:val="0040248C"/>
    <w:rsid w:val="00402870"/>
    <w:rsid w:val="004029CB"/>
    <w:rsid w:val="00402A21"/>
    <w:rsid w:val="0040301A"/>
    <w:rsid w:val="004036B1"/>
    <w:rsid w:val="004041D1"/>
    <w:rsid w:val="00404E60"/>
    <w:rsid w:val="004051F8"/>
    <w:rsid w:val="004058AC"/>
    <w:rsid w:val="00405E1C"/>
    <w:rsid w:val="00405FE0"/>
    <w:rsid w:val="00407F25"/>
    <w:rsid w:val="00411764"/>
    <w:rsid w:val="004119C0"/>
    <w:rsid w:val="0041301D"/>
    <w:rsid w:val="00413D09"/>
    <w:rsid w:val="00413F1E"/>
    <w:rsid w:val="004141CF"/>
    <w:rsid w:val="004160C4"/>
    <w:rsid w:val="0041617A"/>
    <w:rsid w:val="004162B4"/>
    <w:rsid w:val="004165B1"/>
    <w:rsid w:val="0041714C"/>
    <w:rsid w:val="00417695"/>
    <w:rsid w:val="00417B40"/>
    <w:rsid w:val="00420541"/>
    <w:rsid w:val="0042197C"/>
    <w:rsid w:val="00421A24"/>
    <w:rsid w:val="004221B0"/>
    <w:rsid w:val="00422E6D"/>
    <w:rsid w:val="0042311F"/>
    <w:rsid w:val="00424E32"/>
    <w:rsid w:val="00425051"/>
    <w:rsid w:val="00430D6A"/>
    <w:rsid w:val="004314D8"/>
    <w:rsid w:val="00431C64"/>
    <w:rsid w:val="00431C98"/>
    <w:rsid w:val="00431E6D"/>
    <w:rsid w:val="0043253C"/>
    <w:rsid w:val="00432FF6"/>
    <w:rsid w:val="00433A57"/>
    <w:rsid w:val="004342B0"/>
    <w:rsid w:val="00434DE4"/>
    <w:rsid w:val="004350D3"/>
    <w:rsid w:val="00435563"/>
    <w:rsid w:val="00435672"/>
    <w:rsid w:val="004356E1"/>
    <w:rsid w:val="00435950"/>
    <w:rsid w:val="00435CCD"/>
    <w:rsid w:val="00436D8B"/>
    <w:rsid w:val="00437231"/>
    <w:rsid w:val="00437357"/>
    <w:rsid w:val="00442699"/>
    <w:rsid w:val="00442CF2"/>
    <w:rsid w:val="00443A9E"/>
    <w:rsid w:val="00443B14"/>
    <w:rsid w:val="004446AE"/>
    <w:rsid w:val="0044508D"/>
    <w:rsid w:val="0044588C"/>
    <w:rsid w:val="00446B46"/>
    <w:rsid w:val="00447B77"/>
    <w:rsid w:val="00450AFA"/>
    <w:rsid w:val="00450E61"/>
    <w:rsid w:val="00453FF9"/>
    <w:rsid w:val="00454199"/>
    <w:rsid w:val="00454B09"/>
    <w:rsid w:val="00455C49"/>
    <w:rsid w:val="00456ED1"/>
    <w:rsid w:val="00457924"/>
    <w:rsid w:val="00461308"/>
    <w:rsid w:val="004615D8"/>
    <w:rsid w:val="00461777"/>
    <w:rsid w:val="0046203B"/>
    <w:rsid w:val="00462426"/>
    <w:rsid w:val="004628E0"/>
    <w:rsid w:val="004631FC"/>
    <w:rsid w:val="004649F3"/>
    <w:rsid w:val="00465CE4"/>
    <w:rsid w:val="004660F8"/>
    <w:rsid w:val="004673A7"/>
    <w:rsid w:val="004673CF"/>
    <w:rsid w:val="0047103B"/>
    <w:rsid w:val="004711EF"/>
    <w:rsid w:val="00471542"/>
    <w:rsid w:val="00471552"/>
    <w:rsid w:val="00471A13"/>
    <w:rsid w:val="004722FA"/>
    <w:rsid w:val="0047423D"/>
    <w:rsid w:val="00474A54"/>
    <w:rsid w:val="00475B17"/>
    <w:rsid w:val="0047639B"/>
    <w:rsid w:val="004778DC"/>
    <w:rsid w:val="00480F91"/>
    <w:rsid w:val="004811DA"/>
    <w:rsid w:val="00481CF9"/>
    <w:rsid w:val="00482759"/>
    <w:rsid w:val="00483360"/>
    <w:rsid w:val="00483A4B"/>
    <w:rsid w:val="00483ED7"/>
    <w:rsid w:val="00484263"/>
    <w:rsid w:val="00484774"/>
    <w:rsid w:val="00484ADA"/>
    <w:rsid w:val="00484BA0"/>
    <w:rsid w:val="004851CA"/>
    <w:rsid w:val="004851DC"/>
    <w:rsid w:val="0048585D"/>
    <w:rsid w:val="0048631F"/>
    <w:rsid w:val="00487900"/>
    <w:rsid w:val="00490454"/>
    <w:rsid w:val="0049331C"/>
    <w:rsid w:val="004943F4"/>
    <w:rsid w:val="0049649A"/>
    <w:rsid w:val="004A071A"/>
    <w:rsid w:val="004A0FE9"/>
    <w:rsid w:val="004A100C"/>
    <w:rsid w:val="004A25D3"/>
    <w:rsid w:val="004A25FB"/>
    <w:rsid w:val="004A34CF"/>
    <w:rsid w:val="004A36B9"/>
    <w:rsid w:val="004A3D54"/>
    <w:rsid w:val="004A4706"/>
    <w:rsid w:val="004A571D"/>
    <w:rsid w:val="004A6CC1"/>
    <w:rsid w:val="004A7028"/>
    <w:rsid w:val="004A7438"/>
    <w:rsid w:val="004A7537"/>
    <w:rsid w:val="004A760A"/>
    <w:rsid w:val="004B0CEC"/>
    <w:rsid w:val="004B102D"/>
    <w:rsid w:val="004B13DF"/>
    <w:rsid w:val="004B1C3C"/>
    <w:rsid w:val="004B1F43"/>
    <w:rsid w:val="004B265B"/>
    <w:rsid w:val="004B26F6"/>
    <w:rsid w:val="004B2C69"/>
    <w:rsid w:val="004B323D"/>
    <w:rsid w:val="004B36F8"/>
    <w:rsid w:val="004B3A87"/>
    <w:rsid w:val="004B3B1B"/>
    <w:rsid w:val="004B4453"/>
    <w:rsid w:val="004B4688"/>
    <w:rsid w:val="004B483F"/>
    <w:rsid w:val="004C13D1"/>
    <w:rsid w:val="004C1508"/>
    <w:rsid w:val="004C1979"/>
    <w:rsid w:val="004C1E8E"/>
    <w:rsid w:val="004C5F4E"/>
    <w:rsid w:val="004C75FD"/>
    <w:rsid w:val="004C77B4"/>
    <w:rsid w:val="004D0064"/>
    <w:rsid w:val="004D09C0"/>
    <w:rsid w:val="004D0E05"/>
    <w:rsid w:val="004D1474"/>
    <w:rsid w:val="004D2BE5"/>
    <w:rsid w:val="004D55EC"/>
    <w:rsid w:val="004D5B5E"/>
    <w:rsid w:val="004D5E9B"/>
    <w:rsid w:val="004D7B8B"/>
    <w:rsid w:val="004D7D39"/>
    <w:rsid w:val="004E027A"/>
    <w:rsid w:val="004E1BD4"/>
    <w:rsid w:val="004E2820"/>
    <w:rsid w:val="004E31DB"/>
    <w:rsid w:val="004E528A"/>
    <w:rsid w:val="004E699C"/>
    <w:rsid w:val="004E6E74"/>
    <w:rsid w:val="004E762E"/>
    <w:rsid w:val="004F02E6"/>
    <w:rsid w:val="004F052A"/>
    <w:rsid w:val="004F1250"/>
    <w:rsid w:val="004F139A"/>
    <w:rsid w:val="004F1F4A"/>
    <w:rsid w:val="004F23E0"/>
    <w:rsid w:val="004F293F"/>
    <w:rsid w:val="004F294F"/>
    <w:rsid w:val="004F2E4E"/>
    <w:rsid w:val="004F4C3B"/>
    <w:rsid w:val="004F5133"/>
    <w:rsid w:val="004F5889"/>
    <w:rsid w:val="004F5968"/>
    <w:rsid w:val="004F62AF"/>
    <w:rsid w:val="004F692E"/>
    <w:rsid w:val="004F6CB9"/>
    <w:rsid w:val="004F6E04"/>
    <w:rsid w:val="004F72E3"/>
    <w:rsid w:val="004F74B5"/>
    <w:rsid w:val="00500717"/>
    <w:rsid w:val="00500F1D"/>
    <w:rsid w:val="00501F7B"/>
    <w:rsid w:val="00502AC4"/>
    <w:rsid w:val="00502CE7"/>
    <w:rsid w:val="00502FFF"/>
    <w:rsid w:val="00503E12"/>
    <w:rsid w:val="00504027"/>
    <w:rsid w:val="005047D8"/>
    <w:rsid w:val="005049B3"/>
    <w:rsid w:val="00505749"/>
    <w:rsid w:val="00506454"/>
    <w:rsid w:val="00506622"/>
    <w:rsid w:val="00507385"/>
    <w:rsid w:val="00507569"/>
    <w:rsid w:val="0050783A"/>
    <w:rsid w:val="00507B26"/>
    <w:rsid w:val="00507D34"/>
    <w:rsid w:val="005107DE"/>
    <w:rsid w:val="00511542"/>
    <w:rsid w:val="005115BA"/>
    <w:rsid w:val="005116B7"/>
    <w:rsid w:val="00511B55"/>
    <w:rsid w:val="00512104"/>
    <w:rsid w:val="00512A88"/>
    <w:rsid w:val="00512EEA"/>
    <w:rsid w:val="005130E0"/>
    <w:rsid w:val="0051347F"/>
    <w:rsid w:val="00513C40"/>
    <w:rsid w:val="005143A2"/>
    <w:rsid w:val="00514FC9"/>
    <w:rsid w:val="00516AC3"/>
    <w:rsid w:val="00520286"/>
    <w:rsid w:val="00522289"/>
    <w:rsid w:val="005231C2"/>
    <w:rsid w:val="0052369F"/>
    <w:rsid w:val="005239BB"/>
    <w:rsid w:val="005245EC"/>
    <w:rsid w:val="005248F6"/>
    <w:rsid w:val="00525A3B"/>
    <w:rsid w:val="005267F9"/>
    <w:rsid w:val="00527B0D"/>
    <w:rsid w:val="00527FCF"/>
    <w:rsid w:val="00530F20"/>
    <w:rsid w:val="0053109F"/>
    <w:rsid w:val="00531385"/>
    <w:rsid w:val="005329A2"/>
    <w:rsid w:val="00532B07"/>
    <w:rsid w:val="00532C48"/>
    <w:rsid w:val="005332BB"/>
    <w:rsid w:val="00533739"/>
    <w:rsid w:val="0053564B"/>
    <w:rsid w:val="00535E85"/>
    <w:rsid w:val="00536150"/>
    <w:rsid w:val="00536C81"/>
    <w:rsid w:val="00536CAE"/>
    <w:rsid w:val="00537648"/>
    <w:rsid w:val="0053776C"/>
    <w:rsid w:val="005406A1"/>
    <w:rsid w:val="00541890"/>
    <w:rsid w:val="00541F35"/>
    <w:rsid w:val="0054552D"/>
    <w:rsid w:val="00547043"/>
    <w:rsid w:val="00547488"/>
    <w:rsid w:val="00547D56"/>
    <w:rsid w:val="00550C48"/>
    <w:rsid w:val="00550CC4"/>
    <w:rsid w:val="00551397"/>
    <w:rsid w:val="00551A39"/>
    <w:rsid w:val="005521E7"/>
    <w:rsid w:val="00553EFA"/>
    <w:rsid w:val="0055460D"/>
    <w:rsid w:val="00554A99"/>
    <w:rsid w:val="0055670C"/>
    <w:rsid w:val="005567AF"/>
    <w:rsid w:val="00557663"/>
    <w:rsid w:val="00557C70"/>
    <w:rsid w:val="0056083A"/>
    <w:rsid w:val="00560E38"/>
    <w:rsid w:val="00561030"/>
    <w:rsid w:val="00561D6A"/>
    <w:rsid w:val="005639CD"/>
    <w:rsid w:val="00564561"/>
    <w:rsid w:val="00564650"/>
    <w:rsid w:val="00564C77"/>
    <w:rsid w:val="00564EA7"/>
    <w:rsid w:val="00566F50"/>
    <w:rsid w:val="00566FC8"/>
    <w:rsid w:val="00567681"/>
    <w:rsid w:val="00567E55"/>
    <w:rsid w:val="00570A09"/>
    <w:rsid w:val="00570E74"/>
    <w:rsid w:val="005712DD"/>
    <w:rsid w:val="00572345"/>
    <w:rsid w:val="005729E3"/>
    <w:rsid w:val="00573B21"/>
    <w:rsid w:val="00573BF7"/>
    <w:rsid w:val="00574C84"/>
    <w:rsid w:val="00575072"/>
    <w:rsid w:val="0057569C"/>
    <w:rsid w:val="00576088"/>
    <w:rsid w:val="00576225"/>
    <w:rsid w:val="005765F0"/>
    <w:rsid w:val="00576845"/>
    <w:rsid w:val="00576D91"/>
    <w:rsid w:val="00577E0F"/>
    <w:rsid w:val="00577E53"/>
    <w:rsid w:val="0058061A"/>
    <w:rsid w:val="00581A82"/>
    <w:rsid w:val="005827C9"/>
    <w:rsid w:val="00583012"/>
    <w:rsid w:val="00584A2B"/>
    <w:rsid w:val="00584BAA"/>
    <w:rsid w:val="005854D0"/>
    <w:rsid w:val="00585BCD"/>
    <w:rsid w:val="00585C7A"/>
    <w:rsid w:val="00585DF8"/>
    <w:rsid w:val="00586A57"/>
    <w:rsid w:val="00586ECB"/>
    <w:rsid w:val="005908D3"/>
    <w:rsid w:val="00591273"/>
    <w:rsid w:val="0059149C"/>
    <w:rsid w:val="00591B3F"/>
    <w:rsid w:val="00592D4B"/>
    <w:rsid w:val="00594254"/>
    <w:rsid w:val="0059476E"/>
    <w:rsid w:val="00595358"/>
    <w:rsid w:val="00595C8E"/>
    <w:rsid w:val="00595F40"/>
    <w:rsid w:val="00595F48"/>
    <w:rsid w:val="0059633B"/>
    <w:rsid w:val="00597645"/>
    <w:rsid w:val="00597EB4"/>
    <w:rsid w:val="005A130A"/>
    <w:rsid w:val="005A1EA6"/>
    <w:rsid w:val="005A267F"/>
    <w:rsid w:val="005A3908"/>
    <w:rsid w:val="005A3B96"/>
    <w:rsid w:val="005A519A"/>
    <w:rsid w:val="005A53FC"/>
    <w:rsid w:val="005A5D66"/>
    <w:rsid w:val="005A641E"/>
    <w:rsid w:val="005A6B8B"/>
    <w:rsid w:val="005A6FB2"/>
    <w:rsid w:val="005A75F6"/>
    <w:rsid w:val="005B0AA0"/>
    <w:rsid w:val="005B0C95"/>
    <w:rsid w:val="005B0C9F"/>
    <w:rsid w:val="005B0CD0"/>
    <w:rsid w:val="005B1222"/>
    <w:rsid w:val="005B1861"/>
    <w:rsid w:val="005B2BDA"/>
    <w:rsid w:val="005B3F23"/>
    <w:rsid w:val="005B4D67"/>
    <w:rsid w:val="005B5E91"/>
    <w:rsid w:val="005C08E8"/>
    <w:rsid w:val="005C14F2"/>
    <w:rsid w:val="005C18AB"/>
    <w:rsid w:val="005C1E02"/>
    <w:rsid w:val="005C258C"/>
    <w:rsid w:val="005C32EF"/>
    <w:rsid w:val="005C4A50"/>
    <w:rsid w:val="005D1B11"/>
    <w:rsid w:val="005D1CE6"/>
    <w:rsid w:val="005D2379"/>
    <w:rsid w:val="005D38A7"/>
    <w:rsid w:val="005D40AD"/>
    <w:rsid w:val="005D4D20"/>
    <w:rsid w:val="005D561E"/>
    <w:rsid w:val="005D62BC"/>
    <w:rsid w:val="005D77CF"/>
    <w:rsid w:val="005D797A"/>
    <w:rsid w:val="005D7A26"/>
    <w:rsid w:val="005E1E99"/>
    <w:rsid w:val="005E1FDC"/>
    <w:rsid w:val="005E2168"/>
    <w:rsid w:val="005E2571"/>
    <w:rsid w:val="005E2899"/>
    <w:rsid w:val="005E34EB"/>
    <w:rsid w:val="005E3B99"/>
    <w:rsid w:val="005E5272"/>
    <w:rsid w:val="005E56BF"/>
    <w:rsid w:val="005E70C8"/>
    <w:rsid w:val="005E73C0"/>
    <w:rsid w:val="005E7B9D"/>
    <w:rsid w:val="005E7FA8"/>
    <w:rsid w:val="005F1484"/>
    <w:rsid w:val="005F15AF"/>
    <w:rsid w:val="005F19D0"/>
    <w:rsid w:val="005F2DCF"/>
    <w:rsid w:val="005F39A9"/>
    <w:rsid w:val="005F47DC"/>
    <w:rsid w:val="005F4C9E"/>
    <w:rsid w:val="005F51FC"/>
    <w:rsid w:val="005F658C"/>
    <w:rsid w:val="005F7C5A"/>
    <w:rsid w:val="00600996"/>
    <w:rsid w:val="00600BF2"/>
    <w:rsid w:val="00601F3B"/>
    <w:rsid w:val="00602674"/>
    <w:rsid w:val="0060351F"/>
    <w:rsid w:val="00606747"/>
    <w:rsid w:val="00607171"/>
    <w:rsid w:val="00607667"/>
    <w:rsid w:val="00607B10"/>
    <w:rsid w:val="006100A9"/>
    <w:rsid w:val="00610A3B"/>
    <w:rsid w:val="00611708"/>
    <w:rsid w:val="00612128"/>
    <w:rsid w:val="006129AB"/>
    <w:rsid w:val="00612FFD"/>
    <w:rsid w:val="0061354B"/>
    <w:rsid w:val="00613D4D"/>
    <w:rsid w:val="00614D1B"/>
    <w:rsid w:val="00615A6E"/>
    <w:rsid w:val="00616673"/>
    <w:rsid w:val="00616A27"/>
    <w:rsid w:val="00617410"/>
    <w:rsid w:val="006177A1"/>
    <w:rsid w:val="00617C3C"/>
    <w:rsid w:val="006204DE"/>
    <w:rsid w:val="00620B3B"/>
    <w:rsid w:val="00621912"/>
    <w:rsid w:val="00622EC5"/>
    <w:rsid w:val="00624DC9"/>
    <w:rsid w:val="00624FE5"/>
    <w:rsid w:val="006251B3"/>
    <w:rsid w:val="00625814"/>
    <w:rsid w:val="00626E6F"/>
    <w:rsid w:val="00627648"/>
    <w:rsid w:val="006277D1"/>
    <w:rsid w:val="006319E3"/>
    <w:rsid w:val="00631A98"/>
    <w:rsid w:val="0063215A"/>
    <w:rsid w:val="00632CBC"/>
    <w:rsid w:val="00633A41"/>
    <w:rsid w:val="00634D09"/>
    <w:rsid w:val="006355C5"/>
    <w:rsid w:val="00635745"/>
    <w:rsid w:val="00636206"/>
    <w:rsid w:val="00636A8A"/>
    <w:rsid w:val="00643002"/>
    <w:rsid w:val="00644111"/>
    <w:rsid w:val="00644B1A"/>
    <w:rsid w:val="00645918"/>
    <w:rsid w:val="00645F53"/>
    <w:rsid w:val="00646325"/>
    <w:rsid w:val="00647EA7"/>
    <w:rsid w:val="006503D9"/>
    <w:rsid w:val="00651529"/>
    <w:rsid w:val="00651C2C"/>
    <w:rsid w:val="006521AD"/>
    <w:rsid w:val="00653461"/>
    <w:rsid w:val="00654D61"/>
    <w:rsid w:val="00655014"/>
    <w:rsid w:val="00655E5B"/>
    <w:rsid w:val="00656C55"/>
    <w:rsid w:val="006626E7"/>
    <w:rsid w:val="00664D44"/>
    <w:rsid w:val="006674C4"/>
    <w:rsid w:val="006679BC"/>
    <w:rsid w:val="00667AAE"/>
    <w:rsid w:val="006708EC"/>
    <w:rsid w:val="00670C97"/>
    <w:rsid w:val="006711AB"/>
    <w:rsid w:val="00671D03"/>
    <w:rsid w:val="006725E0"/>
    <w:rsid w:val="006726B1"/>
    <w:rsid w:val="00672ED4"/>
    <w:rsid w:val="00673EC9"/>
    <w:rsid w:val="00674881"/>
    <w:rsid w:val="00674B69"/>
    <w:rsid w:val="00675D09"/>
    <w:rsid w:val="00676653"/>
    <w:rsid w:val="00676660"/>
    <w:rsid w:val="00677CE2"/>
    <w:rsid w:val="00680684"/>
    <w:rsid w:val="00680FBB"/>
    <w:rsid w:val="0068126F"/>
    <w:rsid w:val="00681D78"/>
    <w:rsid w:val="00682DFB"/>
    <w:rsid w:val="00683720"/>
    <w:rsid w:val="006845CE"/>
    <w:rsid w:val="00684E9E"/>
    <w:rsid w:val="0068531B"/>
    <w:rsid w:val="006860F7"/>
    <w:rsid w:val="006864F8"/>
    <w:rsid w:val="0068720D"/>
    <w:rsid w:val="0069044A"/>
    <w:rsid w:val="00690BA5"/>
    <w:rsid w:val="006912A9"/>
    <w:rsid w:val="006914B3"/>
    <w:rsid w:val="00691D0B"/>
    <w:rsid w:val="006929E4"/>
    <w:rsid w:val="00692AB7"/>
    <w:rsid w:val="00693285"/>
    <w:rsid w:val="00693449"/>
    <w:rsid w:val="00693EEE"/>
    <w:rsid w:val="00694357"/>
    <w:rsid w:val="00694AC1"/>
    <w:rsid w:val="00694FC5"/>
    <w:rsid w:val="006959B0"/>
    <w:rsid w:val="00695A78"/>
    <w:rsid w:val="00696185"/>
    <w:rsid w:val="00696404"/>
    <w:rsid w:val="00697AE8"/>
    <w:rsid w:val="00697E02"/>
    <w:rsid w:val="00697FF1"/>
    <w:rsid w:val="006A03ED"/>
    <w:rsid w:val="006A09EC"/>
    <w:rsid w:val="006A0CE3"/>
    <w:rsid w:val="006A0EAA"/>
    <w:rsid w:val="006A22A3"/>
    <w:rsid w:val="006A234A"/>
    <w:rsid w:val="006A26C8"/>
    <w:rsid w:val="006A3FA4"/>
    <w:rsid w:val="006A4003"/>
    <w:rsid w:val="006A4BF7"/>
    <w:rsid w:val="006A559E"/>
    <w:rsid w:val="006A60D6"/>
    <w:rsid w:val="006A7A16"/>
    <w:rsid w:val="006B1BAF"/>
    <w:rsid w:val="006B2294"/>
    <w:rsid w:val="006B3111"/>
    <w:rsid w:val="006B332C"/>
    <w:rsid w:val="006B43AA"/>
    <w:rsid w:val="006B4498"/>
    <w:rsid w:val="006B5705"/>
    <w:rsid w:val="006B7AEB"/>
    <w:rsid w:val="006C02BE"/>
    <w:rsid w:val="006C0A31"/>
    <w:rsid w:val="006C0F5F"/>
    <w:rsid w:val="006C16D4"/>
    <w:rsid w:val="006C208C"/>
    <w:rsid w:val="006C2C98"/>
    <w:rsid w:val="006C3E66"/>
    <w:rsid w:val="006C40EC"/>
    <w:rsid w:val="006C49D5"/>
    <w:rsid w:val="006C5AFD"/>
    <w:rsid w:val="006C5EFA"/>
    <w:rsid w:val="006C7918"/>
    <w:rsid w:val="006D2AAF"/>
    <w:rsid w:val="006D3B17"/>
    <w:rsid w:val="006D41DC"/>
    <w:rsid w:val="006D4BD4"/>
    <w:rsid w:val="006D636D"/>
    <w:rsid w:val="006D7547"/>
    <w:rsid w:val="006D770B"/>
    <w:rsid w:val="006E0162"/>
    <w:rsid w:val="006E042F"/>
    <w:rsid w:val="006E0821"/>
    <w:rsid w:val="006E0B6F"/>
    <w:rsid w:val="006E0C2F"/>
    <w:rsid w:val="006E1A0C"/>
    <w:rsid w:val="006E1CE5"/>
    <w:rsid w:val="006E219F"/>
    <w:rsid w:val="006E237B"/>
    <w:rsid w:val="006E2812"/>
    <w:rsid w:val="006E3036"/>
    <w:rsid w:val="006E31E9"/>
    <w:rsid w:val="006E40D2"/>
    <w:rsid w:val="006E424F"/>
    <w:rsid w:val="006E45A8"/>
    <w:rsid w:val="006E6EF7"/>
    <w:rsid w:val="006E7CAC"/>
    <w:rsid w:val="006F089C"/>
    <w:rsid w:val="006F16C1"/>
    <w:rsid w:val="006F2B43"/>
    <w:rsid w:val="006F2D6A"/>
    <w:rsid w:val="006F32F5"/>
    <w:rsid w:val="006F3944"/>
    <w:rsid w:val="006F3BDF"/>
    <w:rsid w:val="006F4593"/>
    <w:rsid w:val="006F47AC"/>
    <w:rsid w:val="006F6857"/>
    <w:rsid w:val="006F6A66"/>
    <w:rsid w:val="006F729A"/>
    <w:rsid w:val="00700278"/>
    <w:rsid w:val="00700C77"/>
    <w:rsid w:val="007013E8"/>
    <w:rsid w:val="00701788"/>
    <w:rsid w:val="00702D94"/>
    <w:rsid w:val="007036E2"/>
    <w:rsid w:val="0070370B"/>
    <w:rsid w:val="00703859"/>
    <w:rsid w:val="00703B5E"/>
    <w:rsid w:val="00703C21"/>
    <w:rsid w:val="00705924"/>
    <w:rsid w:val="00707D12"/>
    <w:rsid w:val="00710620"/>
    <w:rsid w:val="007109C4"/>
    <w:rsid w:val="007110C3"/>
    <w:rsid w:val="00711C16"/>
    <w:rsid w:val="00711F09"/>
    <w:rsid w:val="00712417"/>
    <w:rsid w:val="0071355C"/>
    <w:rsid w:val="00715D93"/>
    <w:rsid w:val="00716EAD"/>
    <w:rsid w:val="007203DF"/>
    <w:rsid w:val="00720ED2"/>
    <w:rsid w:val="007221D6"/>
    <w:rsid w:val="00722368"/>
    <w:rsid w:val="007225D5"/>
    <w:rsid w:val="00722944"/>
    <w:rsid w:val="00722B99"/>
    <w:rsid w:val="00724355"/>
    <w:rsid w:val="007260D4"/>
    <w:rsid w:val="00726387"/>
    <w:rsid w:val="007273CF"/>
    <w:rsid w:val="00727B16"/>
    <w:rsid w:val="007302CD"/>
    <w:rsid w:val="007304D4"/>
    <w:rsid w:val="00730B3F"/>
    <w:rsid w:val="00730D80"/>
    <w:rsid w:val="007319E6"/>
    <w:rsid w:val="00731B1C"/>
    <w:rsid w:val="007320D6"/>
    <w:rsid w:val="0073249D"/>
    <w:rsid w:val="00732A21"/>
    <w:rsid w:val="00732BF0"/>
    <w:rsid w:val="00732FD8"/>
    <w:rsid w:val="00733E6E"/>
    <w:rsid w:val="00734BB7"/>
    <w:rsid w:val="00734D13"/>
    <w:rsid w:val="00734D48"/>
    <w:rsid w:val="007354AF"/>
    <w:rsid w:val="00735A4C"/>
    <w:rsid w:val="00740029"/>
    <w:rsid w:val="00741A3E"/>
    <w:rsid w:val="00741AB9"/>
    <w:rsid w:val="007421D3"/>
    <w:rsid w:val="00742793"/>
    <w:rsid w:val="00742812"/>
    <w:rsid w:val="00742C61"/>
    <w:rsid w:val="00745330"/>
    <w:rsid w:val="00745D53"/>
    <w:rsid w:val="00746794"/>
    <w:rsid w:val="00746D92"/>
    <w:rsid w:val="00746E02"/>
    <w:rsid w:val="0074732A"/>
    <w:rsid w:val="007478D4"/>
    <w:rsid w:val="00750449"/>
    <w:rsid w:val="007521F6"/>
    <w:rsid w:val="007541CF"/>
    <w:rsid w:val="00754233"/>
    <w:rsid w:val="00755937"/>
    <w:rsid w:val="00755CB8"/>
    <w:rsid w:val="007561F6"/>
    <w:rsid w:val="007562F8"/>
    <w:rsid w:val="0075652A"/>
    <w:rsid w:val="007607C7"/>
    <w:rsid w:val="007621F8"/>
    <w:rsid w:val="00763535"/>
    <w:rsid w:val="00763E5D"/>
    <w:rsid w:val="00764A59"/>
    <w:rsid w:val="00764AAE"/>
    <w:rsid w:val="0076510B"/>
    <w:rsid w:val="007661C4"/>
    <w:rsid w:val="00766844"/>
    <w:rsid w:val="0076706F"/>
    <w:rsid w:val="0076710F"/>
    <w:rsid w:val="007676ED"/>
    <w:rsid w:val="00767871"/>
    <w:rsid w:val="007678DA"/>
    <w:rsid w:val="007709E5"/>
    <w:rsid w:val="00770DC9"/>
    <w:rsid w:val="00770FED"/>
    <w:rsid w:val="00771748"/>
    <w:rsid w:val="007726C2"/>
    <w:rsid w:val="007729F1"/>
    <w:rsid w:val="00773A85"/>
    <w:rsid w:val="00773D2F"/>
    <w:rsid w:val="00774F21"/>
    <w:rsid w:val="00775161"/>
    <w:rsid w:val="00775667"/>
    <w:rsid w:val="0077629D"/>
    <w:rsid w:val="00776E5F"/>
    <w:rsid w:val="00777F4A"/>
    <w:rsid w:val="007805E5"/>
    <w:rsid w:val="00780BC2"/>
    <w:rsid w:val="00780F96"/>
    <w:rsid w:val="007810C3"/>
    <w:rsid w:val="00782C88"/>
    <w:rsid w:val="00784957"/>
    <w:rsid w:val="00784DE8"/>
    <w:rsid w:val="00784FAA"/>
    <w:rsid w:val="007852A7"/>
    <w:rsid w:val="0078595E"/>
    <w:rsid w:val="007862EF"/>
    <w:rsid w:val="0078692F"/>
    <w:rsid w:val="00786B56"/>
    <w:rsid w:val="00786BC9"/>
    <w:rsid w:val="00786D2E"/>
    <w:rsid w:val="00791073"/>
    <w:rsid w:val="00793186"/>
    <w:rsid w:val="00796773"/>
    <w:rsid w:val="00797DBC"/>
    <w:rsid w:val="007A123A"/>
    <w:rsid w:val="007A1D80"/>
    <w:rsid w:val="007A28CB"/>
    <w:rsid w:val="007A2C4B"/>
    <w:rsid w:val="007A3356"/>
    <w:rsid w:val="007A359C"/>
    <w:rsid w:val="007A3C99"/>
    <w:rsid w:val="007A3DB3"/>
    <w:rsid w:val="007A4075"/>
    <w:rsid w:val="007A45B8"/>
    <w:rsid w:val="007A6FE0"/>
    <w:rsid w:val="007B6157"/>
    <w:rsid w:val="007B6B57"/>
    <w:rsid w:val="007B7B12"/>
    <w:rsid w:val="007B7BF0"/>
    <w:rsid w:val="007C1804"/>
    <w:rsid w:val="007C2682"/>
    <w:rsid w:val="007C2935"/>
    <w:rsid w:val="007C2E69"/>
    <w:rsid w:val="007C2FF7"/>
    <w:rsid w:val="007C35F1"/>
    <w:rsid w:val="007C608B"/>
    <w:rsid w:val="007C619F"/>
    <w:rsid w:val="007C6262"/>
    <w:rsid w:val="007C63DD"/>
    <w:rsid w:val="007C65C6"/>
    <w:rsid w:val="007D038D"/>
    <w:rsid w:val="007D2970"/>
    <w:rsid w:val="007D2F25"/>
    <w:rsid w:val="007D3CAB"/>
    <w:rsid w:val="007D46D0"/>
    <w:rsid w:val="007D495C"/>
    <w:rsid w:val="007D4ACA"/>
    <w:rsid w:val="007D4BD9"/>
    <w:rsid w:val="007D64D3"/>
    <w:rsid w:val="007D79D4"/>
    <w:rsid w:val="007D7BFB"/>
    <w:rsid w:val="007E01A5"/>
    <w:rsid w:val="007E0506"/>
    <w:rsid w:val="007E1F9F"/>
    <w:rsid w:val="007E2A22"/>
    <w:rsid w:val="007E323F"/>
    <w:rsid w:val="007E43F8"/>
    <w:rsid w:val="007E4DE9"/>
    <w:rsid w:val="007E67F6"/>
    <w:rsid w:val="007E684A"/>
    <w:rsid w:val="007E6A6C"/>
    <w:rsid w:val="007E6F35"/>
    <w:rsid w:val="007F087E"/>
    <w:rsid w:val="007F0DE5"/>
    <w:rsid w:val="007F1D2A"/>
    <w:rsid w:val="007F33C3"/>
    <w:rsid w:val="007F33D2"/>
    <w:rsid w:val="007F3C1D"/>
    <w:rsid w:val="007F471F"/>
    <w:rsid w:val="007F5CE0"/>
    <w:rsid w:val="007F60E1"/>
    <w:rsid w:val="008007AD"/>
    <w:rsid w:val="0080090B"/>
    <w:rsid w:val="00800932"/>
    <w:rsid w:val="008011AF"/>
    <w:rsid w:val="00801916"/>
    <w:rsid w:val="00802191"/>
    <w:rsid w:val="00802985"/>
    <w:rsid w:val="00802A4B"/>
    <w:rsid w:val="0080388C"/>
    <w:rsid w:val="008047D1"/>
    <w:rsid w:val="0080544F"/>
    <w:rsid w:val="00810282"/>
    <w:rsid w:val="00811486"/>
    <w:rsid w:val="00811ADA"/>
    <w:rsid w:val="00811E88"/>
    <w:rsid w:val="00811EA8"/>
    <w:rsid w:val="0081206A"/>
    <w:rsid w:val="00813ACA"/>
    <w:rsid w:val="00815102"/>
    <w:rsid w:val="00815B85"/>
    <w:rsid w:val="00815E94"/>
    <w:rsid w:val="0081630E"/>
    <w:rsid w:val="00816EA1"/>
    <w:rsid w:val="008179D0"/>
    <w:rsid w:val="00820890"/>
    <w:rsid w:val="008221C9"/>
    <w:rsid w:val="00822386"/>
    <w:rsid w:val="008224C0"/>
    <w:rsid w:val="00822C35"/>
    <w:rsid w:val="00823DAB"/>
    <w:rsid w:val="0082493C"/>
    <w:rsid w:val="00824E25"/>
    <w:rsid w:val="00824EB4"/>
    <w:rsid w:val="0082574B"/>
    <w:rsid w:val="0082587F"/>
    <w:rsid w:val="00826801"/>
    <w:rsid w:val="00826E06"/>
    <w:rsid w:val="00827480"/>
    <w:rsid w:val="00831283"/>
    <w:rsid w:val="00831933"/>
    <w:rsid w:val="0083228B"/>
    <w:rsid w:val="00832C02"/>
    <w:rsid w:val="008335D4"/>
    <w:rsid w:val="00833669"/>
    <w:rsid w:val="008339D3"/>
    <w:rsid w:val="008347DB"/>
    <w:rsid w:val="00835B04"/>
    <w:rsid w:val="0083612B"/>
    <w:rsid w:val="008364F9"/>
    <w:rsid w:val="00836B29"/>
    <w:rsid w:val="008374AE"/>
    <w:rsid w:val="0084013E"/>
    <w:rsid w:val="0084085F"/>
    <w:rsid w:val="00841E4B"/>
    <w:rsid w:val="00842201"/>
    <w:rsid w:val="00843795"/>
    <w:rsid w:val="00844B0F"/>
    <w:rsid w:val="00844D51"/>
    <w:rsid w:val="0084523B"/>
    <w:rsid w:val="00845FEE"/>
    <w:rsid w:val="0084651D"/>
    <w:rsid w:val="0084685A"/>
    <w:rsid w:val="008475DA"/>
    <w:rsid w:val="00847954"/>
    <w:rsid w:val="00847F22"/>
    <w:rsid w:val="0085343A"/>
    <w:rsid w:val="00853598"/>
    <w:rsid w:val="00853779"/>
    <w:rsid w:val="00853BD4"/>
    <w:rsid w:val="00854FBC"/>
    <w:rsid w:val="0085694A"/>
    <w:rsid w:val="0085704F"/>
    <w:rsid w:val="0085725A"/>
    <w:rsid w:val="00857719"/>
    <w:rsid w:val="00860601"/>
    <w:rsid w:val="00861ADA"/>
    <w:rsid w:val="00861EAC"/>
    <w:rsid w:val="00863246"/>
    <w:rsid w:val="0086387B"/>
    <w:rsid w:val="00865A7E"/>
    <w:rsid w:val="00865AB2"/>
    <w:rsid w:val="00865BC0"/>
    <w:rsid w:val="00866180"/>
    <w:rsid w:val="00866242"/>
    <w:rsid w:val="00866400"/>
    <w:rsid w:val="00870912"/>
    <w:rsid w:val="00870A50"/>
    <w:rsid w:val="00871006"/>
    <w:rsid w:val="008710A9"/>
    <w:rsid w:val="008712DC"/>
    <w:rsid w:val="00871543"/>
    <w:rsid w:val="00872B66"/>
    <w:rsid w:val="008733EA"/>
    <w:rsid w:val="008737C6"/>
    <w:rsid w:val="0087424E"/>
    <w:rsid w:val="00874CA1"/>
    <w:rsid w:val="008751E8"/>
    <w:rsid w:val="00875740"/>
    <w:rsid w:val="008757CD"/>
    <w:rsid w:val="00875825"/>
    <w:rsid w:val="00875D8F"/>
    <w:rsid w:val="00876981"/>
    <w:rsid w:val="00876D91"/>
    <w:rsid w:val="00877AED"/>
    <w:rsid w:val="00880706"/>
    <w:rsid w:val="00880B1D"/>
    <w:rsid w:val="008815E8"/>
    <w:rsid w:val="00881CA0"/>
    <w:rsid w:val="008830AD"/>
    <w:rsid w:val="0088369E"/>
    <w:rsid w:val="00883FDB"/>
    <w:rsid w:val="00885098"/>
    <w:rsid w:val="008856F0"/>
    <w:rsid w:val="00885974"/>
    <w:rsid w:val="0088686C"/>
    <w:rsid w:val="008874B8"/>
    <w:rsid w:val="00890427"/>
    <w:rsid w:val="00890846"/>
    <w:rsid w:val="0089255B"/>
    <w:rsid w:val="008935DB"/>
    <w:rsid w:val="00893A62"/>
    <w:rsid w:val="00893FDC"/>
    <w:rsid w:val="00894E77"/>
    <w:rsid w:val="0089600B"/>
    <w:rsid w:val="008977C2"/>
    <w:rsid w:val="008A0CDF"/>
    <w:rsid w:val="008A0D3A"/>
    <w:rsid w:val="008A1B59"/>
    <w:rsid w:val="008A206A"/>
    <w:rsid w:val="008A3F50"/>
    <w:rsid w:val="008A40C5"/>
    <w:rsid w:val="008A4264"/>
    <w:rsid w:val="008A4CF4"/>
    <w:rsid w:val="008A6F8A"/>
    <w:rsid w:val="008A7ED1"/>
    <w:rsid w:val="008B00C0"/>
    <w:rsid w:val="008B339E"/>
    <w:rsid w:val="008B4994"/>
    <w:rsid w:val="008B551E"/>
    <w:rsid w:val="008B5703"/>
    <w:rsid w:val="008B6142"/>
    <w:rsid w:val="008B6B8B"/>
    <w:rsid w:val="008C0309"/>
    <w:rsid w:val="008C0C60"/>
    <w:rsid w:val="008C1DB4"/>
    <w:rsid w:val="008C2E2B"/>
    <w:rsid w:val="008C360D"/>
    <w:rsid w:val="008C3EB4"/>
    <w:rsid w:val="008C3ECB"/>
    <w:rsid w:val="008C3F58"/>
    <w:rsid w:val="008C49E4"/>
    <w:rsid w:val="008C4FD7"/>
    <w:rsid w:val="008C510C"/>
    <w:rsid w:val="008C559B"/>
    <w:rsid w:val="008C6F91"/>
    <w:rsid w:val="008D02F3"/>
    <w:rsid w:val="008D0AAA"/>
    <w:rsid w:val="008D16C6"/>
    <w:rsid w:val="008D2233"/>
    <w:rsid w:val="008D3011"/>
    <w:rsid w:val="008D30DF"/>
    <w:rsid w:val="008D4DD1"/>
    <w:rsid w:val="008D7D12"/>
    <w:rsid w:val="008E08A0"/>
    <w:rsid w:val="008E0C7A"/>
    <w:rsid w:val="008E1AEB"/>
    <w:rsid w:val="008E1DBA"/>
    <w:rsid w:val="008E2465"/>
    <w:rsid w:val="008E28C1"/>
    <w:rsid w:val="008E37AC"/>
    <w:rsid w:val="008E4585"/>
    <w:rsid w:val="008E4FF1"/>
    <w:rsid w:val="008E5AE7"/>
    <w:rsid w:val="008E63EC"/>
    <w:rsid w:val="008E6AD2"/>
    <w:rsid w:val="008F01E5"/>
    <w:rsid w:val="008F020C"/>
    <w:rsid w:val="008F031C"/>
    <w:rsid w:val="008F05F3"/>
    <w:rsid w:val="008F1C4E"/>
    <w:rsid w:val="008F1D1C"/>
    <w:rsid w:val="008F38B4"/>
    <w:rsid w:val="008F42D8"/>
    <w:rsid w:val="008F470C"/>
    <w:rsid w:val="008F4AD1"/>
    <w:rsid w:val="008F6041"/>
    <w:rsid w:val="008F625F"/>
    <w:rsid w:val="008F69E3"/>
    <w:rsid w:val="008F6F4E"/>
    <w:rsid w:val="008F758B"/>
    <w:rsid w:val="008F76C7"/>
    <w:rsid w:val="009004CC"/>
    <w:rsid w:val="009010F4"/>
    <w:rsid w:val="0090187B"/>
    <w:rsid w:val="00901E06"/>
    <w:rsid w:val="00902BB7"/>
    <w:rsid w:val="00902CA4"/>
    <w:rsid w:val="00902F8D"/>
    <w:rsid w:val="009034B8"/>
    <w:rsid w:val="00903DF8"/>
    <w:rsid w:val="00903FF5"/>
    <w:rsid w:val="00904B78"/>
    <w:rsid w:val="00906CD9"/>
    <w:rsid w:val="00906E3F"/>
    <w:rsid w:val="009105CD"/>
    <w:rsid w:val="00910CDA"/>
    <w:rsid w:val="009119B9"/>
    <w:rsid w:val="00912011"/>
    <w:rsid w:val="009125BD"/>
    <w:rsid w:val="00912BC4"/>
    <w:rsid w:val="00912E04"/>
    <w:rsid w:val="00913257"/>
    <w:rsid w:val="009139CA"/>
    <w:rsid w:val="00913BB3"/>
    <w:rsid w:val="009140D6"/>
    <w:rsid w:val="0091481C"/>
    <w:rsid w:val="00915B12"/>
    <w:rsid w:val="00915CDD"/>
    <w:rsid w:val="00915F29"/>
    <w:rsid w:val="00922CC6"/>
    <w:rsid w:val="00922F68"/>
    <w:rsid w:val="009241F1"/>
    <w:rsid w:val="009242E1"/>
    <w:rsid w:val="00924D91"/>
    <w:rsid w:val="00925892"/>
    <w:rsid w:val="00925E66"/>
    <w:rsid w:val="00925E79"/>
    <w:rsid w:val="00926144"/>
    <w:rsid w:val="00926D8E"/>
    <w:rsid w:val="009271CB"/>
    <w:rsid w:val="00927464"/>
    <w:rsid w:val="009277A4"/>
    <w:rsid w:val="00927C57"/>
    <w:rsid w:val="00927F14"/>
    <w:rsid w:val="0093035C"/>
    <w:rsid w:val="0093135D"/>
    <w:rsid w:val="00932133"/>
    <w:rsid w:val="0093236B"/>
    <w:rsid w:val="009328CE"/>
    <w:rsid w:val="0093330A"/>
    <w:rsid w:val="0093401F"/>
    <w:rsid w:val="0093411A"/>
    <w:rsid w:val="009342CF"/>
    <w:rsid w:val="00934520"/>
    <w:rsid w:val="00934F0C"/>
    <w:rsid w:val="00935B5F"/>
    <w:rsid w:val="00935E74"/>
    <w:rsid w:val="009367AA"/>
    <w:rsid w:val="00937344"/>
    <w:rsid w:val="00937405"/>
    <w:rsid w:val="009377C1"/>
    <w:rsid w:val="009402F4"/>
    <w:rsid w:val="009404EE"/>
    <w:rsid w:val="00941474"/>
    <w:rsid w:val="00941A32"/>
    <w:rsid w:val="0094236F"/>
    <w:rsid w:val="00943054"/>
    <w:rsid w:val="00944B9A"/>
    <w:rsid w:val="009451D1"/>
    <w:rsid w:val="00945432"/>
    <w:rsid w:val="00945C48"/>
    <w:rsid w:val="009460AE"/>
    <w:rsid w:val="00947090"/>
    <w:rsid w:val="0094798D"/>
    <w:rsid w:val="00947D52"/>
    <w:rsid w:val="009500CF"/>
    <w:rsid w:val="009501A6"/>
    <w:rsid w:val="00954027"/>
    <w:rsid w:val="00954F22"/>
    <w:rsid w:val="00955622"/>
    <w:rsid w:val="00955AD4"/>
    <w:rsid w:val="00957C2A"/>
    <w:rsid w:val="0096024D"/>
    <w:rsid w:val="00960730"/>
    <w:rsid w:val="0096123E"/>
    <w:rsid w:val="0096148C"/>
    <w:rsid w:val="00963390"/>
    <w:rsid w:val="00963F5D"/>
    <w:rsid w:val="00964400"/>
    <w:rsid w:val="00965A45"/>
    <w:rsid w:val="00965B58"/>
    <w:rsid w:val="00965E2A"/>
    <w:rsid w:val="00970F36"/>
    <w:rsid w:val="0097133F"/>
    <w:rsid w:val="00972238"/>
    <w:rsid w:val="009723A2"/>
    <w:rsid w:val="00976648"/>
    <w:rsid w:val="009772FA"/>
    <w:rsid w:val="0098173D"/>
    <w:rsid w:val="0098190F"/>
    <w:rsid w:val="00981E36"/>
    <w:rsid w:val="00982CBF"/>
    <w:rsid w:val="00982D76"/>
    <w:rsid w:val="00984B5C"/>
    <w:rsid w:val="00985A9D"/>
    <w:rsid w:val="00986042"/>
    <w:rsid w:val="00986183"/>
    <w:rsid w:val="00986DFE"/>
    <w:rsid w:val="0099140A"/>
    <w:rsid w:val="00993EE6"/>
    <w:rsid w:val="009958E1"/>
    <w:rsid w:val="00995998"/>
    <w:rsid w:val="00995D59"/>
    <w:rsid w:val="009A01EF"/>
    <w:rsid w:val="009A0692"/>
    <w:rsid w:val="009A0C00"/>
    <w:rsid w:val="009A3BDA"/>
    <w:rsid w:val="009A4AC0"/>
    <w:rsid w:val="009A56FC"/>
    <w:rsid w:val="009A739E"/>
    <w:rsid w:val="009A772E"/>
    <w:rsid w:val="009A7AB9"/>
    <w:rsid w:val="009A7D5B"/>
    <w:rsid w:val="009B07CA"/>
    <w:rsid w:val="009B1565"/>
    <w:rsid w:val="009B1873"/>
    <w:rsid w:val="009B18EE"/>
    <w:rsid w:val="009B1D0A"/>
    <w:rsid w:val="009B1E9C"/>
    <w:rsid w:val="009B2182"/>
    <w:rsid w:val="009B32C3"/>
    <w:rsid w:val="009B449E"/>
    <w:rsid w:val="009B474B"/>
    <w:rsid w:val="009B5090"/>
    <w:rsid w:val="009B5190"/>
    <w:rsid w:val="009B5603"/>
    <w:rsid w:val="009B5931"/>
    <w:rsid w:val="009B62CC"/>
    <w:rsid w:val="009B63A3"/>
    <w:rsid w:val="009C016C"/>
    <w:rsid w:val="009C0A18"/>
    <w:rsid w:val="009C21BC"/>
    <w:rsid w:val="009C2C10"/>
    <w:rsid w:val="009C2FE5"/>
    <w:rsid w:val="009C389D"/>
    <w:rsid w:val="009C3BF5"/>
    <w:rsid w:val="009C3E4E"/>
    <w:rsid w:val="009C6362"/>
    <w:rsid w:val="009C7255"/>
    <w:rsid w:val="009C7CA0"/>
    <w:rsid w:val="009D1519"/>
    <w:rsid w:val="009D3199"/>
    <w:rsid w:val="009D4B94"/>
    <w:rsid w:val="009D791D"/>
    <w:rsid w:val="009E2904"/>
    <w:rsid w:val="009E3000"/>
    <w:rsid w:val="009E40AD"/>
    <w:rsid w:val="009E58BA"/>
    <w:rsid w:val="009E5A12"/>
    <w:rsid w:val="009E5CC9"/>
    <w:rsid w:val="009E5E94"/>
    <w:rsid w:val="009E5F4E"/>
    <w:rsid w:val="009E63DE"/>
    <w:rsid w:val="009E7833"/>
    <w:rsid w:val="009F09BB"/>
    <w:rsid w:val="009F0B06"/>
    <w:rsid w:val="009F0FFA"/>
    <w:rsid w:val="009F1EA0"/>
    <w:rsid w:val="009F1ECC"/>
    <w:rsid w:val="009F2167"/>
    <w:rsid w:val="009F3034"/>
    <w:rsid w:val="009F3597"/>
    <w:rsid w:val="009F425C"/>
    <w:rsid w:val="009F4BAB"/>
    <w:rsid w:val="009F5EE4"/>
    <w:rsid w:val="009F614C"/>
    <w:rsid w:val="009F7EF6"/>
    <w:rsid w:val="009F7F69"/>
    <w:rsid w:val="00A0050E"/>
    <w:rsid w:val="00A01751"/>
    <w:rsid w:val="00A02204"/>
    <w:rsid w:val="00A026D0"/>
    <w:rsid w:val="00A03D66"/>
    <w:rsid w:val="00A04536"/>
    <w:rsid w:val="00A04C80"/>
    <w:rsid w:val="00A04E6B"/>
    <w:rsid w:val="00A055CA"/>
    <w:rsid w:val="00A06776"/>
    <w:rsid w:val="00A07652"/>
    <w:rsid w:val="00A07872"/>
    <w:rsid w:val="00A1003B"/>
    <w:rsid w:val="00A106C7"/>
    <w:rsid w:val="00A12224"/>
    <w:rsid w:val="00A127F0"/>
    <w:rsid w:val="00A13A05"/>
    <w:rsid w:val="00A13EFE"/>
    <w:rsid w:val="00A14A27"/>
    <w:rsid w:val="00A14CD0"/>
    <w:rsid w:val="00A14D54"/>
    <w:rsid w:val="00A1517D"/>
    <w:rsid w:val="00A1562A"/>
    <w:rsid w:val="00A15AA9"/>
    <w:rsid w:val="00A17CF8"/>
    <w:rsid w:val="00A17F93"/>
    <w:rsid w:val="00A2283F"/>
    <w:rsid w:val="00A22B17"/>
    <w:rsid w:val="00A2350E"/>
    <w:rsid w:val="00A23A2A"/>
    <w:rsid w:val="00A23C9C"/>
    <w:rsid w:val="00A24CFF"/>
    <w:rsid w:val="00A25422"/>
    <w:rsid w:val="00A2546A"/>
    <w:rsid w:val="00A257D0"/>
    <w:rsid w:val="00A27397"/>
    <w:rsid w:val="00A2740C"/>
    <w:rsid w:val="00A27504"/>
    <w:rsid w:val="00A275F4"/>
    <w:rsid w:val="00A3064B"/>
    <w:rsid w:val="00A30BB3"/>
    <w:rsid w:val="00A31AD2"/>
    <w:rsid w:val="00A31AEF"/>
    <w:rsid w:val="00A33327"/>
    <w:rsid w:val="00A34384"/>
    <w:rsid w:val="00A346B1"/>
    <w:rsid w:val="00A357DC"/>
    <w:rsid w:val="00A36B41"/>
    <w:rsid w:val="00A36CA6"/>
    <w:rsid w:val="00A3737E"/>
    <w:rsid w:val="00A3770C"/>
    <w:rsid w:val="00A40A2E"/>
    <w:rsid w:val="00A412FC"/>
    <w:rsid w:val="00A41EA9"/>
    <w:rsid w:val="00A4621F"/>
    <w:rsid w:val="00A4710B"/>
    <w:rsid w:val="00A471AC"/>
    <w:rsid w:val="00A502F3"/>
    <w:rsid w:val="00A50C81"/>
    <w:rsid w:val="00A5130C"/>
    <w:rsid w:val="00A522ED"/>
    <w:rsid w:val="00A5409D"/>
    <w:rsid w:val="00A545C4"/>
    <w:rsid w:val="00A5556C"/>
    <w:rsid w:val="00A555A5"/>
    <w:rsid w:val="00A5717B"/>
    <w:rsid w:val="00A5723B"/>
    <w:rsid w:val="00A6095E"/>
    <w:rsid w:val="00A60F11"/>
    <w:rsid w:val="00A614E3"/>
    <w:rsid w:val="00A6230E"/>
    <w:rsid w:val="00A62493"/>
    <w:rsid w:val="00A6277C"/>
    <w:rsid w:val="00A6325D"/>
    <w:rsid w:val="00A63D34"/>
    <w:rsid w:val="00A63E25"/>
    <w:rsid w:val="00A664ED"/>
    <w:rsid w:val="00A66EA0"/>
    <w:rsid w:val="00A6766A"/>
    <w:rsid w:val="00A67A7C"/>
    <w:rsid w:val="00A70E85"/>
    <w:rsid w:val="00A71457"/>
    <w:rsid w:val="00A71C6A"/>
    <w:rsid w:val="00A7228F"/>
    <w:rsid w:val="00A72531"/>
    <w:rsid w:val="00A7381D"/>
    <w:rsid w:val="00A756B5"/>
    <w:rsid w:val="00A77EC4"/>
    <w:rsid w:val="00A81648"/>
    <w:rsid w:val="00A82021"/>
    <w:rsid w:val="00A82205"/>
    <w:rsid w:val="00A82301"/>
    <w:rsid w:val="00A855B2"/>
    <w:rsid w:val="00A86CE1"/>
    <w:rsid w:val="00A87E41"/>
    <w:rsid w:val="00A90360"/>
    <w:rsid w:val="00A90486"/>
    <w:rsid w:val="00A90AD1"/>
    <w:rsid w:val="00A923D0"/>
    <w:rsid w:val="00A92B8B"/>
    <w:rsid w:val="00A931BD"/>
    <w:rsid w:val="00A9352F"/>
    <w:rsid w:val="00A94271"/>
    <w:rsid w:val="00A94440"/>
    <w:rsid w:val="00A95E37"/>
    <w:rsid w:val="00A96EC3"/>
    <w:rsid w:val="00A97A2C"/>
    <w:rsid w:val="00A97B69"/>
    <w:rsid w:val="00A97EB7"/>
    <w:rsid w:val="00AA0A54"/>
    <w:rsid w:val="00AA0C9D"/>
    <w:rsid w:val="00AA0D02"/>
    <w:rsid w:val="00AA12C3"/>
    <w:rsid w:val="00AA1B71"/>
    <w:rsid w:val="00AA3434"/>
    <w:rsid w:val="00AA3540"/>
    <w:rsid w:val="00AA4383"/>
    <w:rsid w:val="00AA4896"/>
    <w:rsid w:val="00AA4CD4"/>
    <w:rsid w:val="00AA5385"/>
    <w:rsid w:val="00AA6089"/>
    <w:rsid w:val="00AB064B"/>
    <w:rsid w:val="00AB06FF"/>
    <w:rsid w:val="00AB094D"/>
    <w:rsid w:val="00AB28E4"/>
    <w:rsid w:val="00AB4617"/>
    <w:rsid w:val="00AB52F2"/>
    <w:rsid w:val="00AB5715"/>
    <w:rsid w:val="00AB71E2"/>
    <w:rsid w:val="00AC1CC6"/>
    <w:rsid w:val="00AC1F86"/>
    <w:rsid w:val="00AC264A"/>
    <w:rsid w:val="00AC29A6"/>
    <w:rsid w:val="00AC3C62"/>
    <w:rsid w:val="00AC3D54"/>
    <w:rsid w:val="00AC441A"/>
    <w:rsid w:val="00AC4644"/>
    <w:rsid w:val="00AC55E2"/>
    <w:rsid w:val="00AC591F"/>
    <w:rsid w:val="00AC5A37"/>
    <w:rsid w:val="00AC5B87"/>
    <w:rsid w:val="00AC720F"/>
    <w:rsid w:val="00AC7763"/>
    <w:rsid w:val="00AC7A78"/>
    <w:rsid w:val="00AD0545"/>
    <w:rsid w:val="00AD0838"/>
    <w:rsid w:val="00AD09EF"/>
    <w:rsid w:val="00AD193D"/>
    <w:rsid w:val="00AD1EEB"/>
    <w:rsid w:val="00AD2FB1"/>
    <w:rsid w:val="00AD383B"/>
    <w:rsid w:val="00AD3C7F"/>
    <w:rsid w:val="00AD4E20"/>
    <w:rsid w:val="00AD5BC5"/>
    <w:rsid w:val="00AD607F"/>
    <w:rsid w:val="00AD69B4"/>
    <w:rsid w:val="00AD72F7"/>
    <w:rsid w:val="00AD74EE"/>
    <w:rsid w:val="00AD7A83"/>
    <w:rsid w:val="00AE077C"/>
    <w:rsid w:val="00AE10E6"/>
    <w:rsid w:val="00AE15E3"/>
    <w:rsid w:val="00AE2687"/>
    <w:rsid w:val="00AE2A54"/>
    <w:rsid w:val="00AE3EF3"/>
    <w:rsid w:val="00AE4961"/>
    <w:rsid w:val="00AE4F36"/>
    <w:rsid w:val="00AF32EF"/>
    <w:rsid w:val="00AF3736"/>
    <w:rsid w:val="00AF3BFB"/>
    <w:rsid w:val="00AF420B"/>
    <w:rsid w:val="00AF5017"/>
    <w:rsid w:val="00AF6BF0"/>
    <w:rsid w:val="00AF713C"/>
    <w:rsid w:val="00AF74DB"/>
    <w:rsid w:val="00AF7F23"/>
    <w:rsid w:val="00B003E2"/>
    <w:rsid w:val="00B00DE8"/>
    <w:rsid w:val="00B01148"/>
    <w:rsid w:val="00B013A6"/>
    <w:rsid w:val="00B01B84"/>
    <w:rsid w:val="00B01E74"/>
    <w:rsid w:val="00B027E4"/>
    <w:rsid w:val="00B04E25"/>
    <w:rsid w:val="00B065F4"/>
    <w:rsid w:val="00B06C76"/>
    <w:rsid w:val="00B07385"/>
    <w:rsid w:val="00B0760A"/>
    <w:rsid w:val="00B07928"/>
    <w:rsid w:val="00B07F5E"/>
    <w:rsid w:val="00B100D1"/>
    <w:rsid w:val="00B10FB8"/>
    <w:rsid w:val="00B1188E"/>
    <w:rsid w:val="00B13339"/>
    <w:rsid w:val="00B14C17"/>
    <w:rsid w:val="00B150A6"/>
    <w:rsid w:val="00B1554F"/>
    <w:rsid w:val="00B1582C"/>
    <w:rsid w:val="00B16B11"/>
    <w:rsid w:val="00B16D53"/>
    <w:rsid w:val="00B171BA"/>
    <w:rsid w:val="00B178B1"/>
    <w:rsid w:val="00B20684"/>
    <w:rsid w:val="00B20F3F"/>
    <w:rsid w:val="00B20FCE"/>
    <w:rsid w:val="00B213DB"/>
    <w:rsid w:val="00B22959"/>
    <w:rsid w:val="00B23E4E"/>
    <w:rsid w:val="00B243AD"/>
    <w:rsid w:val="00B2490A"/>
    <w:rsid w:val="00B250DA"/>
    <w:rsid w:val="00B2519F"/>
    <w:rsid w:val="00B255F3"/>
    <w:rsid w:val="00B25F6A"/>
    <w:rsid w:val="00B266A4"/>
    <w:rsid w:val="00B2692E"/>
    <w:rsid w:val="00B27E6F"/>
    <w:rsid w:val="00B31070"/>
    <w:rsid w:val="00B31D92"/>
    <w:rsid w:val="00B33099"/>
    <w:rsid w:val="00B3509E"/>
    <w:rsid w:val="00B36BB2"/>
    <w:rsid w:val="00B37537"/>
    <w:rsid w:val="00B406FE"/>
    <w:rsid w:val="00B409D8"/>
    <w:rsid w:val="00B41145"/>
    <w:rsid w:val="00B42018"/>
    <w:rsid w:val="00B422A3"/>
    <w:rsid w:val="00B429C0"/>
    <w:rsid w:val="00B4313E"/>
    <w:rsid w:val="00B44167"/>
    <w:rsid w:val="00B4436B"/>
    <w:rsid w:val="00B44AB0"/>
    <w:rsid w:val="00B45F5D"/>
    <w:rsid w:val="00B50BAA"/>
    <w:rsid w:val="00B51315"/>
    <w:rsid w:val="00B51FEB"/>
    <w:rsid w:val="00B52C46"/>
    <w:rsid w:val="00B52FD4"/>
    <w:rsid w:val="00B531A2"/>
    <w:rsid w:val="00B5365A"/>
    <w:rsid w:val="00B5563C"/>
    <w:rsid w:val="00B5692E"/>
    <w:rsid w:val="00B572C6"/>
    <w:rsid w:val="00B574D1"/>
    <w:rsid w:val="00B603F9"/>
    <w:rsid w:val="00B604A9"/>
    <w:rsid w:val="00B60625"/>
    <w:rsid w:val="00B62576"/>
    <w:rsid w:val="00B62FD2"/>
    <w:rsid w:val="00B639D5"/>
    <w:rsid w:val="00B64CFA"/>
    <w:rsid w:val="00B658DD"/>
    <w:rsid w:val="00B65EA3"/>
    <w:rsid w:val="00B66778"/>
    <w:rsid w:val="00B676DD"/>
    <w:rsid w:val="00B67D3E"/>
    <w:rsid w:val="00B701E8"/>
    <w:rsid w:val="00B71019"/>
    <w:rsid w:val="00B7136E"/>
    <w:rsid w:val="00B721CE"/>
    <w:rsid w:val="00B7298B"/>
    <w:rsid w:val="00B733A1"/>
    <w:rsid w:val="00B73781"/>
    <w:rsid w:val="00B748AB"/>
    <w:rsid w:val="00B74A3D"/>
    <w:rsid w:val="00B74BD5"/>
    <w:rsid w:val="00B76546"/>
    <w:rsid w:val="00B768A5"/>
    <w:rsid w:val="00B76DB6"/>
    <w:rsid w:val="00B773FC"/>
    <w:rsid w:val="00B80384"/>
    <w:rsid w:val="00B804F1"/>
    <w:rsid w:val="00B80D4C"/>
    <w:rsid w:val="00B813F1"/>
    <w:rsid w:val="00B82577"/>
    <w:rsid w:val="00B82BA1"/>
    <w:rsid w:val="00B835A0"/>
    <w:rsid w:val="00B85722"/>
    <w:rsid w:val="00B90436"/>
    <w:rsid w:val="00B90EB1"/>
    <w:rsid w:val="00B91006"/>
    <w:rsid w:val="00B918C5"/>
    <w:rsid w:val="00B92841"/>
    <w:rsid w:val="00B940A9"/>
    <w:rsid w:val="00B94FF7"/>
    <w:rsid w:val="00B955E2"/>
    <w:rsid w:val="00B96197"/>
    <w:rsid w:val="00B972CC"/>
    <w:rsid w:val="00B973BC"/>
    <w:rsid w:val="00BA0242"/>
    <w:rsid w:val="00BA0665"/>
    <w:rsid w:val="00BA5EA6"/>
    <w:rsid w:val="00BB0CB0"/>
    <w:rsid w:val="00BB1B49"/>
    <w:rsid w:val="00BB3C36"/>
    <w:rsid w:val="00BB3FE8"/>
    <w:rsid w:val="00BB40E1"/>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1AC"/>
    <w:rsid w:val="00BC6966"/>
    <w:rsid w:val="00BC7603"/>
    <w:rsid w:val="00BD0067"/>
    <w:rsid w:val="00BD06E9"/>
    <w:rsid w:val="00BD2098"/>
    <w:rsid w:val="00BD25A4"/>
    <w:rsid w:val="00BD294A"/>
    <w:rsid w:val="00BD3E1B"/>
    <w:rsid w:val="00BD5205"/>
    <w:rsid w:val="00BD5401"/>
    <w:rsid w:val="00BD7181"/>
    <w:rsid w:val="00BD7F3B"/>
    <w:rsid w:val="00BE09E6"/>
    <w:rsid w:val="00BE0A99"/>
    <w:rsid w:val="00BE30B6"/>
    <w:rsid w:val="00BE3418"/>
    <w:rsid w:val="00BE64E9"/>
    <w:rsid w:val="00BE713A"/>
    <w:rsid w:val="00BE7611"/>
    <w:rsid w:val="00BF0EDF"/>
    <w:rsid w:val="00BF1A5E"/>
    <w:rsid w:val="00BF1B4A"/>
    <w:rsid w:val="00BF2FFB"/>
    <w:rsid w:val="00BF32BD"/>
    <w:rsid w:val="00BF3863"/>
    <w:rsid w:val="00BF45CF"/>
    <w:rsid w:val="00BF49D6"/>
    <w:rsid w:val="00BF4A3F"/>
    <w:rsid w:val="00BF4F8C"/>
    <w:rsid w:val="00BF6ACB"/>
    <w:rsid w:val="00BF6BE5"/>
    <w:rsid w:val="00BF70AE"/>
    <w:rsid w:val="00C00560"/>
    <w:rsid w:val="00C00AD3"/>
    <w:rsid w:val="00C010B1"/>
    <w:rsid w:val="00C02265"/>
    <w:rsid w:val="00C02879"/>
    <w:rsid w:val="00C02F52"/>
    <w:rsid w:val="00C03480"/>
    <w:rsid w:val="00C03680"/>
    <w:rsid w:val="00C03980"/>
    <w:rsid w:val="00C03A3A"/>
    <w:rsid w:val="00C0408B"/>
    <w:rsid w:val="00C041EE"/>
    <w:rsid w:val="00C04591"/>
    <w:rsid w:val="00C0516C"/>
    <w:rsid w:val="00C053D5"/>
    <w:rsid w:val="00C05E98"/>
    <w:rsid w:val="00C06479"/>
    <w:rsid w:val="00C06CBF"/>
    <w:rsid w:val="00C07134"/>
    <w:rsid w:val="00C0730D"/>
    <w:rsid w:val="00C0741C"/>
    <w:rsid w:val="00C11964"/>
    <w:rsid w:val="00C126BD"/>
    <w:rsid w:val="00C12704"/>
    <w:rsid w:val="00C12CA9"/>
    <w:rsid w:val="00C12E12"/>
    <w:rsid w:val="00C12F8F"/>
    <w:rsid w:val="00C1364F"/>
    <w:rsid w:val="00C176E5"/>
    <w:rsid w:val="00C17902"/>
    <w:rsid w:val="00C21C81"/>
    <w:rsid w:val="00C22B36"/>
    <w:rsid w:val="00C241F1"/>
    <w:rsid w:val="00C24A8F"/>
    <w:rsid w:val="00C24F6E"/>
    <w:rsid w:val="00C25465"/>
    <w:rsid w:val="00C25749"/>
    <w:rsid w:val="00C2602F"/>
    <w:rsid w:val="00C26418"/>
    <w:rsid w:val="00C27322"/>
    <w:rsid w:val="00C3313B"/>
    <w:rsid w:val="00C336BD"/>
    <w:rsid w:val="00C33D53"/>
    <w:rsid w:val="00C33E19"/>
    <w:rsid w:val="00C34340"/>
    <w:rsid w:val="00C35448"/>
    <w:rsid w:val="00C355FC"/>
    <w:rsid w:val="00C36C15"/>
    <w:rsid w:val="00C36EB8"/>
    <w:rsid w:val="00C37492"/>
    <w:rsid w:val="00C37947"/>
    <w:rsid w:val="00C40932"/>
    <w:rsid w:val="00C40BAD"/>
    <w:rsid w:val="00C40DC4"/>
    <w:rsid w:val="00C41E18"/>
    <w:rsid w:val="00C42764"/>
    <w:rsid w:val="00C427D6"/>
    <w:rsid w:val="00C44710"/>
    <w:rsid w:val="00C448CB"/>
    <w:rsid w:val="00C451D2"/>
    <w:rsid w:val="00C460A2"/>
    <w:rsid w:val="00C464D0"/>
    <w:rsid w:val="00C4778B"/>
    <w:rsid w:val="00C477E1"/>
    <w:rsid w:val="00C478E5"/>
    <w:rsid w:val="00C52672"/>
    <w:rsid w:val="00C52D09"/>
    <w:rsid w:val="00C52EE1"/>
    <w:rsid w:val="00C53132"/>
    <w:rsid w:val="00C53D40"/>
    <w:rsid w:val="00C54228"/>
    <w:rsid w:val="00C5468D"/>
    <w:rsid w:val="00C54884"/>
    <w:rsid w:val="00C54FA4"/>
    <w:rsid w:val="00C55E34"/>
    <w:rsid w:val="00C567E8"/>
    <w:rsid w:val="00C576C6"/>
    <w:rsid w:val="00C57FDE"/>
    <w:rsid w:val="00C622D1"/>
    <w:rsid w:val="00C62533"/>
    <w:rsid w:val="00C62680"/>
    <w:rsid w:val="00C63029"/>
    <w:rsid w:val="00C639F1"/>
    <w:rsid w:val="00C64106"/>
    <w:rsid w:val="00C64B58"/>
    <w:rsid w:val="00C659CB"/>
    <w:rsid w:val="00C660A7"/>
    <w:rsid w:val="00C66231"/>
    <w:rsid w:val="00C66A43"/>
    <w:rsid w:val="00C67269"/>
    <w:rsid w:val="00C67455"/>
    <w:rsid w:val="00C67A38"/>
    <w:rsid w:val="00C706A7"/>
    <w:rsid w:val="00C70D48"/>
    <w:rsid w:val="00C72E5E"/>
    <w:rsid w:val="00C732FC"/>
    <w:rsid w:val="00C734EF"/>
    <w:rsid w:val="00C74CE5"/>
    <w:rsid w:val="00C75AA6"/>
    <w:rsid w:val="00C75CA2"/>
    <w:rsid w:val="00C766E8"/>
    <w:rsid w:val="00C76BF8"/>
    <w:rsid w:val="00C76C5D"/>
    <w:rsid w:val="00C76D68"/>
    <w:rsid w:val="00C77CF7"/>
    <w:rsid w:val="00C80306"/>
    <w:rsid w:val="00C80737"/>
    <w:rsid w:val="00C810AC"/>
    <w:rsid w:val="00C81A5A"/>
    <w:rsid w:val="00C81A90"/>
    <w:rsid w:val="00C82EA0"/>
    <w:rsid w:val="00C83B33"/>
    <w:rsid w:val="00C84065"/>
    <w:rsid w:val="00C841DD"/>
    <w:rsid w:val="00C8438D"/>
    <w:rsid w:val="00C84D53"/>
    <w:rsid w:val="00C84F6F"/>
    <w:rsid w:val="00C85EE9"/>
    <w:rsid w:val="00C86D3D"/>
    <w:rsid w:val="00C872C1"/>
    <w:rsid w:val="00C87805"/>
    <w:rsid w:val="00C90090"/>
    <w:rsid w:val="00C90B3A"/>
    <w:rsid w:val="00C912EC"/>
    <w:rsid w:val="00C914F3"/>
    <w:rsid w:val="00C91714"/>
    <w:rsid w:val="00C928AF"/>
    <w:rsid w:val="00C93349"/>
    <w:rsid w:val="00C9340B"/>
    <w:rsid w:val="00C9395D"/>
    <w:rsid w:val="00C93C41"/>
    <w:rsid w:val="00C95A5C"/>
    <w:rsid w:val="00C95C3F"/>
    <w:rsid w:val="00C97A4B"/>
    <w:rsid w:val="00CA01F7"/>
    <w:rsid w:val="00CA0F81"/>
    <w:rsid w:val="00CA371C"/>
    <w:rsid w:val="00CA3E34"/>
    <w:rsid w:val="00CA45BF"/>
    <w:rsid w:val="00CA4942"/>
    <w:rsid w:val="00CA4989"/>
    <w:rsid w:val="00CA4B57"/>
    <w:rsid w:val="00CA527F"/>
    <w:rsid w:val="00CA5355"/>
    <w:rsid w:val="00CA647D"/>
    <w:rsid w:val="00CA77B8"/>
    <w:rsid w:val="00CB0565"/>
    <w:rsid w:val="00CB0658"/>
    <w:rsid w:val="00CB0F12"/>
    <w:rsid w:val="00CB128D"/>
    <w:rsid w:val="00CB526C"/>
    <w:rsid w:val="00CB5B79"/>
    <w:rsid w:val="00CB5EA1"/>
    <w:rsid w:val="00CB61AA"/>
    <w:rsid w:val="00CB69B8"/>
    <w:rsid w:val="00CB726E"/>
    <w:rsid w:val="00CB762F"/>
    <w:rsid w:val="00CB7766"/>
    <w:rsid w:val="00CB7AA0"/>
    <w:rsid w:val="00CB7BCD"/>
    <w:rsid w:val="00CC0B2E"/>
    <w:rsid w:val="00CC0E3E"/>
    <w:rsid w:val="00CC1BCA"/>
    <w:rsid w:val="00CC2323"/>
    <w:rsid w:val="00CC28D7"/>
    <w:rsid w:val="00CC28ED"/>
    <w:rsid w:val="00CC3379"/>
    <w:rsid w:val="00CC34AE"/>
    <w:rsid w:val="00CC433B"/>
    <w:rsid w:val="00CC5578"/>
    <w:rsid w:val="00CC5C38"/>
    <w:rsid w:val="00CC5C7B"/>
    <w:rsid w:val="00CC641C"/>
    <w:rsid w:val="00CC6E7A"/>
    <w:rsid w:val="00CD0A7C"/>
    <w:rsid w:val="00CD2B3B"/>
    <w:rsid w:val="00CD4491"/>
    <w:rsid w:val="00CD4DD3"/>
    <w:rsid w:val="00CD52F0"/>
    <w:rsid w:val="00CD5ACB"/>
    <w:rsid w:val="00CD6435"/>
    <w:rsid w:val="00CD6C59"/>
    <w:rsid w:val="00CD7FFA"/>
    <w:rsid w:val="00CE037E"/>
    <w:rsid w:val="00CE0443"/>
    <w:rsid w:val="00CE0A7E"/>
    <w:rsid w:val="00CE0B93"/>
    <w:rsid w:val="00CE13CE"/>
    <w:rsid w:val="00CE292E"/>
    <w:rsid w:val="00CE33CF"/>
    <w:rsid w:val="00CE3F57"/>
    <w:rsid w:val="00CE5BEE"/>
    <w:rsid w:val="00CE60CE"/>
    <w:rsid w:val="00CE67B7"/>
    <w:rsid w:val="00CF052F"/>
    <w:rsid w:val="00CF0FE4"/>
    <w:rsid w:val="00CF1475"/>
    <w:rsid w:val="00CF1E35"/>
    <w:rsid w:val="00CF28D0"/>
    <w:rsid w:val="00CF4637"/>
    <w:rsid w:val="00CF4B2E"/>
    <w:rsid w:val="00CF4CC6"/>
    <w:rsid w:val="00CF5002"/>
    <w:rsid w:val="00CF652C"/>
    <w:rsid w:val="00CF6667"/>
    <w:rsid w:val="00D0082B"/>
    <w:rsid w:val="00D00A58"/>
    <w:rsid w:val="00D01261"/>
    <w:rsid w:val="00D02D72"/>
    <w:rsid w:val="00D046E1"/>
    <w:rsid w:val="00D04ADF"/>
    <w:rsid w:val="00D04F14"/>
    <w:rsid w:val="00D0504F"/>
    <w:rsid w:val="00D054EB"/>
    <w:rsid w:val="00D055A5"/>
    <w:rsid w:val="00D06154"/>
    <w:rsid w:val="00D06796"/>
    <w:rsid w:val="00D0747D"/>
    <w:rsid w:val="00D10007"/>
    <w:rsid w:val="00D1099A"/>
    <w:rsid w:val="00D111F5"/>
    <w:rsid w:val="00D132A3"/>
    <w:rsid w:val="00D13A09"/>
    <w:rsid w:val="00D13AD5"/>
    <w:rsid w:val="00D14E63"/>
    <w:rsid w:val="00D15B6E"/>
    <w:rsid w:val="00D15D25"/>
    <w:rsid w:val="00D16424"/>
    <w:rsid w:val="00D16A69"/>
    <w:rsid w:val="00D171FC"/>
    <w:rsid w:val="00D20AAF"/>
    <w:rsid w:val="00D22933"/>
    <w:rsid w:val="00D22AE2"/>
    <w:rsid w:val="00D23DB0"/>
    <w:rsid w:val="00D241E7"/>
    <w:rsid w:val="00D24370"/>
    <w:rsid w:val="00D24FA5"/>
    <w:rsid w:val="00D255A3"/>
    <w:rsid w:val="00D25D0A"/>
    <w:rsid w:val="00D267FB"/>
    <w:rsid w:val="00D26D79"/>
    <w:rsid w:val="00D27CF2"/>
    <w:rsid w:val="00D30F66"/>
    <w:rsid w:val="00D319D5"/>
    <w:rsid w:val="00D3369D"/>
    <w:rsid w:val="00D33E11"/>
    <w:rsid w:val="00D33EB2"/>
    <w:rsid w:val="00D344FA"/>
    <w:rsid w:val="00D34554"/>
    <w:rsid w:val="00D345F6"/>
    <w:rsid w:val="00D34B4F"/>
    <w:rsid w:val="00D34DA8"/>
    <w:rsid w:val="00D3681D"/>
    <w:rsid w:val="00D37068"/>
    <w:rsid w:val="00D37B73"/>
    <w:rsid w:val="00D40617"/>
    <w:rsid w:val="00D4088C"/>
    <w:rsid w:val="00D41272"/>
    <w:rsid w:val="00D415B6"/>
    <w:rsid w:val="00D41FD0"/>
    <w:rsid w:val="00D41FE0"/>
    <w:rsid w:val="00D4373E"/>
    <w:rsid w:val="00D44DB1"/>
    <w:rsid w:val="00D46128"/>
    <w:rsid w:val="00D473F9"/>
    <w:rsid w:val="00D47724"/>
    <w:rsid w:val="00D50A59"/>
    <w:rsid w:val="00D5267E"/>
    <w:rsid w:val="00D52A4A"/>
    <w:rsid w:val="00D53060"/>
    <w:rsid w:val="00D532C7"/>
    <w:rsid w:val="00D53BAE"/>
    <w:rsid w:val="00D53F04"/>
    <w:rsid w:val="00D54B38"/>
    <w:rsid w:val="00D55E51"/>
    <w:rsid w:val="00D5607E"/>
    <w:rsid w:val="00D566D7"/>
    <w:rsid w:val="00D608E2"/>
    <w:rsid w:val="00D60DEF"/>
    <w:rsid w:val="00D6175E"/>
    <w:rsid w:val="00D618F5"/>
    <w:rsid w:val="00D61D70"/>
    <w:rsid w:val="00D6248C"/>
    <w:rsid w:val="00D62E22"/>
    <w:rsid w:val="00D632E3"/>
    <w:rsid w:val="00D63E1A"/>
    <w:rsid w:val="00D64AA7"/>
    <w:rsid w:val="00D65D84"/>
    <w:rsid w:val="00D66871"/>
    <w:rsid w:val="00D66BE1"/>
    <w:rsid w:val="00D70233"/>
    <w:rsid w:val="00D70844"/>
    <w:rsid w:val="00D71023"/>
    <w:rsid w:val="00D73075"/>
    <w:rsid w:val="00D7406D"/>
    <w:rsid w:val="00D742BF"/>
    <w:rsid w:val="00D74DE8"/>
    <w:rsid w:val="00D759B4"/>
    <w:rsid w:val="00D76361"/>
    <w:rsid w:val="00D76481"/>
    <w:rsid w:val="00D76733"/>
    <w:rsid w:val="00D76E85"/>
    <w:rsid w:val="00D80C77"/>
    <w:rsid w:val="00D80D81"/>
    <w:rsid w:val="00D81536"/>
    <w:rsid w:val="00D819A2"/>
    <w:rsid w:val="00D820D2"/>
    <w:rsid w:val="00D82B09"/>
    <w:rsid w:val="00D82DE5"/>
    <w:rsid w:val="00D83017"/>
    <w:rsid w:val="00D84460"/>
    <w:rsid w:val="00D84FB2"/>
    <w:rsid w:val="00D84FC9"/>
    <w:rsid w:val="00D854EF"/>
    <w:rsid w:val="00D87CA2"/>
    <w:rsid w:val="00D87F61"/>
    <w:rsid w:val="00D903FC"/>
    <w:rsid w:val="00D90B6C"/>
    <w:rsid w:val="00D90F20"/>
    <w:rsid w:val="00D91974"/>
    <w:rsid w:val="00D92598"/>
    <w:rsid w:val="00D957AC"/>
    <w:rsid w:val="00D95DF6"/>
    <w:rsid w:val="00D95EE7"/>
    <w:rsid w:val="00DA0402"/>
    <w:rsid w:val="00DA2531"/>
    <w:rsid w:val="00DA3515"/>
    <w:rsid w:val="00DA3930"/>
    <w:rsid w:val="00DA3CD9"/>
    <w:rsid w:val="00DA483A"/>
    <w:rsid w:val="00DA5154"/>
    <w:rsid w:val="00DA6600"/>
    <w:rsid w:val="00DA6903"/>
    <w:rsid w:val="00DA744D"/>
    <w:rsid w:val="00DA7B05"/>
    <w:rsid w:val="00DB0970"/>
    <w:rsid w:val="00DB3033"/>
    <w:rsid w:val="00DB3BFF"/>
    <w:rsid w:val="00DB3E5B"/>
    <w:rsid w:val="00DB3E7A"/>
    <w:rsid w:val="00DB4234"/>
    <w:rsid w:val="00DB4236"/>
    <w:rsid w:val="00DB47F0"/>
    <w:rsid w:val="00DB4DA5"/>
    <w:rsid w:val="00DB6EE1"/>
    <w:rsid w:val="00DB77CE"/>
    <w:rsid w:val="00DB7987"/>
    <w:rsid w:val="00DC0DD6"/>
    <w:rsid w:val="00DC0EE7"/>
    <w:rsid w:val="00DC1273"/>
    <w:rsid w:val="00DC13E5"/>
    <w:rsid w:val="00DC17B9"/>
    <w:rsid w:val="00DC2576"/>
    <w:rsid w:val="00DC274F"/>
    <w:rsid w:val="00DC300F"/>
    <w:rsid w:val="00DC3680"/>
    <w:rsid w:val="00DC3ABD"/>
    <w:rsid w:val="00DC4521"/>
    <w:rsid w:val="00DC4853"/>
    <w:rsid w:val="00DC6820"/>
    <w:rsid w:val="00DC7DE8"/>
    <w:rsid w:val="00DD04FC"/>
    <w:rsid w:val="00DD3539"/>
    <w:rsid w:val="00DD4376"/>
    <w:rsid w:val="00DD46AE"/>
    <w:rsid w:val="00DD4AB6"/>
    <w:rsid w:val="00DD4D4B"/>
    <w:rsid w:val="00DD6B61"/>
    <w:rsid w:val="00DD7803"/>
    <w:rsid w:val="00DD79D1"/>
    <w:rsid w:val="00DE06CD"/>
    <w:rsid w:val="00DE275D"/>
    <w:rsid w:val="00DE36DB"/>
    <w:rsid w:val="00DE554B"/>
    <w:rsid w:val="00DE5C15"/>
    <w:rsid w:val="00DE72EF"/>
    <w:rsid w:val="00DE73B9"/>
    <w:rsid w:val="00DE753C"/>
    <w:rsid w:val="00DE7985"/>
    <w:rsid w:val="00DF171D"/>
    <w:rsid w:val="00DF2113"/>
    <w:rsid w:val="00DF23AF"/>
    <w:rsid w:val="00DF255C"/>
    <w:rsid w:val="00DF2A6D"/>
    <w:rsid w:val="00DF2DF0"/>
    <w:rsid w:val="00DF3628"/>
    <w:rsid w:val="00DF5B2E"/>
    <w:rsid w:val="00DF65DC"/>
    <w:rsid w:val="00DF6BD6"/>
    <w:rsid w:val="00DF768E"/>
    <w:rsid w:val="00DF7A64"/>
    <w:rsid w:val="00E00ACF"/>
    <w:rsid w:val="00E00FDE"/>
    <w:rsid w:val="00E020DB"/>
    <w:rsid w:val="00E03260"/>
    <w:rsid w:val="00E04458"/>
    <w:rsid w:val="00E047D0"/>
    <w:rsid w:val="00E0539B"/>
    <w:rsid w:val="00E0667A"/>
    <w:rsid w:val="00E078C4"/>
    <w:rsid w:val="00E07D1B"/>
    <w:rsid w:val="00E1016C"/>
    <w:rsid w:val="00E108FC"/>
    <w:rsid w:val="00E10A7A"/>
    <w:rsid w:val="00E10B48"/>
    <w:rsid w:val="00E13046"/>
    <w:rsid w:val="00E1385F"/>
    <w:rsid w:val="00E13E3D"/>
    <w:rsid w:val="00E172BD"/>
    <w:rsid w:val="00E203F8"/>
    <w:rsid w:val="00E206A4"/>
    <w:rsid w:val="00E20BB8"/>
    <w:rsid w:val="00E21A1F"/>
    <w:rsid w:val="00E22970"/>
    <w:rsid w:val="00E22BA7"/>
    <w:rsid w:val="00E23250"/>
    <w:rsid w:val="00E23A29"/>
    <w:rsid w:val="00E23E08"/>
    <w:rsid w:val="00E24C04"/>
    <w:rsid w:val="00E25389"/>
    <w:rsid w:val="00E25C90"/>
    <w:rsid w:val="00E25F76"/>
    <w:rsid w:val="00E26BE2"/>
    <w:rsid w:val="00E26E18"/>
    <w:rsid w:val="00E27C30"/>
    <w:rsid w:val="00E323EF"/>
    <w:rsid w:val="00E32806"/>
    <w:rsid w:val="00E3308D"/>
    <w:rsid w:val="00E34C21"/>
    <w:rsid w:val="00E35222"/>
    <w:rsid w:val="00E37098"/>
    <w:rsid w:val="00E41C6F"/>
    <w:rsid w:val="00E41E29"/>
    <w:rsid w:val="00E434E4"/>
    <w:rsid w:val="00E43E1F"/>
    <w:rsid w:val="00E44906"/>
    <w:rsid w:val="00E45033"/>
    <w:rsid w:val="00E46177"/>
    <w:rsid w:val="00E50474"/>
    <w:rsid w:val="00E513AE"/>
    <w:rsid w:val="00E51C7C"/>
    <w:rsid w:val="00E51C84"/>
    <w:rsid w:val="00E525DE"/>
    <w:rsid w:val="00E52E65"/>
    <w:rsid w:val="00E5313A"/>
    <w:rsid w:val="00E537A4"/>
    <w:rsid w:val="00E539E4"/>
    <w:rsid w:val="00E54360"/>
    <w:rsid w:val="00E55889"/>
    <w:rsid w:val="00E55B9D"/>
    <w:rsid w:val="00E55E7B"/>
    <w:rsid w:val="00E57052"/>
    <w:rsid w:val="00E6046A"/>
    <w:rsid w:val="00E61431"/>
    <w:rsid w:val="00E61586"/>
    <w:rsid w:val="00E61CD4"/>
    <w:rsid w:val="00E623D1"/>
    <w:rsid w:val="00E628F3"/>
    <w:rsid w:val="00E62CBA"/>
    <w:rsid w:val="00E642D7"/>
    <w:rsid w:val="00E64B20"/>
    <w:rsid w:val="00E65145"/>
    <w:rsid w:val="00E6522E"/>
    <w:rsid w:val="00E70C20"/>
    <w:rsid w:val="00E70C95"/>
    <w:rsid w:val="00E71938"/>
    <w:rsid w:val="00E71941"/>
    <w:rsid w:val="00E725A8"/>
    <w:rsid w:val="00E7306C"/>
    <w:rsid w:val="00E734AD"/>
    <w:rsid w:val="00E737D6"/>
    <w:rsid w:val="00E7476A"/>
    <w:rsid w:val="00E74A9B"/>
    <w:rsid w:val="00E759EC"/>
    <w:rsid w:val="00E75B23"/>
    <w:rsid w:val="00E75D40"/>
    <w:rsid w:val="00E75E72"/>
    <w:rsid w:val="00E765D7"/>
    <w:rsid w:val="00E77E8A"/>
    <w:rsid w:val="00E77EBF"/>
    <w:rsid w:val="00E806C2"/>
    <w:rsid w:val="00E82A4B"/>
    <w:rsid w:val="00E82B95"/>
    <w:rsid w:val="00E84D5C"/>
    <w:rsid w:val="00E86445"/>
    <w:rsid w:val="00E867B0"/>
    <w:rsid w:val="00E869F2"/>
    <w:rsid w:val="00E90CA7"/>
    <w:rsid w:val="00E91400"/>
    <w:rsid w:val="00E91511"/>
    <w:rsid w:val="00E92720"/>
    <w:rsid w:val="00E931D4"/>
    <w:rsid w:val="00E9341A"/>
    <w:rsid w:val="00E93C1F"/>
    <w:rsid w:val="00E95109"/>
    <w:rsid w:val="00E955E1"/>
    <w:rsid w:val="00E95B8E"/>
    <w:rsid w:val="00E976D8"/>
    <w:rsid w:val="00EA0ABF"/>
    <w:rsid w:val="00EA16C3"/>
    <w:rsid w:val="00EA1FAE"/>
    <w:rsid w:val="00EA2572"/>
    <w:rsid w:val="00EA2AE7"/>
    <w:rsid w:val="00EA3960"/>
    <w:rsid w:val="00EA50E4"/>
    <w:rsid w:val="00EA53D0"/>
    <w:rsid w:val="00EA552A"/>
    <w:rsid w:val="00EA55FB"/>
    <w:rsid w:val="00EA5837"/>
    <w:rsid w:val="00EA5FCD"/>
    <w:rsid w:val="00EA668F"/>
    <w:rsid w:val="00EB2A15"/>
    <w:rsid w:val="00EB32A5"/>
    <w:rsid w:val="00EB3F57"/>
    <w:rsid w:val="00EB5550"/>
    <w:rsid w:val="00EB576C"/>
    <w:rsid w:val="00EB5A3C"/>
    <w:rsid w:val="00EB5C64"/>
    <w:rsid w:val="00EB6848"/>
    <w:rsid w:val="00EB6E2B"/>
    <w:rsid w:val="00EB71BB"/>
    <w:rsid w:val="00EB7D20"/>
    <w:rsid w:val="00EC00EB"/>
    <w:rsid w:val="00EC018B"/>
    <w:rsid w:val="00EC1105"/>
    <w:rsid w:val="00EC1256"/>
    <w:rsid w:val="00EC1A98"/>
    <w:rsid w:val="00EC237D"/>
    <w:rsid w:val="00EC3030"/>
    <w:rsid w:val="00EC3564"/>
    <w:rsid w:val="00EC3FFC"/>
    <w:rsid w:val="00EC6935"/>
    <w:rsid w:val="00EC6B36"/>
    <w:rsid w:val="00EC755F"/>
    <w:rsid w:val="00EC75BD"/>
    <w:rsid w:val="00EC77FD"/>
    <w:rsid w:val="00ED1467"/>
    <w:rsid w:val="00ED194A"/>
    <w:rsid w:val="00ED254E"/>
    <w:rsid w:val="00ED268F"/>
    <w:rsid w:val="00ED27EA"/>
    <w:rsid w:val="00ED30A2"/>
    <w:rsid w:val="00ED3E64"/>
    <w:rsid w:val="00ED3FC4"/>
    <w:rsid w:val="00ED5D8D"/>
    <w:rsid w:val="00ED6D06"/>
    <w:rsid w:val="00ED7F2D"/>
    <w:rsid w:val="00ED7F6B"/>
    <w:rsid w:val="00EE14EB"/>
    <w:rsid w:val="00EE1F11"/>
    <w:rsid w:val="00EE3277"/>
    <w:rsid w:val="00EE3693"/>
    <w:rsid w:val="00EE4C16"/>
    <w:rsid w:val="00EE57C1"/>
    <w:rsid w:val="00EE5D81"/>
    <w:rsid w:val="00EE6CE0"/>
    <w:rsid w:val="00EE712E"/>
    <w:rsid w:val="00EF15C5"/>
    <w:rsid w:val="00EF19CE"/>
    <w:rsid w:val="00EF3383"/>
    <w:rsid w:val="00EF5645"/>
    <w:rsid w:val="00EF7DEA"/>
    <w:rsid w:val="00F00591"/>
    <w:rsid w:val="00F00C72"/>
    <w:rsid w:val="00F01EA5"/>
    <w:rsid w:val="00F0207C"/>
    <w:rsid w:val="00F032C2"/>
    <w:rsid w:val="00F03B7B"/>
    <w:rsid w:val="00F04D18"/>
    <w:rsid w:val="00F05599"/>
    <w:rsid w:val="00F0576B"/>
    <w:rsid w:val="00F05C20"/>
    <w:rsid w:val="00F06B6A"/>
    <w:rsid w:val="00F06D42"/>
    <w:rsid w:val="00F10456"/>
    <w:rsid w:val="00F1169D"/>
    <w:rsid w:val="00F11BB1"/>
    <w:rsid w:val="00F11E32"/>
    <w:rsid w:val="00F12892"/>
    <w:rsid w:val="00F130D0"/>
    <w:rsid w:val="00F137DF"/>
    <w:rsid w:val="00F13AE1"/>
    <w:rsid w:val="00F1572B"/>
    <w:rsid w:val="00F15CEE"/>
    <w:rsid w:val="00F1636C"/>
    <w:rsid w:val="00F17C78"/>
    <w:rsid w:val="00F20486"/>
    <w:rsid w:val="00F2075A"/>
    <w:rsid w:val="00F207C8"/>
    <w:rsid w:val="00F20D89"/>
    <w:rsid w:val="00F21134"/>
    <w:rsid w:val="00F21A57"/>
    <w:rsid w:val="00F21B9F"/>
    <w:rsid w:val="00F21E79"/>
    <w:rsid w:val="00F227B8"/>
    <w:rsid w:val="00F23C07"/>
    <w:rsid w:val="00F23D8F"/>
    <w:rsid w:val="00F240D1"/>
    <w:rsid w:val="00F2509F"/>
    <w:rsid w:val="00F25847"/>
    <w:rsid w:val="00F268B0"/>
    <w:rsid w:val="00F2739E"/>
    <w:rsid w:val="00F276DA"/>
    <w:rsid w:val="00F27FEC"/>
    <w:rsid w:val="00F343E2"/>
    <w:rsid w:val="00F34771"/>
    <w:rsid w:val="00F354F8"/>
    <w:rsid w:val="00F35CFE"/>
    <w:rsid w:val="00F36080"/>
    <w:rsid w:val="00F361E4"/>
    <w:rsid w:val="00F36256"/>
    <w:rsid w:val="00F369FC"/>
    <w:rsid w:val="00F36A69"/>
    <w:rsid w:val="00F36BC9"/>
    <w:rsid w:val="00F372F5"/>
    <w:rsid w:val="00F3767C"/>
    <w:rsid w:val="00F41588"/>
    <w:rsid w:val="00F41711"/>
    <w:rsid w:val="00F421F2"/>
    <w:rsid w:val="00F4263E"/>
    <w:rsid w:val="00F426E8"/>
    <w:rsid w:val="00F42F92"/>
    <w:rsid w:val="00F434AC"/>
    <w:rsid w:val="00F43895"/>
    <w:rsid w:val="00F44511"/>
    <w:rsid w:val="00F449FE"/>
    <w:rsid w:val="00F45D33"/>
    <w:rsid w:val="00F47143"/>
    <w:rsid w:val="00F472EA"/>
    <w:rsid w:val="00F47415"/>
    <w:rsid w:val="00F47FF9"/>
    <w:rsid w:val="00F51DB3"/>
    <w:rsid w:val="00F532EB"/>
    <w:rsid w:val="00F54AD7"/>
    <w:rsid w:val="00F54C4D"/>
    <w:rsid w:val="00F57406"/>
    <w:rsid w:val="00F57867"/>
    <w:rsid w:val="00F57FB9"/>
    <w:rsid w:val="00F60235"/>
    <w:rsid w:val="00F60DFC"/>
    <w:rsid w:val="00F61953"/>
    <w:rsid w:val="00F61DCF"/>
    <w:rsid w:val="00F63257"/>
    <w:rsid w:val="00F63286"/>
    <w:rsid w:val="00F6390B"/>
    <w:rsid w:val="00F6414B"/>
    <w:rsid w:val="00F647DA"/>
    <w:rsid w:val="00F67D04"/>
    <w:rsid w:val="00F70F30"/>
    <w:rsid w:val="00F71407"/>
    <w:rsid w:val="00F71615"/>
    <w:rsid w:val="00F71C35"/>
    <w:rsid w:val="00F72539"/>
    <w:rsid w:val="00F72F2E"/>
    <w:rsid w:val="00F73574"/>
    <w:rsid w:val="00F73EE0"/>
    <w:rsid w:val="00F74910"/>
    <w:rsid w:val="00F74ED8"/>
    <w:rsid w:val="00F75E08"/>
    <w:rsid w:val="00F75F35"/>
    <w:rsid w:val="00F76017"/>
    <w:rsid w:val="00F7615E"/>
    <w:rsid w:val="00F76470"/>
    <w:rsid w:val="00F76F75"/>
    <w:rsid w:val="00F77DBB"/>
    <w:rsid w:val="00F8036F"/>
    <w:rsid w:val="00F807BE"/>
    <w:rsid w:val="00F80E44"/>
    <w:rsid w:val="00F814EB"/>
    <w:rsid w:val="00F83A5E"/>
    <w:rsid w:val="00F83BD2"/>
    <w:rsid w:val="00F84FFB"/>
    <w:rsid w:val="00F8634F"/>
    <w:rsid w:val="00F8660A"/>
    <w:rsid w:val="00F8663E"/>
    <w:rsid w:val="00F869A7"/>
    <w:rsid w:val="00F8706B"/>
    <w:rsid w:val="00F87333"/>
    <w:rsid w:val="00F87B25"/>
    <w:rsid w:val="00F9042E"/>
    <w:rsid w:val="00F913FD"/>
    <w:rsid w:val="00F92252"/>
    <w:rsid w:val="00F93826"/>
    <w:rsid w:val="00F94F71"/>
    <w:rsid w:val="00F94FEA"/>
    <w:rsid w:val="00F9527E"/>
    <w:rsid w:val="00F95353"/>
    <w:rsid w:val="00F95781"/>
    <w:rsid w:val="00F96819"/>
    <w:rsid w:val="00F97230"/>
    <w:rsid w:val="00F978D1"/>
    <w:rsid w:val="00F97F94"/>
    <w:rsid w:val="00FA21DB"/>
    <w:rsid w:val="00FA2791"/>
    <w:rsid w:val="00FA2889"/>
    <w:rsid w:val="00FA32D9"/>
    <w:rsid w:val="00FA3ACE"/>
    <w:rsid w:val="00FA4F66"/>
    <w:rsid w:val="00FA5A43"/>
    <w:rsid w:val="00FA5F4C"/>
    <w:rsid w:val="00FA6146"/>
    <w:rsid w:val="00FA6705"/>
    <w:rsid w:val="00FB021E"/>
    <w:rsid w:val="00FB078B"/>
    <w:rsid w:val="00FB15F3"/>
    <w:rsid w:val="00FB1E1F"/>
    <w:rsid w:val="00FB26E6"/>
    <w:rsid w:val="00FB2B80"/>
    <w:rsid w:val="00FB329D"/>
    <w:rsid w:val="00FB414D"/>
    <w:rsid w:val="00FB45A3"/>
    <w:rsid w:val="00FB4A53"/>
    <w:rsid w:val="00FB5DF2"/>
    <w:rsid w:val="00FB7291"/>
    <w:rsid w:val="00FB74EC"/>
    <w:rsid w:val="00FB7703"/>
    <w:rsid w:val="00FB7F69"/>
    <w:rsid w:val="00FC0DDC"/>
    <w:rsid w:val="00FC0DFB"/>
    <w:rsid w:val="00FC1AD1"/>
    <w:rsid w:val="00FC2360"/>
    <w:rsid w:val="00FC2AE4"/>
    <w:rsid w:val="00FC3D90"/>
    <w:rsid w:val="00FC4D27"/>
    <w:rsid w:val="00FC57F1"/>
    <w:rsid w:val="00FC59B7"/>
    <w:rsid w:val="00FD0547"/>
    <w:rsid w:val="00FD18AA"/>
    <w:rsid w:val="00FD1943"/>
    <w:rsid w:val="00FD22C2"/>
    <w:rsid w:val="00FD2F1A"/>
    <w:rsid w:val="00FD31FD"/>
    <w:rsid w:val="00FD355B"/>
    <w:rsid w:val="00FD6B08"/>
    <w:rsid w:val="00FE06B0"/>
    <w:rsid w:val="00FE06BE"/>
    <w:rsid w:val="00FE0AA0"/>
    <w:rsid w:val="00FE1452"/>
    <w:rsid w:val="00FE1CCD"/>
    <w:rsid w:val="00FE2D81"/>
    <w:rsid w:val="00FE3B40"/>
    <w:rsid w:val="00FE43E3"/>
    <w:rsid w:val="00FE4A8F"/>
    <w:rsid w:val="00FE61DB"/>
    <w:rsid w:val="00FE68A2"/>
    <w:rsid w:val="00FE7C03"/>
    <w:rsid w:val="00FF0110"/>
    <w:rsid w:val="00FF01B8"/>
    <w:rsid w:val="00FF0839"/>
    <w:rsid w:val="00FF0E38"/>
    <w:rsid w:val="00FF1815"/>
    <w:rsid w:val="00FF1A38"/>
    <w:rsid w:val="00FF26EF"/>
    <w:rsid w:val="00FF3123"/>
    <w:rsid w:val="00FF3713"/>
    <w:rsid w:val="00FF3E71"/>
    <w:rsid w:val="00FF44A9"/>
    <w:rsid w:val="00FF4965"/>
    <w:rsid w:val="00FF4C92"/>
    <w:rsid w:val="00FF6661"/>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6625"/>
    <o:shapelayout v:ext="edit">
      <o:idmap v:ext="edit" data="1"/>
      <o:regrouptable v:ext="edit">
        <o:entry new="1" old="0"/>
        <o:entry new="2" old="0"/>
      </o:regrouptable>
    </o:shapelayout>
  </w:shapeDefaults>
  <w:decimalSymbol w:val=","/>
  <w:listSeparator w:val=";"/>
  <w14:docId w14:val="1EB95B6B"/>
  <w15:docId w15:val="{88612E23-3EEE-4FA8-89E3-168F76086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B6110"/>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link w:val="20"/>
    <w:autoRedefine/>
    <w:uiPriority w:val="9"/>
    <w:qFormat/>
    <w:rsid w:val="005712DD"/>
    <w:pPr>
      <w:keepNext/>
      <w:numPr>
        <w:ilvl w:val="1"/>
        <w:numId w:val="4"/>
      </w:numPr>
      <w:shd w:val="clear" w:color="auto" w:fill="FFFFFF"/>
      <w:tabs>
        <w:tab w:val="clear" w:pos="1131"/>
        <w:tab w:val="left" w:pos="0"/>
        <w:tab w:val="left" w:pos="142"/>
        <w:tab w:val="left" w:pos="993"/>
      </w:tabs>
      <w:spacing w:after="0"/>
      <w:ind w:left="0" w:firstLine="567"/>
      <w:textAlignment w:val="baseline"/>
      <w:outlineLvl w:val="1"/>
    </w:pPr>
    <w:rPr>
      <w:b/>
      <w:iCs/>
      <w:sz w:val="24"/>
    </w:rPr>
  </w:style>
  <w:style w:type="paragraph" w:styleId="3">
    <w:name w:val="heading 3"/>
    <w:basedOn w:val="a0"/>
    <w:next w:val="a0"/>
    <w:link w:val="30"/>
    <w:uiPriority w:val="9"/>
    <w:semiHidden/>
    <w:unhideWhenUsed/>
    <w:qFormat/>
    <w:rsid w:val="004350D3"/>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0"/>
    <w:next w:val="a0"/>
    <w:link w:val="41"/>
    <w:uiPriority w:val="9"/>
    <w:unhideWhenUsed/>
    <w:qFormat/>
    <w:rsid w:val="00FC4D27"/>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AA0D02"/>
    <w:pPr>
      <w:keepNext/>
      <w:keepLines/>
      <w:spacing w:before="200" w:line="276" w:lineRule="auto"/>
      <w:jc w:val="lef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rsid w:val="00AA3540"/>
    <w:pPr>
      <w:tabs>
        <w:tab w:val="center" w:pos="4677"/>
        <w:tab w:val="right" w:pos="9355"/>
      </w:tabs>
    </w:pPr>
  </w:style>
  <w:style w:type="paragraph" w:styleId="a7">
    <w:name w:val="footnote text"/>
    <w:basedOn w:val="a0"/>
    <w:semiHidden/>
    <w:rsid w:val="0041301D"/>
    <w:rPr>
      <w:sz w:val="20"/>
      <w:szCs w:val="20"/>
    </w:rPr>
  </w:style>
  <w:style w:type="character" w:styleId="a8">
    <w:name w:val="footnote reference"/>
    <w:basedOn w:val="a1"/>
    <w:semiHidden/>
    <w:rsid w:val="0041301D"/>
    <w:rPr>
      <w:vertAlign w:val="superscript"/>
    </w:rPr>
  </w:style>
  <w:style w:type="table" w:styleId="a9">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rsid w:val="00667AAE"/>
    <w:rPr>
      <w:color w:val="0000FF"/>
      <w:u w:val="single"/>
    </w:rPr>
  </w:style>
  <w:style w:type="paragraph" w:styleId="12">
    <w:name w:val="toc 1"/>
    <w:basedOn w:val="a0"/>
    <w:next w:val="a0"/>
    <w:autoRedefine/>
    <w:uiPriority w:val="39"/>
    <w:rsid w:val="00881CA0"/>
    <w:pPr>
      <w:widowControl w:val="0"/>
      <w:tabs>
        <w:tab w:val="left" w:pos="284"/>
        <w:tab w:val="left" w:pos="9000"/>
        <w:tab w:val="left" w:pos="9180"/>
      </w:tabs>
      <w:spacing w:before="120" w:after="120"/>
      <w:ind w:left="1843" w:right="-1" w:hanging="1843"/>
      <w:jc w:val="left"/>
    </w:pPr>
    <w:rPr>
      <w:noProof/>
      <w:sz w:val="24"/>
    </w:rPr>
  </w:style>
  <w:style w:type="paragraph" w:styleId="21">
    <w:name w:val="toc 2"/>
    <w:basedOn w:val="a0"/>
    <w:next w:val="a0"/>
    <w:autoRedefine/>
    <w:uiPriority w:val="39"/>
    <w:rsid w:val="00EC75BD"/>
    <w:pPr>
      <w:widowControl w:val="0"/>
      <w:tabs>
        <w:tab w:val="left" w:pos="284"/>
        <w:tab w:val="left" w:pos="851"/>
        <w:tab w:val="left" w:pos="993"/>
        <w:tab w:val="left" w:pos="1134"/>
        <w:tab w:val="left" w:pos="9000"/>
      </w:tabs>
      <w:ind w:left="851" w:right="108" w:hanging="567"/>
      <w:jc w:val="left"/>
    </w:pPr>
    <w:rPr>
      <w:noProof/>
      <w:lang w:val="en-US"/>
    </w:rPr>
  </w:style>
  <w:style w:type="paragraph" w:styleId="ab">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0"/>
    <w:qFormat/>
    <w:rsid w:val="00651C2C"/>
    <w:pPr>
      <w:widowControl w:val="0"/>
      <w:jc w:val="center"/>
    </w:pPr>
    <w:rPr>
      <w:b/>
      <w:bCs/>
    </w:rPr>
  </w:style>
  <w:style w:type="paragraph" w:styleId="ad">
    <w:name w:val="footer"/>
    <w:basedOn w:val="a0"/>
    <w:rsid w:val="00F814EB"/>
    <w:pPr>
      <w:tabs>
        <w:tab w:val="center" w:pos="4677"/>
        <w:tab w:val="right" w:pos="9355"/>
      </w:tabs>
      <w:jc w:val="left"/>
    </w:pPr>
    <w:rPr>
      <w:sz w:val="24"/>
    </w:rPr>
  </w:style>
  <w:style w:type="character" w:styleId="ae">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0">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1">
    <w:name w:val="Знак"/>
    <w:basedOn w:val="a0"/>
    <w:autoRedefine/>
    <w:rsid w:val="00584A2B"/>
    <w:pPr>
      <w:spacing w:after="160" w:line="240" w:lineRule="exact"/>
      <w:jc w:val="left"/>
    </w:pPr>
    <w:rPr>
      <w:rFonts w:eastAsia="SimSun"/>
      <w:b/>
      <w:lang w:val="en-US" w:eastAsia="en-US"/>
    </w:rPr>
  </w:style>
  <w:style w:type="paragraph" w:customStyle="1" w:styleId="af2">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3">
    <w:name w:val="Placeholder Text"/>
    <w:basedOn w:val="a1"/>
    <w:uiPriority w:val="99"/>
    <w:semiHidden/>
    <w:rsid w:val="0084651D"/>
    <w:rPr>
      <w:color w:val="808080"/>
    </w:rPr>
  </w:style>
  <w:style w:type="paragraph" w:styleId="af4">
    <w:name w:val="Balloon Text"/>
    <w:basedOn w:val="a0"/>
    <w:link w:val="af5"/>
    <w:uiPriority w:val="99"/>
    <w:rsid w:val="0084651D"/>
    <w:rPr>
      <w:rFonts w:ascii="Tahoma" w:hAnsi="Tahoma" w:cs="Tahoma"/>
      <w:sz w:val="16"/>
      <w:szCs w:val="16"/>
    </w:rPr>
  </w:style>
  <w:style w:type="character" w:customStyle="1" w:styleId="af5">
    <w:name w:val="Текст выноски Знак"/>
    <w:basedOn w:val="a1"/>
    <w:link w:val="af4"/>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6">
    <w:name w:val="endnote text"/>
    <w:basedOn w:val="a0"/>
    <w:link w:val="af7"/>
    <w:rsid w:val="007F60E1"/>
    <w:rPr>
      <w:sz w:val="20"/>
      <w:szCs w:val="20"/>
    </w:rPr>
  </w:style>
  <w:style w:type="character" w:customStyle="1" w:styleId="af7">
    <w:name w:val="Текст концевой сноски Знак"/>
    <w:basedOn w:val="a1"/>
    <w:link w:val="af6"/>
    <w:rsid w:val="007F60E1"/>
  </w:style>
  <w:style w:type="character" w:styleId="af8">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9">
    <w:name w:val="FollowedHyperlink"/>
    <w:basedOn w:val="a1"/>
    <w:uiPriority w:val="99"/>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2">
    <w:name w:val="Обычный2"/>
    <w:rsid w:val="0022196A"/>
    <w:pPr>
      <w:snapToGrid w:val="0"/>
    </w:pPr>
    <w:rPr>
      <w:sz w:val="24"/>
    </w:rPr>
  </w:style>
  <w:style w:type="paragraph" w:styleId="afa">
    <w:name w:val="Body Text Indent"/>
    <w:basedOn w:val="a0"/>
    <w:link w:val="afb"/>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b">
    <w:name w:val="Основной текст с отступом Знак"/>
    <w:basedOn w:val="a1"/>
    <w:link w:val="afa"/>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Iauiue">
    <w:name w:val="Iau?iue"/>
    <w:uiPriority w:val="99"/>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11">
    <w:name w:val="Заголовок 1 Знак"/>
    <w:basedOn w:val="a1"/>
    <w:link w:val="10"/>
    <w:uiPriority w:val="9"/>
    <w:rsid w:val="00692AB7"/>
    <w:rPr>
      <w:b/>
      <w:sz w:val="28"/>
      <w:szCs w:val="28"/>
      <w:lang w:val="ru-RU" w:eastAsia="ru-RU" w:bidi="ar-SA"/>
    </w:rPr>
  </w:style>
  <w:style w:type="character" w:customStyle="1" w:styleId="FontStyle169">
    <w:name w:val="Font Style169"/>
    <w:uiPriority w:val="99"/>
    <w:rsid w:val="00692AB7"/>
    <w:rPr>
      <w:rFonts w:ascii="Arial" w:hAnsi="Arial" w:cs="Arial"/>
      <w:color w:val="000000"/>
      <w:sz w:val="18"/>
      <w:szCs w:val="18"/>
    </w:rPr>
  </w:style>
  <w:style w:type="paragraph" w:customStyle="1" w:styleId="Style109">
    <w:name w:val="Style109"/>
    <w:basedOn w:val="a0"/>
    <w:uiPriority w:val="99"/>
    <w:rsid w:val="00692AB7"/>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2C6D62"/>
  </w:style>
  <w:style w:type="character" w:customStyle="1" w:styleId="FontStyle91">
    <w:name w:val="Font Style91"/>
    <w:uiPriority w:val="99"/>
    <w:rsid w:val="00FA2889"/>
    <w:rPr>
      <w:rFonts w:ascii="Arial" w:hAnsi="Arial" w:cs="Arial"/>
      <w:color w:val="000000"/>
      <w:sz w:val="14"/>
      <w:szCs w:val="14"/>
    </w:rPr>
  </w:style>
  <w:style w:type="character" w:customStyle="1" w:styleId="FontStyle149">
    <w:name w:val="Font Style149"/>
    <w:uiPriority w:val="99"/>
    <w:rsid w:val="008F758B"/>
    <w:rPr>
      <w:rFonts w:ascii="Arial" w:hAnsi="Arial" w:cs="Arial"/>
      <w:color w:val="000000"/>
      <w:sz w:val="16"/>
      <w:szCs w:val="16"/>
    </w:rPr>
  </w:style>
  <w:style w:type="paragraph" w:customStyle="1" w:styleId="Style42">
    <w:name w:val="Style42"/>
    <w:basedOn w:val="a0"/>
    <w:uiPriority w:val="99"/>
    <w:rsid w:val="008F758B"/>
    <w:pPr>
      <w:widowControl w:val="0"/>
      <w:autoSpaceDE w:val="0"/>
      <w:autoSpaceDN w:val="0"/>
      <w:adjustRightInd w:val="0"/>
      <w:jc w:val="left"/>
    </w:pPr>
    <w:rPr>
      <w:rFonts w:ascii="Arial" w:hAnsi="Arial" w:cs="Arial"/>
      <w:sz w:val="24"/>
    </w:rPr>
  </w:style>
  <w:style w:type="character" w:customStyle="1" w:styleId="FontStyle167">
    <w:name w:val="Font Style167"/>
    <w:uiPriority w:val="99"/>
    <w:rsid w:val="008F758B"/>
    <w:rPr>
      <w:rFonts w:ascii="Arial" w:hAnsi="Arial" w:cs="Arial"/>
      <w:b/>
      <w:bCs/>
      <w:color w:val="000000"/>
      <w:sz w:val="18"/>
      <w:szCs w:val="18"/>
    </w:rPr>
  </w:style>
  <w:style w:type="paragraph" w:customStyle="1" w:styleId="Style11">
    <w:name w:val="Style11"/>
    <w:basedOn w:val="a0"/>
    <w:uiPriority w:val="99"/>
    <w:rsid w:val="008F758B"/>
    <w:pPr>
      <w:widowControl w:val="0"/>
      <w:autoSpaceDE w:val="0"/>
      <w:autoSpaceDN w:val="0"/>
      <w:adjustRightInd w:val="0"/>
      <w:jc w:val="left"/>
    </w:pPr>
    <w:rPr>
      <w:rFonts w:ascii="Arial" w:hAnsi="Arial" w:cs="Arial"/>
      <w:sz w:val="24"/>
    </w:rPr>
  </w:style>
  <w:style w:type="paragraph" w:customStyle="1" w:styleId="Style22">
    <w:name w:val="Style22"/>
    <w:basedOn w:val="a0"/>
    <w:uiPriority w:val="99"/>
    <w:rsid w:val="008F758B"/>
    <w:pPr>
      <w:widowControl w:val="0"/>
      <w:autoSpaceDE w:val="0"/>
      <w:autoSpaceDN w:val="0"/>
      <w:adjustRightInd w:val="0"/>
      <w:jc w:val="left"/>
    </w:pPr>
    <w:rPr>
      <w:rFonts w:ascii="Arial" w:hAnsi="Arial" w:cs="Arial"/>
      <w:sz w:val="24"/>
    </w:rPr>
  </w:style>
  <w:style w:type="paragraph" w:customStyle="1" w:styleId="Style23">
    <w:name w:val="Style23"/>
    <w:basedOn w:val="a0"/>
    <w:uiPriority w:val="99"/>
    <w:rsid w:val="008F758B"/>
    <w:pPr>
      <w:widowControl w:val="0"/>
      <w:autoSpaceDE w:val="0"/>
      <w:autoSpaceDN w:val="0"/>
      <w:adjustRightInd w:val="0"/>
      <w:jc w:val="left"/>
    </w:pPr>
    <w:rPr>
      <w:rFonts w:ascii="Arial" w:hAnsi="Arial" w:cs="Arial"/>
      <w:sz w:val="24"/>
    </w:rPr>
  </w:style>
  <w:style w:type="paragraph" w:customStyle="1" w:styleId="Style53">
    <w:name w:val="Style53"/>
    <w:basedOn w:val="a0"/>
    <w:uiPriority w:val="99"/>
    <w:rsid w:val="008F758B"/>
    <w:pPr>
      <w:widowControl w:val="0"/>
      <w:autoSpaceDE w:val="0"/>
      <w:autoSpaceDN w:val="0"/>
      <w:adjustRightInd w:val="0"/>
      <w:jc w:val="left"/>
    </w:pPr>
    <w:rPr>
      <w:rFonts w:ascii="Arial" w:hAnsi="Arial" w:cs="Arial"/>
      <w:sz w:val="24"/>
    </w:rPr>
  </w:style>
  <w:style w:type="paragraph" w:customStyle="1" w:styleId="Style54">
    <w:name w:val="Style54"/>
    <w:basedOn w:val="a0"/>
    <w:uiPriority w:val="99"/>
    <w:rsid w:val="008F758B"/>
    <w:pPr>
      <w:widowControl w:val="0"/>
      <w:autoSpaceDE w:val="0"/>
      <w:autoSpaceDN w:val="0"/>
      <w:adjustRightInd w:val="0"/>
      <w:jc w:val="left"/>
    </w:pPr>
    <w:rPr>
      <w:rFonts w:ascii="Arial" w:hAnsi="Arial" w:cs="Arial"/>
      <w:sz w:val="24"/>
    </w:rPr>
  </w:style>
  <w:style w:type="character" w:customStyle="1" w:styleId="FontStyle116">
    <w:name w:val="Font Style116"/>
    <w:uiPriority w:val="99"/>
    <w:rsid w:val="008F758B"/>
    <w:rPr>
      <w:rFonts w:ascii="Arial" w:hAnsi="Arial" w:cs="Arial"/>
      <w:color w:val="000000"/>
      <w:spacing w:val="-20"/>
      <w:sz w:val="30"/>
      <w:szCs w:val="30"/>
    </w:rPr>
  </w:style>
  <w:style w:type="character" w:customStyle="1" w:styleId="FontStyle113">
    <w:name w:val="Font Style113"/>
    <w:uiPriority w:val="99"/>
    <w:rsid w:val="008F758B"/>
    <w:rPr>
      <w:rFonts w:ascii="Arial" w:hAnsi="Arial" w:cs="Arial"/>
      <w:b/>
      <w:bCs/>
      <w:color w:val="000000"/>
      <w:sz w:val="18"/>
      <w:szCs w:val="18"/>
    </w:rPr>
  </w:style>
  <w:style w:type="paragraph" w:customStyle="1" w:styleId="Style14">
    <w:name w:val="Style14"/>
    <w:basedOn w:val="a0"/>
    <w:uiPriority w:val="99"/>
    <w:rsid w:val="003E0416"/>
    <w:pPr>
      <w:widowControl w:val="0"/>
      <w:autoSpaceDE w:val="0"/>
      <w:autoSpaceDN w:val="0"/>
      <w:adjustRightInd w:val="0"/>
      <w:jc w:val="left"/>
    </w:pPr>
    <w:rPr>
      <w:rFonts w:ascii="Arial" w:hAnsi="Arial" w:cs="Arial"/>
      <w:sz w:val="24"/>
    </w:rPr>
  </w:style>
  <w:style w:type="paragraph" w:customStyle="1" w:styleId="Style31">
    <w:name w:val="Style31"/>
    <w:basedOn w:val="a0"/>
    <w:uiPriority w:val="99"/>
    <w:rsid w:val="003E0416"/>
    <w:pPr>
      <w:widowControl w:val="0"/>
      <w:autoSpaceDE w:val="0"/>
      <w:autoSpaceDN w:val="0"/>
      <w:adjustRightInd w:val="0"/>
      <w:jc w:val="left"/>
    </w:pPr>
    <w:rPr>
      <w:rFonts w:ascii="Arial" w:hAnsi="Arial" w:cs="Arial"/>
      <w:sz w:val="24"/>
    </w:rPr>
  </w:style>
  <w:style w:type="character" w:customStyle="1" w:styleId="FontStyle100">
    <w:name w:val="Font Style100"/>
    <w:uiPriority w:val="99"/>
    <w:rsid w:val="003E0416"/>
    <w:rPr>
      <w:rFonts w:ascii="Arial" w:hAnsi="Arial" w:cs="Arial"/>
      <w:b/>
      <w:bCs/>
      <w:color w:val="000000"/>
      <w:sz w:val="22"/>
      <w:szCs w:val="22"/>
    </w:rPr>
  </w:style>
  <w:style w:type="paragraph" w:customStyle="1" w:styleId="Style34">
    <w:name w:val="Style34"/>
    <w:basedOn w:val="a0"/>
    <w:uiPriority w:val="99"/>
    <w:rsid w:val="003E0416"/>
    <w:pPr>
      <w:widowControl w:val="0"/>
      <w:autoSpaceDE w:val="0"/>
      <w:autoSpaceDN w:val="0"/>
      <w:adjustRightInd w:val="0"/>
      <w:jc w:val="left"/>
    </w:pPr>
    <w:rPr>
      <w:rFonts w:ascii="Arial" w:hAnsi="Arial" w:cs="Arial"/>
      <w:sz w:val="24"/>
    </w:rPr>
  </w:style>
  <w:style w:type="paragraph" w:customStyle="1" w:styleId="Style44">
    <w:name w:val="Style44"/>
    <w:basedOn w:val="a0"/>
    <w:uiPriority w:val="99"/>
    <w:rsid w:val="003E0416"/>
    <w:pPr>
      <w:widowControl w:val="0"/>
      <w:autoSpaceDE w:val="0"/>
      <w:autoSpaceDN w:val="0"/>
      <w:adjustRightInd w:val="0"/>
      <w:jc w:val="left"/>
    </w:pPr>
    <w:rPr>
      <w:rFonts w:ascii="Arial" w:hAnsi="Arial" w:cs="Arial"/>
      <w:sz w:val="24"/>
    </w:rPr>
  </w:style>
  <w:style w:type="paragraph" w:customStyle="1" w:styleId="Style70">
    <w:name w:val="Style70"/>
    <w:basedOn w:val="a0"/>
    <w:uiPriority w:val="99"/>
    <w:rsid w:val="003E0416"/>
    <w:pPr>
      <w:widowControl w:val="0"/>
      <w:autoSpaceDE w:val="0"/>
      <w:autoSpaceDN w:val="0"/>
      <w:adjustRightInd w:val="0"/>
      <w:jc w:val="left"/>
    </w:pPr>
    <w:rPr>
      <w:rFonts w:ascii="Arial" w:hAnsi="Arial" w:cs="Arial"/>
      <w:sz w:val="24"/>
    </w:rPr>
  </w:style>
  <w:style w:type="paragraph" w:customStyle="1" w:styleId="Style60">
    <w:name w:val="Style60"/>
    <w:basedOn w:val="a0"/>
    <w:uiPriority w:val="99"/>
    <w:rsid w:val="003E0416"/>
    <w:pPr>
      <w:widowControl w:val="0"/>
      <w:autoSpaceDE w:val="0"/>
      <w:autoSpaceDN w:val="0"/>
      <w:adjustRightInd w:val="0"/>
      <w:jc w:val="left"/>
    </w:pPr>
    <w:rPr>
      <w:rFonts w:ascii="Arial" w:hAnsi="Arial" w:cs="Arial"/>
      <w:sz w:val="24"/>
    </w:rPr>
  </w:style>
  <w:style w:type="paragraph" w:customStyle="1" w:styleId="Style63">
    <w:name w:val="Style63"/>
    <w:basedOn w:val="a0"/>
    <w:uiPriority w:val="99"/>
    <w:rsid w:val="003E0416"/>
    <w:pPr>
      <w:widowControl w:val="0"/>
      <w:autoSpaceDE w:val="0"/>
      <w:autoSpaceDN w:val="0"/>
      <w:adjustRightInd w:val="0"/>
      <w:jc w:val="left"/>
    </w:pPr>
    <w:rPr>
      <w:rFonts w:ascii="Arial" w:hAnsi="Arial" w:cs="Arial"/>
      <w:sz w:val="24"/>
    </w:rPr>
  </w:style>
  <w:style w:type="character" w:customStyle="1" w:styleId="FontStyle78">
    <w:name w:val="Font Style78"/>
    <w:uiPriority w:val="99"/>
    <w:rsid w:val="003E0416"/>
    <w:rPr>
      <w:rFonts w:ascii="Arial" w:hAnsi="Arial" w:cs="Arial"/>
      <w:color w:val="000000"/>
      <w:spacing w:val="-20"/>
      <w:sz w:val="30"/>
      <w:szCs w:val="30"/>
    </w:rPr>
  </w:style>
  <w:style w:type="character" w:customStyle="1" w:styleId="FontStyle94">
    <w:name w:val="Font Style94"/>
    <w:uiPriority w:val="99"/>
    <w:rsid w:val="003E0416"/>
    <w:rPr>
      <w:rFonts w:ascii="Arial" w:hAnsi="Arial" w:cs="Arial"/>
      <w:smallCaps/>
      <w:color w:val="000000"/>
      <w:sz w:val="14"/>
      <w:szCs w:val="14"/>
    </w:rPr>
  </w:style>
  <w:style w:type="paragraph" w:customStyle="1" w:styleId="Style64">
    <w:name w:val="Style64"/>
    <w:basedOn w:val="a0"/>
    <w:uiPriority w:val="99"/>
    <w:rsid w:val="004A7438"/>
    <w:pPr>
      <w:widowControl w:val="0"/>
      <w:autoSpaceDE w:val="0"/>
      <w:autoSpaceDN w:val="0"/>
      <w:adjustRightInd w:val="0"/>
      <w:jc w:val="left"/>
    </w:pPr>
    <w:rPr>
      <w:rFonts w:ascii="Arial" w:hAnsi="Arial" w:cs="Arial"/>
      <w:sz w:val="24"/>
    </w:rPr>
  </w:style>
  <w:style w:type="paragraph" w:customStyle="1" w:styleId="Style21">
    <w:name w:val="Style21"/>
    <w:basedOn w:val="a0"/>
    <w:uiPriority w:val="99"/>
    <w:rsid w:val="00B429C0"/>
    <w:pPr>
      <w:widowControl w:val="0"/>
      <w:autoSpaceDE w:val="0"/>
      <w:autoSpaceDN w:val="0"/>
      <w:adjustRightInd w:val="0"/>
      <w:jc w:val="left"/>
    </w:pPr>
    <w:rPr>
      <w:rFonts w:ascii="Arial" w:hAnsi="Arial" w:cs="Arial"/>
      <w:sz w:val="24"/>
    </w:rPr>
  </w:style>
  <w:style w:type="paragraph" w:customStyle="1" w:styleId="Style27">
    <w:name w:val="Style27"/>
    <w:basedOn w:val="a0"/>
    <w:uiPriority w:val="99"/>
    <w:rsid w:val="00B429C0"/>
    <w:pPr>
      <w:widowControl w:val="0"/>
      <w:autoSpaceDE w:val="0"/>
      <w:autoSpaceDN w:val="0"/>
      <w:adjustRightInd w:val="0"/>
      <w:jc w:val="left"/>
    </w:pPr>
    <w:rPr>
      <w:rFonts w:ascii="Arial" w:hAnsi="Arial" w:cs="Arial"/>
      <w:sz w:val="24"/>
    </w:rPr>
  </w:style>
  <w:style w:type="paragraph" w:customStyle="1" w:styleId="Style26">
    <w:name w:val="Style26"/>
    <w:basedOn w:val="a0"/>
    <w:uiPriority w:val="99"/>
    <w:rsid w:val="00B429C0"/>
    <w:pPr>
      <w:widowControl w:val="0"/>
      <w:autoSpaceDE w:val="0"/>
      <w:autoSpaceDN w:val="0"/>
      <w:adjustRightInd w:val="0"/>
      <w:jc w:val="left"/>
    </w:pPr>
    <w:rPr>
      <w:rFonts w:ascii="Arial" w:hAnsi="Arial" w:cs="Arial"/>
      <w:sz w:val="24"/>
    </w:rPr>
  </w:style>
  <w:style w:type="paragraph" w:customStyle="1" w:styleId="Style1">
    <w:name w:val="Style1"/>
    <w:basedOn w:val="a0"/>
    <w:uiPriority w:val="99"/>
    <w:rsid w:val="00B429C0"/>
    <w:pPr>
      <w:widowControl w:val="0"/>
      <w:autoSpaceDE w:val="0"/>
      <w:autoSpaceDN w:val="0"/>
      <w:adjustRightInd w:val="0"/>
      <w:jc w:val="left"/>
    </w:pPr>
    <w:rPr>
      <w:rFonts w:ascii="Arial" w:hAnsi="Arial" w:cs="Arial"/>
      <w:sz w:val="24"/>
    </w:rPr>
  </w:style>
  <w:style w:type="paragraph" w:customStyle="1" w:styleId="Style12">
    <w:name w:val="Style12"/>
    <w:basedOn w:val="a0"/>
    <w:uiPriority w:val="99"/>
    <w:rsid w:val="00B429C0"/>
    <w:pPr>
      <w:widowControl w:val="0"/>
      <w:autoSpaceDE w:val="0"/>
      <w:autoSpaceDN w:val="0"/>
      <w:adjustRightInd w:val="0"/>
      <w:jc w:val="left"/>
    </w:pPr>
    <w:rPr>
      <w:rFonts w:ascii="Arial" w:hAnsi="Arial" w:cs="Arial"/>
      <w:sz w:val="24"/>
    </w:rPr>
  </w:style>
  <w:style w:type="paragraph" w:customStyle="1" w:styleId="Style13">
    <w:name w:val="Style13"/>
    <w:basedOn w:val="a0"/>
    <w:uiPriority w:val="99"/>
    <w:rsid w:val="00B429C0"/>
    <w:pPr>
      <w:widowControl w:val="0"/>
      <w:autoSpaceDE w:val="0"/>
      <w:autoSpaceDN w:val="0"/>
      <w:adjustRightInd w:val="0"/>
      <w:jc w:val="left"/>
    </w:pPr>
    <w:rPr>
      <w:rFonts w:ascii="Arial" w:hAnsi="Arial" w:cs="Arial"/>
      <w:sz w:val="24"/>
    </w:rPr>
  </w:style>
  <w:style w:type="paragraph" w:customStyle="1" w:styleId="Style28">
    <w:name w:val="Style28"/>
    <w:basedOn w:val="a0"/>
    <w:uiPriority w:val="99"/>
    <w:rsid w:val="00B429C0"/>
    <w:pPr>
      <w:widowControl w:val="0"/>
      <w:autoSpaceDE w:val="0"/>
      <w:autoSpaceDN w:val="0"/>
      <w:adjustRightInd w:val="0"/>
      <w:jc w:val="left"/>
    </w:pPr>
    <w:rPr>
      <w:rFonts w:ascii="Arial" w:hAnsi="Arial" w:cs="Arial"/>
      <w:sz w:val="24"/>
    </w:rPr>
  </w:style>
  <w:style w:type="paragraph" w:customStyle="1" w:styleId="Style73">
    <w:name w:val="Style73"/>
    <w:basedOn w:val="a0"/>
    <w:uiPriority w:val="99"/>
    <w:rsid w:val="00B429C0"/>
    <w:pPr>
      <w:widowControl w:val="0"/>
      <w:autoSpaceDE w:val="0"/>
      <w:autoSpaceDN w:val="0"/>
      <w:adjustRightInd w:val="0"/>
      <w:jc w:val="left"/>
    </w:pPr>
    <w:rPr>
      <w:rFonts w:ascii="Arial" w:hAnsi="Arial" w:cs="Arial"/>
      <w:sz w:val="24"/>
    </w:rPr>
  </w:style>
  <w:style w:type="paragraph" w:customStyle="1" w:styleId="Style46">
    <w:name w:val="Style46"/>
    <w:basedOn w:val="a0"/>
    <w:uiPriority w:val="99"/>
    <w:rsid w:val="00B429C0"/>
    <w:pPr>
      <w:widowControl w:val="0"/>
      <w:autoSpaceDE w:val="0"/>
      <w:autoSpaceDN w:val="0"/>
      <w:adjustRightInd w:val="0"/>
      <w:jc w:val="left"/>
    </w:pPr>
    <w:rPr>
      <w:rFonts w:ascii="Arial" w:hAnsi="Arial" w:cs="Arial"/>
      <w:sz w:val="24"/>
    </w:rPr>
  </w:style>
  <w:style w:type="paragraph" w:customStyle="1" w:styleId="Style4">
    <w:name w:val="Style4"/>
    <w:basedOn w:val="a0"/>
    <w:uiPriority w:val="99"/>
    <w:rsid w:val="00B429C0"/>
    <w:pPr>
      <w:widowControl w:val="0"/>
      <w:autoSpaceDE w:val="0"/>
      <w:autoSpaceDN w:val="0"/>
      <w:adjustRightInd w:val="0"/>
      <w:jc w:val="left"/>
    </w:pPr>
    <w:rPr>
      <w:rFonts w:ascii="Arial" w:hAnsi="Arial" w:cs="Arial"/>
      <w:sz w:val="24"/>
    </w:rPr>
  </w:style>
  <w:style w:type="paragraph" w:customStyle="1" w:styleId="Style6">
    <w:name w:val="Style6"/>
    <w:basedOn w:val="a0"/>
    <w:uiPriority w:val="99"/>
    <w:rsid w:val="00B429C0"/>
    <w:pPr>
      <w:widowControl w:val="0"/>
      <w:autoSpaceDE w:val="0"/>
      <w:autoSpaceDN w:val="0"/>
      <w:adjustRightInd w:val="0"/>
      <w:jc w:val="left"/>
    </w:pPr>
    <w:rPr>
      <w:rFonts w:ascii="Arial" w:hAnsi="Arial" w:cs="Arial"/>
      <w:sz w:val="24"/>
    </w:rPr>
  </w:style>
  <w:style w:type="paragraph" w:customStyle="1" w:styleId="Style9">
    <w:name w:val="Style9"/>
    <w:basedOn w:val="a0"/>
    <w:uiPriority w:val="99"/>
    <w:rsid w:val="00B429C0"/>
    <w:pPr>
      <w:widowControl w:val="0"/>
      <w:autoSpaceDE w:val="0"/>
      <w:autoSpaceDN w:val="0"/>
      <w:adjustRightInd w:val="0"/>
      <w:jc w:val="left"/>
    </w:pPr>
    <w:rPr>
      <w:rFonts w:ascii="Arial" w:hAnsi="Arial" w:cs="Arial"/>
      <w:sz w:val="24"/>
    </w:rPr>
  </w:style>
  <w:style w:type="paragraph" w:customStyle="1" w:styleId="Style20">
    <w:name w:val="Style20"/>
    <w:basedOn w:val="a0"/>
    <w:uiPriority w:val="99"/>
    <w:rsid w:val="00B429C0"/>
    <w:pPr>
      <w:widowControl w:val="0"/>
      <w:autoSpaceDE w:val="0"/>
      <w:autoSpaceDN w:val="0"/>
      <w:adjustRightInd w:val="0"/>
      <w:jc w:val="left"/>
    </w:pPr>
    <w:rPr>
      <w:rFonts w:ascii="Arial" w:hAnsi="Arial" w:cs="Arial"/>
      <w:sz w:val="24"/>
    </w:rPr>
  </w:style>
  <w:style w:type="paragraph" w:customStyle="1" w:styleId="Style39">
    <w:name w:val="Style39"/>
    <w:basedOn w:val="a0"/>
    <w:uiPriority w:val="99"/>
    <w:rsid w:val="00B429C0"/>
    <w:pPr>
      <w:widowControl w:val="0"/>
      <w:autoSpaceDE w:val="0"/>
      <w:autoSpaceDN w:val="0"/>
      <w:adjustRightInd w:val="0"/>
      <w:jc w:val="left"/>
    </w:pPr>
    <w:rPr>
      <w:rFonts w:ascii="Arial" w:hAnsi="Arial" w:cs="Arial"/>
      <w:sz w:val="24"/>
    </w:rPr>
  </w:style>
  <w:style w:type="paragraph" w:customStyle="1" w:styleId="Style47">
    <w:name w:val="Style47"/>
    <w:basedOn w:val="a0"/>
    <w:uiPriority w:val="99"/>
    <w:rsid w:val="00B429C0"/>
    <w:pPr>
      <w:widowControl w:val="0"/>
      <w:autoSpaceDE w:val="0"/>
      <w:autoSpaceDN w:val="0"/>
      <w:adjustRightInd w:val="0"/>
      <w:jc w:val="left"/>
    </w:pPr>
    <w:rPr>
      <w:rFonts w:ascii="Arial" w:hAnsi="Arial" w:cs="Arial"/>
      <w:sz w:val="24"/>
    </w:rPr>
  </w:style>
  <w:style w:type="paragraph" w:customStyle="1" w:styleId="Style49">
    <w:name w:val="Style49"/>
    <w:basedOn w:val="a0"/>
    <w:uiPriority w:val="99"/>
    <w:rsid w:val="00B429C0"/>
    <w:pPr>
      <w:widowControl w:val="0"/>
      <w:autoSpaceDE w:val="0"/>
      <w:autoSpaceDN w:val="0"/>
      <w:adjustRightInd w:val="0"/>
      <w:jc w:val="left"/>
    </w:pPr>
    <w:rPr>
      <w:rFonts w:ascii="Arial" w:hAnsi="Arial" w:cs="Arial"/>
      <w:sz w:val="24"/>
    </w:rPr>
  </w:style>
  <w:style w:type="paragraph" w:customStyle="1" w:styleId="Style56">
    <w:name w:val="Style56"/>
    <w:basedOn w:val="a0"/>
    <w:uiPriority w:val="99"/>
    <w:rsid w:val="00B429C0"/>
    <w:pPr>
      <w:widowControl w:val="0"/>
      <w:autoSpaceDE w:val="0"/>
      <w:autoSpaceDN w:val="0"/>
      <w:adjustRightInd w:val="0"/>
      <w:jc w:val="left"/>
    </w:pPr>
    <w:rPr>
      <w:rFonts w:ascii="Arial" w:hAnsi="Arial" w:cs="Arial"/>
      <w:sz w:val="24"/>
    </w:rPr>
  </w:style>
  <w:style w:type="paragraph" w:customStyle="1" w:styleId="Style61">
    <w:name w:val="Style61"/>
    <w:basedOn w:val="a0"/>
    <w:uiPriority w:val="99"/>
    <w:rsid w:val="00B429C0"/>
    <w:pPr>
      <w:widowControl w:val="0"/>
      <w:autoSpaceDE w:val="0"/>
      <w:autoSpaceDN w:val="0"/>
      <w:adjustRightInd w:val="0"/>
      <w:jc w:val="left"/>
    </w:pPr>
    <w:rPr>
      <w:rFonts w:ascii="Arial" w:hAnsi="Arial" w:cs="Arial"/>
      <w:sz w:val="24"/>
    </w:rPr>
  </w:style>
  <w:style w:type="paragraph" w:customStyle="1" w:styleId="Style71">
    <w:name w:val="Style71"/>
    <w:basedOn w:val="a0"/>
    <w:uiPriority w:val="99"/>
    <w:rsid w:val="00B429C0"/>
    <w:pPr>
      <w:widowControl w:val="0"/>
      <w:autoSpaceDE w:val="0"/>
      <w:autoSpaceDN w:val="0"/>
      <w:adjustRightInd w:val="0"/>
      <w:jc w:val="left"/>
    </w:pPr>
    <w:rPr>
      <w:rFonts w:ascii="Arial" w:hAnsi="Arial" w:cs="Arial"/>
      <w:sz w:val="24"/>
    </w:rPr>
  </w:style>
  <w:style w:type="character" w:customStyle="1" w:styleId="FontStyle118">
    <w:name w:val="Font Style118"/>
    <w:uiPriority w:val="99"/>
    <w:rsid w:val="00B429C0"/>
    <w:rPr>
      <w:rFonts w:ascii="Arial" w:hAnsi="Arial" w:cs="Arial"/>
      <w:color w:val="000000"/>
      <w:sz w:val="26"/>
      <w:szCs w:val="26"/>
    </w:rPr>
  </w:style>
  <w:style w:type="character" w:customStyle="1" w:styleId="FontStyle168">
    <w:name w:val="Font Style168"/>
    <w:uiPriority w:val="99"/>
    <w:rsid w:val="00B429C0"/>
    <w:rPr>
      <w:rFonts w:ascii="Arial" w:hAnsi="Arial" w:cs="Arial"/>
      <w:b/>
      <w:bCs/>
      <w:color w:val="000000"/>
      <w:sz w:val="26"/>
      <w:szCs w:val="26"/>
    </w:rPr>
  </w:style>
  <w:style w:type="character" w:customStyle="1" w:styleId="FontStyle92">
    <w:name w:val="Font Style92"/>
    <w:uiPriority w:val="99"/>
    <w:rsid w:val="00B429C0"/>
    <w:rPr>
      <w:rFonts w:ascii="Arial" w:hAnsi="Arial" w:cs="Arial"/>
      <w:color w:val="000000"/>
      <w:sz w:val="12"/>
      <w:szCs w:val="12"/>
    </w:rPr>
  </w:style>
  <w:style w:type="character" w:customStyle="1" w:styleId="FontStyle93">
    <w:name w:val="Font Style93"/>
    <w:uiPriority w:val="99"/>
    <w:rsid w:val="00B429C0"/>
    <w:rPr>
      <w:rFonts w:ascii="Arial" w:hAnsi="Arial" w:cs="Arial"/>
      <w:color w:val="000000"/>
      <w:sz w:val="10"/>
      <w:szCs w:val="10"/>
    </w:rPr>
  </w:style>
  <w:style w:type="character" w:customStyle="1" w:styleId="FontStyle95">
    <w:name w:val="Font Style95"/>
    <w:uiPriority w:val="99"/>
    <w:rsid w:val="00B429C0"/>
    <w:rPr>
      <w:rFonts w:ascii="Arial" w:hAnsi="Arial" w:cs="Arial"/>
      <w:color w:val="000000"/>
      <w:sz w:val="14"/>
      <w:szCs w:val="14"/>
    </w:rPr>
  </w:style>
  <w:style w:type="character" w:customStyle="1" w:styleId="FontStyle165">
    <w:name w:val="Font Style165"/>
    <w:uiPriority w:val="99"/>
    <w:rsid w:val="002D7818"/>
    <w:rPr>
      <w:rFonts w:ascii="Arial" w:hAnsi="Arial" w:cs="Arial"/>
      <w:b/>
      <w:bCs/>
      <w:color w:val="000000"/>
      <w:sz w:val="22"/>
      <w:szCs w:val="22"/>
    </w:rPr>
  </w:style>
  <w:style w:type="paragraph" w:customStyle="1" w:styleId="Style52">
    <w:name w:val="Style52"/>
    <w:basedOn w:val="a0"/>
    <w:uiPriority w:val="99"/>
    <w:rsid w:val="002D7818"/>
    <w:pPr>
      <w:widowControl w:val="0"/>
      <w:autoSpaceDE w:val="0"/>
      <w:autoSpaceDN w:val="0"/>
      <w:adjustRightInd w:val="0"/>
      <w:jc w:val="left"/>
    </w:pPr>
    <w:rPr>
      <w:rFonts w:ascii="Arial" w:hAnsi="Arial" w:cs="Arial"/>
      <w:sz w:val="24"/>
    </w:rPr>
  </w:style>
  <w:style w:type="character" w:customStyle="1" w:styleId="FontStyle171">
    <w:name w:val="Font Style171"/>
    <w:uiPriority w:val="99"/>
    <w:rsid w:val="002D7818"/>
    <w:rPr>
      <w:rFonts w:ascii="Arial" w:hAnsi="Arial" w:cs="Arial"/>
      <w:b/>
      <w:bCs/>
      <w:color w:val="000000"/>
      <w:sz w:val="18"/>
      <w:szCs w:val="18"/>
    </w:rPr>
  </w:style>
  <w:style w:type="paragraph" w:customStyle="1" w:styleId="Style95">
    <w:name w:val="Style95"/>
    <w:basedOn w:val="a0"/>
    <w:uiPriority w:val="99"/>
    <w:rsid w:val="002D7818"/>
    <w:pPr>
      <w:widowControl w:val="0"/>
      <w:autoSpaceDE w:val="0"/>
      <w:autoSpaceDN w:val="0"/>
      <w:adjustRightInd w:val="0"/>
      <w:jc w:val="left"/>
    </w:pPr>
    <w:rPr>
      <w:rFonts w:ascii="Arial" w:hAnsi="Arial" w:cs="Arial"/>
      <w:sz w:val="24"/>
    </w:rPr>
  </w:style>
  <w:style w:type="character" w:customStyle="1" w:styleId="FontStyle115">
    <w:name w:val="Font Style115"/>
    <w:uiPriority w:val="99"/>
    <w:rsid w:val="002D7818"/>
    <w:rPr>
      <w:rFonts w:ascii="Arial" w:hAnsi="Arial" w:cs="Arial"/>
      <w:b/>
      <w:bCs/>
      <w:color w:val="000000"/>
      <w:spacing w:val="-20"/>
      <w:sz w:val="32"/>
      <w:szCs w:val="32"/>
    </w:rPr>
  </w:style>
  <w:style w:type="character" w:customStyle="1" w:styleId="FontStyle143">
    <w:name w:val="Font Style143"/>
    <w:uiPriority w:val="99"/>
    <w:rsid w:val="002D7818"/>
    <w:rPr>
      <w:rFonts w:ascii="Arial" w:hAnsi="Arial" w:cs="Arial"/>
      <w:color w:val="000000"/>
      <w:sz w:val="12"/>
      <w:szCs w:val="12"/>
    </w:rPr>
  </w:style>
  <w:style w:type="character" w:customStyle="1" w:styleId="FontStyle32">
    <w:name w:val="Font Style32"/>
    <w:uiPriority w:val="99"/>
    <w:rsid w:val="00CD4DD3"/>
    <w:rPr>
      <w:rFonts w:ascii="Arial" w:hAnsi="Arial"/>
      <w:color w:val="000000"/>
      <w:sz w:val="14"/>
    </w:rPr>
  </w:style>
  <w:style w:type="character" w:customStyle="1" w:styleId="FontStyle41">
    <w:name w:val="Font Style41"/>
    <w:uiPriority w:val="99"/>
    <w:rsid w:val="00CD4DD3"/>
    <w:rPr>
      <w:rFonts w:ascii="Arial" w:hAnsi="Arial"/>
      <w:color w:val="000000"/>
      <w:sz w:val="16"/>
    </w:rPr>
  </w:style>
  <w:style w:type="paragraph" w:styleId="afd">
    <w:name w:val="No Spacing"/>
    <w:uiPriority w:val="1"/>
    <w:qFormat/>
    <w:rsid w:val="00F44511"/>
    <w:rPr>
      <w:rFonts w:ascii="Calibri" w:hAnsi="Calibri"/>
      <w:sz w:val="22"/>
      <w:szCs w:val="22"/>
    </w:rPr>
  </w:style>
  <w:style w:type="character" w:customStyle="1" w:styleId="FontStyle136">
    <w:name w:val="Font Style136"/>
    <w:uiPriority w:val="99"/>
    <w:rsid w:val="00BF70AE"/>
    <w:rPr>
      <w:rFonts w:ascii="Palatino Linotype" w:hAnsi="Palatino Linotype" w:cs="Palatino Linotype"/>
      <w:color w:val="000000"/>
      <w:sz w:val="30"/>
      <w:szCs w:val="30"/>
    </w:rPr>
  </w:style>
  <w:style w:type="character" w:customStyle="1" w:styleId="FontStyle57">
    <w:name w:val="Font Style57"/>
    <w:basedOn w:val="a1"/>
    <w:uiPriority w:val="99"/>
    <w:rsid w:val="006B1BAF"/>
    <w:rPr>
      <w:rFonts w:ascii="Arial" w:hAnsi="Arial" w:cs="Arial"/>
      <w:color w:val="000000"/>
      <w:sz w:val="26"/>
      <w:szCs w:val="26"/>
    </w:rPr>
  </w:style>
  <w:style w:type="character" w:customStyle="1" w:styleId="FontStyle77">
    <w:name w:val="Font Style77"/>
    <w:basedOn w:val="a1"/>
    <w:uiPriority w:val="99"/>
    <w:rsid w:val="00C03680"/>
    <w:rPr>
      <w:rFonts w:ascii="Arial" w:hAnsi="Arial" w:cs="Arial"/>
      <w:color w:val="000000"/>
      <w:sz w:val="18"/>
      <w:szCs w:val="18"/>
    </w:rPr>
  </w:style>
  <w:style w:type="paragraph" w:customStyle="1" w:styleId="Style32">
    <w:name w:val="Style32"/>
    <w:basedOn w:val="a0"/>
    <w:uiPriority w:val="99"/>
    <w:rsid w:val="00447B77"/>
    <w:pPr>
      <w:widowControl w:val="0"/>
      <w:autoSpaceDE w:val="0"/>
      <w:autoSpaceDN w:val="0"/>
      <w:adjustRightInd w:val="0"/>
      <w:jc w:val="left"/>
    </w:pPr>
    <w:rPr>
      <w:rFonts w:ascii="Arial" w:eastAsiaTheme="minorEastAsia" w:hAnsi="Arial" w:cs="Arial"/>
      <w:sz w:val="24"/>
    </w:rPr>
  </w:style>
  <w:style w:type="character" w:customStyle="1" w:styleId="FontStyle76">
    <w:name w:val="Font Style76"/>
    <w:basedOn w:val="a1"/>
    <w:uiPriority w:val="99"/>
    <w:rsid w:val="00447B77"/>
    <w:rPr>
      <w:rFonts w:ascii="Arial" w:hAnsi="Arial" w:cs="Arial"/>
      <w:i/>
      <w:iCs/>
      <w:color w:val="000000"/>
      <w:sz w:val="18"/>
      <w:szCs w:val="18"/>
    </w:rPr>
  </w:style>
  <w:style w:type="paragraph" w:customStyle="1" w:styleId="Style17">
    <w:name w:val="Style17"/>
    <w:basedOn w:val="a0"/>
    <w:uiPriority w:val="99"/>
    <w:rsid w:val="00447B77"/>
    <w:pPr>
      <w:widowControl w:val="0"/>
      <w:autoSpaceDE w:val="0"/>
      <w:autoSpaceDN w:val="0"/>
      <w:adjustRightInd w:val="0"/>
      <w:ind w:firstLine="567"/>
      <w:jc w:val="left"/>
    </w:pPr>
    <w:rPr>
      <w:rFonts w:eastAsia="Arial Unicode MS" w:cs="Arial Unicode MS"/>
      <w:color w:val="000000" w:themeColor="text1"/>
      <w:sz w:val="24"/>
    </w:rPr>
  </w:style>
  <w:style w:type="paragraph" w:customStyle="1" w:styleId="Style16">
    <w:name w:val="Style16"/>
    <w:basedOn w:val="a0"/>
    <w:uiPriority w:val="99"/>
    <w:rsid w:val="001E1427"/>
    <w:pPr>
      <w:widowControl w:val="0"/>
      <w:autoSpaceDE w:val="0"/>
      <w:autoSpaceDN w:val="0"/>
      <w:adjustRightInd w:val="0"/>
      <w:jc w:val="left"/>
    </w:pPr>
    <w:rPr>
      <w:rFonts w:ascii="Arial" w:eastAsiaTheme="minorEastAsia" w:hAnsi="Arial" w:cs="Arial"/>
      <w:sz w:val="24"/>
    </w:rPr>
  </w:style>
  <w:style w:type="paragraph" w:customStyle="1" w:styleId="Style5">
    <w:name w:val="Style5"/>
    <w:basedOn w:val="a0"/>
    <w:uiPriority w:val="99"/>
    <w:rsid w:val="00CA3E34"/>
    <w:pPr>
      <w:widowControl w:val="0"/>
      <w:autoSpaceDE w:val="0"/>
      <w:autoSpaceDN w:val="0"/>
      <w:adjustRightInd w:val="0"/>
      <w:jc w:val="left"/>
    </w:pPr>
    <w:rPr>
      <w:rFonts w:ascii="Arial" w:eastAsiaTheme="minorEastAsia" w:hAnsi="Arial" w:cs="Arial"/>
      <w:sz w:val="24"/>
    </w:rPr>
  </w:style>
  <w:style w:type="paragraph" w:customStyle="1" w:styleId="Style33">
    <w:name w:val="Style33"/>
    <w:basedOn w:val="a0"/>
    <w:uiPriority w:val="99"/>
    <w:rsid w:val="00CA3E34"/>
    <w:pPr>
      <w:widowControl w:val="0"/>
      <w:autoSpaceDE w:val="0"/>
      <w:autoSpaceDN w:val="0"/>
      <w:adjustRightInd w:val="0"/>
      <w:jc w:val="left"/>
    </w:pPr>
    <w:rPr>
      <w:rFonts w:ascii="Arial" w:eastAsiaTheme="minorEastAsia" w:hAnsi="Arial" w:cs="Arial"/>
      <w:sz w:val="24"/>
    </w:rPr>
  </w:style>
  <w:style w:type="character" w:customStyle="1" w:styleId="FontStyle64">
    <w:name w:val="Font Style64"/>
    <w:basedOn w:val="a1"/>
    <w:uiPriority w:val="99"/>
    <w:rsid w:val="00CA3E34"/>
    <w:rPr>
      <w:rFonts w:ascii="Arial" w:hAnsi="Arial" w:cs="Arial"/>
      <w:color w:val="000000"/>
      <w:sz w:val="16"/>
      <w:szCs w:val="16"/>
    </w:rPr>
  </w:style>
  <w:style w:type="character" w:customStyle="1" w:styleId="FontStyle74">
    <w:name w:val="Font Style74"/>
    <w:basedOn w:val="a1"/>
    <w:uiPriority w:val="99"/>
    <w:rsid w:val="00CA3E34"/>
    <w:rPr>
      <w:rFonts w:ascii="Arial" w:hAnsi="Arial" w:cs="Arial"/>
      <w:b/>
      <w:bCs/>
      <w:color w:val="000000"/>
      <w:sz w:val="18"/>
      <w:szCs w:val="18"/>
    </w:rPr>
  </w:style>
  <w:style w:type="character" w:customStyle="1" w:styleId="FontStyle86">
    <w:name w:val="Font Style86"/>
    <w:uiPriority w:val="99"/>
    <w:rsid w:val="00304FFC"/>
    <w:rPr>
      <w:rFonts w:ascii="Palatino Linotype" w:hAnsi="Palatino Linotype" w:cs="Palatino Linotype" w:hint="default"/>
      <w:color w:val="000000"/>
      <w:sz w:val="20"/>
      <w:szCs w:val="20"/>
    </w:rPr>
  </w:style>
  <w:style w:type="character" w:customStyle="1" w:styleId="FontStyle73">
    <w:name w:val="Font Style73"/>
    <w:uiPriority w:val="99"/>
    <w:rsid w:val="009E5F4E"/>
    <w:rPr>
      <w:rFonts w:ascii="Arial Unicode MS" w:eastAsia="Arial Unicode MS" w:cs="Arial Unicode MS"/>
      <w:color w:val="000000"/>
      <w:sz w:val="18"/>
      <w:szCs w:val="18"/>
    </w:rPr>
  </w:style>
  <w:style w:type="paragraph" w:customStyle="1" w:styleId="Style25">
    <w:name w:val="Style25"/>
    <w:basedOn w:val="a0"/>
    <w:uiPriority w:val="99"/>
    <w:rsid w:val="00F94FEA"/>
    <w:pPr>
      <w:widowControl w:val="0"/>
      <w:autoSpaceDE w:val="0"/>
      <w:autoSpaceDN w:val="0"/>
      <w:adjustRightInd w:val="0"/>
      <w:jc w:val="left"/>
    </w:pPr>
    <w:rPr>
      <w:rFonts w:ascii="Arial Unicode MS" w:eastAsia="Arial Unicode MS" w:hAnsi="Calibri" w:cs="Arial Unicode MS"/>
      <w:sz w:val="24"/>
    </w:rPr>
  </w:style>
  <w:style w:type="character" w:customStyle="1" w:styleId="FontStyle70">
    <w:name w:val="Font Style70"/>
    <w:uiPriority w:val="99"/>
    <w:rsid w:val="00F94FEA"/>
    <w:rPr>
      <w:rFonts w:ascii="Arial Unicode MS" w:eastAsia="Arial Unicode MS" w:cs="Arial Unicode MS"/>
      <w:color w:val="000000"/>
      <w:sz w:val="26"/>
      <w:szCs w:val="26"/>
    </w:rPr>
  </w:style>
  <w:style w:type="character" w:customStyle="1" w:styleId="FontStyle72">
    <w:name w:val="Font Style72"/>
    <w:uiPriority w:val="99"/>
    <w:rsid w:val="00CF4637"/>
    <w:rPr>
      <w:rFonts w:ascii="Arial Unicode MS" w:eastAsia="Arial Unicode MS" w:cs="Arial Unicode MS"/>
      <w:i/>
      <w:iCs/>
      <w:color w:val="000000"/>
      <w:spacing w:val="10"/>
      <w:sz w:val="18"/>
      <w:szCs w:val="18"/>
    </w:rPr>
  </w:style>
  <w:style w:type="paragraph" w:customStyle="1" w:styleId="Style36">
    <w:name w:val="Style36"/>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38">
    <w:name w:val="Style38"/>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40">
    <w:name w:val="Style40"/>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character" w:customStyle="1" w:styleId="FontStyle58">
    <w:name w:val="Font Style58"/>
    <w:uiPriority w:val="99"/>
    <w:rsid w:val="006D770B"/>
    <w:rPr>
      <w:rFonts w:ascii="Arial Unicode MS" w:eastAsia="Arial Unicode MS" w:cs="Arial Unicode MS"/>
      <w:smallCaps/>
      <w:color w:val="000000"/>
      <w:spacing w:val="-20"/>
      <w:sz w:val="18"/>
      <w:szCs w:val="18"/>
    </w:rPr>
  </w:style>
  <w:style w:type="character" w:customStyle="1" w:styleId="FontStyle66">
    <w:name w:val="Font Style66"/>
    <w:uiPriority w:val="99"/>
    <w:rsid w:val="006D770B"/>
    <w:rPr>
      <w:rFonts w:ascii="Times New Roman" w:hAnsi="Times New Roman" w:cs="Times New Roman"/>
      <w:i/>
      <w:iCs/>
      <w:color w:val="000000"/>
      <w:spacing w:val="-20"/>
      <w:sz w:val="20"/>
      <w:szCs w:val="20"/>
    </w:rPr>
  </w:style>
  <w:style w:type="character" w:customStyle="1" w:styleId="FontStyle68">
    <w:name w:val="Font Style68"/>
    <w:uiPriority w:val="99"/>
    <w:rsid w:val="006D770B"/>
    <w:rPr>
      <w:rFonts w:ascii="Arial Unicode MS" w:eastAsia="Arial Unicode MS" w:cs="Arial Unicode MS"/>
      <w:b/>
      <w:bCs/>
      <w:color w:val="000000"/>
      <w:sz w:val="18"/>
      <w:szCs w:val="18"/>
    </w:rPr>
  </w:style>
  <w:style w:type="paragraph" w:customStyle="1" w:styleId="Style43">
    <w:name w:val="Style43"/>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45">
    <w:name w:val="Style45"/>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character" w:customStyle="1" w:styleId="FontStyle63">
    <w:name w:val="Font Style63"/>
    <w:uiPriority w:val="99"/>
    <w:rsid w:val="008F38B4"/>
    <w:rPr>
      <w:rFonts w:ascii="Arial Unicode MS" w:eastAsia="Arial Unicode MS" w:cs="Arial Unicode MS"/>
      <w:color w:val="000000"/>
      <w:sz w:val="16"/>
      <w:szCs w:val="16"/>
    </w:rPr>
  </w:style>
  <w:style w:type="paragraph" w:customStyle="1" w:styleId="Style15">
    <w:name w:val="Style15"/>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18">
    <w:name w:val="Style18"/>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24">
    <w:name w:val="Style24"/>
    <w:basedOn w:val="a0"/>
    <w:uiPriority w:val="99"/>
    <w:rsid w:val="00CE0A7E"/>
    <w:pPr>
      <w:widowControl w:val="0"/>
      <w:autoSpaceDE w:val="0"/>
      <w:autoSpaceDN w:val="0"/>
      <w:adjustRightInd w:val="0"/>
      <w:jc w:val="left"/>
    </w:pPr>
    <w:rPr>
      <w:rFonts w:ascii="Arial Unicode MS" w:eastAsia="Arial Unicode MS" w:hAnsi="Calibri" w:cs="Arial Unicode MS"/>
      <w:sz w:val="24"/>
    </w:rPr>
  </w:style>
  <w:style w:type="paragraph" w:customStyle="1" w:styleId="Style48">
    <w:name w:val="Style48"/>
    <w:basedOn w:val="a0"/>
    <w:uiPriority w:val="99"/>
    <w:rsid w:val="00CE0A7E"/>
    <w:pPr>
      <w:widowControl w:val="0"/>
      <w:autoSpaceDE w:val="0"/>
      <w:autoSpaceDN w:val="0"/>
      <w:adjustRightInd w:val="0"/>
      <w:jc w:val="left"/>
    </w:pPr>
    <w:rPr>
      <w:rFonts w:ascii="Arial Unicode MS" w:eastAsia="Arial Unicode MS" w:hAnsi="Calibri" w:cs="Arial Unicode MS"/>
      <w:sz w:val="24"/>
    </w:rPr>
  </w:style>
  <w:style w:type="character" w:customStyle="1" w:styleId="FontStyle55">
    <w:name w:val="Font Style55"/>
    <w:uiPriority w:val="99"/>
    <w:rsid w:val="00CE0A7E"/>
    <w:rPr>
      <w:rFonts w:ascii="Arial Unicode MS" w:eastAsia="Arial Unicode MS" w:cs="Arial Unicode MS"/>
      <w:b/>
      <w:bCs/>
      <w:i/>
      <w:iCs/>
      <w:color w:val="000000"/>
      <w:spacing w:val="10"/>
      <w:sz w:val="18"/>
      <w:szCs w:val="18"/>
    </w:rPr>
  </w:style>
  <w:style w:type="character" w:customStyle="1" w:styleId="FontStyle69">
    <w:name w:val="Font Style69"/>
    <w:uiPriority w:val="99"/>
    <w:rsid w:val="00CE0A7E"/>
    <w:rPr>
      <w:rFonts w:ascii="Arial Unicode MS" w:eastAsia="Arial Unicode MS" w:cs="Arial Unicode MS"/>
      <w:b/>
      <w:bCs/>
      <w:color w:val="000000"/>
      <w:sz w:val="24"/>
      <w:szCs w:val="24"/>
    </w:rPr>
  </w:style>
  <w:style w:type="character" w:customStyle="1" w:styleId="FontStyle71">
    <w:name w:val="Font Style71"/>
    <w:uiPriority w:val="99"/>
    <w:rsid w:val="00D76E85"/>
    <w:rPr>
      <w:rFonts w:ascii="Arial Unicode MS" w:eastAsia="Arial Unicode MS" w:cs="Arial Unicode MS"/>
      <w:b/>
      <w:bCs/>
      <w:color w:val="000000"/>
      <w:sz w:val="28"/>
      <w:szCs w:val="28"/>
    </w:rPr>
  </w:style>
  <w:style w:type="character" w:customStyle="1" w:styleId="FontStyle52">
    <w:name w:val="Font Style52"/>
    <w:uiPriority w:val="99"/>
    <w:rsid w:val="00D76E85"/>
    <w:rPr>
      <w:rFonts w:ascii="Arial Unicode MS" w:eastAsia="Arial Unicode MS" w:cs="Arial Unicode MS"/>
      <w:color w:val="000000"/>
      <w:spacing w:val="-20"/>
      <w:sz w:val="32"/>
      <w:szCs w:val="32"/>
    </w:rPr>
  </w:style>
  <w:style w:type="paragraph" w:customStyle="1" w:styleId="Style30">
    <w:name w:val="Style30"/>
    <w:basedOn w:val="a0"/>
    <w:uiPriority w:val="99"/>
    <w:rsid w:val="00BF1A5E"/>
    <w:pPr>
      <w:widowControl w:val="0"/>
      <w:autoSpaceDE w:val="0"/>
      <w:autoSpaceDN w:val="0"/>
      <w:adjustRightInd w:val="0"/>
      <w:jc w:val="left"/>
    </w:pPr>
    <w:rPr>
      <w:rFonts w:ascii="Arial Unicode MS" w:eastAsia="Arial Unicode MS" w:hAnsi="Calibri" w:cs="Arial Unicode MS"/>
      <w:sz w:val="24"/>
    </w:rPr>
  </w:style>
  <w:style w:type="paragraph" w:customStyle="1" w:styleId="Style8">
    <w:name w:val="Style8"/>
    <w:basedOn w:val="a0"/>
    <w:uiPriority w:val="99"/>
    <w:rsid w:val="00954027"/>
    <w:pPr>
      <w:widowControl w:val="0"/>
      <w:autoSpaceDE w:val="0"/>
      <w:autoSpaceDN w:val="0"/>
      <w:adjustRightInd w:val="0"/>
      <w:jc w:val="left"/>
    </w:pPr>
    <w:rPr>
      <w:rFonts w:ascii="Arial" w:hAnsi="Arial" w:cs="Arial"/>
      <w:sz w:val="24"/>
    </w:rPr>
  </w:style>
  <w:style w:type="paragraph" w:customStyle="1" w:styleId="Style51">
    <w:name w:val="Style51"/>
    <w:basedOn w:val="a0"/>
    <w:uiPriority w:val="99"/>
    <w:rsid w:val="00954027"/>
    <w:pPr>
      <w:widowControl w:val="0"/>
      <w:autoSpaceDE w:val="0"/>
      <w:autoSpaceDN w:val="0"/>
      <w:adjustRightInd w:val="0"/>
      <w:jc w:val="left"/>
    </w:pPr>
    <w:rPr>
      <w:rFonts w:ascii="Arial" w:hAnsi="Arial" w:cs="Arial"/>
      <w:sz w:val="24"/>
    </w:rPr>
  </w:style>
  <w:style w:type="paragraph" w:customStyle="1" w:styleId="Style55">
    <w:name w:val="Style55"/>
    <w:basedOn w:val="a0"/>
    <w:uiPriority w:val="99"/>
    <w:rsid w:val="00954027"/>
    <w:pPr>
      <w:widowControl w:val="0"/>
      <w:autoSpaceDE w:val="0"/>
      <w:autoSpaceDN w:val="0"/>
      <w:adjustRightInd w:val="0"/>
      <w:jc w:val="left"/>
    </w:pPr>
    <w:rPr>
      <w:rFonts w:ascii="Arial" w:hAnsi="Arial" w:cs="Arial"/>
      <w:sz w:val="24"/>
    </w:rPr>
  </w:style>
  <w:style w:type="character" w:customStyle="1" w:styleId="FontStyle61">
    <w:name w:val="Font Style61"/>
    <w:uiPriority w:val="99"/>
    <w:rsid w:val="00954027"/>
    <w:rPr>
      <w:rFonts w:ascii="Arial" w:hAnsi="Arial" w:cs="Arial"/>
      <w:b/>
      <w:bCs/>
      <w:color w:val="000000"/>
      <w:sz w:val="16"/>
      <w:szCs w:val="16"/>
    </w:rPr>
  </w:style>
  <w:style w:type="character" w:customStyle="1" w:styleId="FontStyle67">
    <w:name w:val="Font Style67"/>
    <w:uiPriority w:val="99"/>
    <w:rsid w:val="00954027"/>
    <w:rPr>
      <w:rFonts w:ascii="Arial" w:hAnsi="Arial" w:cs="Arial"/>
      <w:color w:val="000000"/>
      <w:sz w:val="16"/>
      <w:szCs w:val="16"/>
    </w:rPr>
  </w:style>
  <w:style w:type="paragraph" w:customStyle="1" w:styleId="Style35">
    <w:name w:val="Style35"/>
    <w:basedOn w:val="a0"/>
    <w:uiPriority w:val="99"/>
    <w:rsid w:val="00CA4B57"/>
    <w:pPr>
      <w:widowControl w:val="0"/>
      <w:autoSpaceDE w:val="0"/>
      <w:autoSpaceDN w:val="0"/>
      <w:adjustRightInd w:val="0"/>
      <w:jc w:val="left"/>
    </w:pPr>
    <w:rPr>
      <w:rFonts w:ascii="Arial" w:hAnsi="Arial" w:cs="Arial"/>
      <w:sz w:val="24"/>
    </w:rPr>
  </w:style>
  <w:style w:type="paragraph" w:customStyle="1" w:styleId="Style19">
    <w:name w:val="Style19"/>
    <w:basedOn w:val="a0"/>
    <w:uiPriority w:val="99"/>
    <w:rsid w:val="008C0309"/>
    <w:pPr>
      <w:widowControl w:val="0"/>
      <w:autoSpaceDE w:val="0"/>
      <w:autoSpaceDN w:val="0"/>
      <w:adjustRightInd w:val="0"/>
      <w:jc w:val="left"/>
    </w:pPr>
    <w:rPr>
      <w:rFonts w:ascii="Arial" w:hAnsi="Arial" w:cs="Arial"/>
      <w:sz w:val="24"/>
    </w:rPr>
  </w:style>
  <w:style w:type="paragraph" w:customStyle="1" w:styleId="Style29">
    <w:name w:val="Style29"/>
    <w:basedOn w:val="a0"/>
    <w:uiPriority w:val="99"/>
    <w:rsid w:val="008C0309"/>
    <w:pPr>
      <w:widowControl w:val="0"/>
      <w:autoSpaceDE w:val="0"/>
      <w:autoSpaceDN w:val="0"/>
      <w:adjustRightInd w:val="0"/>
      <w:jc w:val="left"/>
    </w:pPr>
    <w:rPr>
      <w:rFonts w:ascii="Arial" w:hAnsi="Arial" w:cs="Arial"/>
      <w:sz w:val="24"/>
    </w:rPr>
  </w:style>
  <w:style w:type="paragraph" w:customStyle="1" w:styleId="Style50">
    <w:name w:val="Style50"/>
    <w:basedOn w:val="a0"/>
    <w:uiPriority w:val="99"/>
    <w:rsid w:val="00422E6D"/>
    <w:pPr>
      <w:widowControl w:val="0"/>
      <w:autoSpaceDE w:val="0"/>
      <w:autoSpaceDN w:val="0"/>
      <w:adjustRightInd w:val="0"/>
      <w:jc w:val="left"/>
    </w:pPr>
    <w:rPr>
      <w:rFonts w:ascii="Arial" w:hAnsi="Arial" w:cs="Arial"/>
      <w:sz w:val="24"/>
    </w:rPr>
  </w:style>
  <w:style w:type="character" w:customStyle="1" w:styleId="fontstyle01">
    <w:name w:val="fontstyle01"/>
    <w:rsid w:val="00422E6D"/>
    <w:rPr>
      <w:rFonts w:ascii="ArialUnicodeMS" w:hAnsi="ArialUnicodeMS" w:hint="default"/>
      <w:b w:val="0"/>
      <w:bCs w:val="0"/>
      <w:i w:val="0"/>
      <w:iCs w:val="0"/>
      <w:color w:val="000000"/>
      <w:sz w:val="18"/>
      <w:szCs w:val="18"/>
    </w:rPr>
  </w:style>
  <w:style w:type="character" w:customStyle="1" w:styleId="fontstyle21">
    <w:name w:val="fontstyle21"/>
    <w:rsid w:val="00422E6D"/>
    <w:rPr>
      <w:rFonts w:ascii="ArialUnicodeMS" w:hAnsi="ArialUnicodeMS" w:hint="default"/>
      <w:b w:val="0"/>
      <w:bCs w:val="0"/>
      <w:i w:val="0"/>
      <w:iCs w:val="0"/>
      <w:color w:val="000000"/>
      <w:sz w:val="18"/>
      <w:szCs w:val="18"/>
    </w:rPr>
  </w:style>
  <w:style w:type="character" w:customStyle="1" w:styleId="FontStyle59">
    <w:name w:val="Font Style59"/>
    <w:uiPriority w:val="99"/>
    <w:rsid w:val="00F94F71"/>
    <w:rPr>
      <w:rFonts w:ascii="Arial" w:hAnsi="Arial" w:cs="Arial"/>
      <w:color w:val="000000"/>
      <w:sz w:val="26"/>
      <w:szCs w:val="26"/>
    </w:rPr>
  </w:style>
  <w:style w:type="paragraph" w:customStyle="1" w:styleId="formattext">
    <w:name w:val="formattext"/>
    <w:basedOn w:val="a0"/>
    <w:uiPriority w:val="99"/>
    <w:rsid w:val="00C53132"/>
    <w:pPr>
      <w:spacing w:before="100" w:beforeAutospacing="1" w:after="100" w:afterAutospacing="1"/>
      <w:jc w:val="left"/>
    </w:pPr>
    <w:rPr>
      <w:sz w:val="24"/>
    </w:rPr>
  </w:style>
  <w:style w:type="character" w:customStyle="1" w:styleId="41">
    <w:name w:val="Заголовок 4 Знак"/>
    <w:basedOn w:val="a1"/>
    <w:link w:val="40"/>
    <w:uiPriority w:val="9"/>
    <w:rsid w:val="00FC4D27"/>
    <w:rPr>
      <w:rFonts w:asciiTheme="majorHAnsi" w:eastAsiaTheme="majorEastAsia" w:hAnsiTheme="majorHAnsi" w:cstheme="majorBidi"/>
      <w:b/>
      <w:bCs/>
      <w:i/>
      <w:iCs/>
      <w:color w:val="4F81BD" w:themeColor="accent1"/>
      <w:sz w:val="28"/>
      <w:szCs w:val="24"/>
    </w:rPr>
  </w:style>
  <w:style w:type="character" w:customStyle="1" w:styleId="30">
    <w:name w:val="Заголовок 3 Знак"/>
    <w:basedOn w:val="a1"/>
    <w:link w:val="3"/>
    <w:uiPriority w:val="9"/>
    <w:semiHidden/>
    <w:rsid w:val="004350D3"/>
    <w:rPr>
      <w:rFonts w:asciiTheme="majorHAnsi" w:eastAsiaTheme="majorEastAsia" w:hAnsiTheme="majorHAnsi" w:cstheme="majorBidi"/>
      <w:b/>
      <w:bCs/>
      <w:color w:val="4F81BD" w:themeColor="accent1"/>
      <w:sz w:val="28"/>
      <w:szCs w:val="24"/>
    </w:rPr>
  </w:style>
  <w:style w:type="paragraph" w:styleId="HTML">
    <w:name w:val="HTML Preformatted"/>
    <w:basedOn w:val="a0"/>
    <w:link w:val="HTML0"/>
    <w:uiPriority w:val="99"/>
    <w:unhideWhenUsed/>
    <w:rsid w:val="00D84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1"/>
    <w:link w:val="HTML"/>
    <w:uiPriority w:val="99"/>
    <w:rsid w:val="00D84FC9"/>
    <w:rPr>
      <w:rFonts w:ascii="Courier New" w:hAnsi="Courier New" w:cs="Courier New"/>
    </w:rPr>
  </w:style>
  <w:style w:type="paragraph" w:customStyle="1" w:styleId="headertext">
    <w:name w:val="headertext"/>
    <w:basedOn w:val="a0"/>
    <w:uiPriority w:val="99"/>
    <w:rsid w:val="00D84FC9"/>
    <w:pPr>
      <w:spacing w:before="100" w:beforeAutospacing="1" w:after="100" w:afterAutospacing="1"/>
      <w:jc w:val="left"/>
    </w:pPr>
    <w:rPr>
      <w:sz w:val="24"/>
    </w:rPr>
  </w:style>
  <w:style w:type="paragraph" w:styleId="afe">
    <w:name w:val="Normal (Web)"/>
    <w:basedOn w:val="a0"/>
    <w:uiPriority w:val="99"/>
    <w:unhideWhenUsed/>
    <w:rsid w:val="001E1651"/>
    <w:pPr>
      <w:spacing w:before="100" w:beforeAutospacing="1" w:after="100" w:afterAutospacing="1"/>
      <w:jc w:val="left"/>
    </w:pPr>
    <w:rPr>
      <w:sz w:val="24"/>
    </w:rPr>
  </w:style>
  <w:style w:type="paragraph" w:customStyle="1" w:styleId="topleveltext">
    <w:name w:val="topleveltext"/>
    <w:basedOn w:val="a0"/>
    <w:rsid w:val="003055F6"/>
    <w:pPr>
      <w:spacing w:before="100" w:beforeAutospacing="1" w:after="100" w:afterAutospacing="1"/>
      <w:jc w:val="left"/>
    </w:pPr>
    <w:rPr>
      <w:sz w:val="24"/>
    </w:rPr>
  </w:style>
  <w:style w:type="character" w:styleId="aff">
    <w:name w:val="annotation reference"/>
    <w:basedOn w:val="a1"/>
    <w:rsid w:val="007D038D"/>
    <w:rPr>
      <w:sz w:val="16"/>
      <w:szCs w:val="16"/>
    </w:rPr>
  </w:style>
  <w:style w:type="paragraph" w:styleId="aff0">
    <w:name w:val="annotation text"/>
    <w:basedOn w:val="a0"/>
    <w:link w:val="aff1"/>
    <w:rsid w:val="007D038D"/>
    <w:rPr>
      <w:sz w:val="20"/>
      <w:szCs w:val="20"/>
    </w:rPr>
  </w:style>
  <w:style w:type="character" w:customStyle="1" w:styleId="aff1">
    <w:name w:val="Текст примечания Знак"/>
    <w:basedOn w:val="a1"/>
    <w:link w:val="aff0"/>
    <w:rsid w:val="007D038D"/>
  </w:style>
  <w:style w:type="paragraph" w:styleId="aff2">
    <w:name w:val="annotation subject"/>
    <w:basedOn w:val="aff0"/>
    <w:next w:val="aff0"/>
    <w:link w:val="aff3"/>
    <w:rsid w:val="007D038D"/>
    <w:rPr>
      <w:b/>
      <w:bCs/>
    </w:rPr>
  </w:style>
  <w:style w:type="character" w:customStyle="1" w:styleId="aff3">
    <w:name w:val="Тема примечания Знак"/>
    <w:basedOn w:val="aff1"/>
    <w:link w:val="aff2"/>
    <w:rsid w:val="007D038D"/>
    <w:rPr>
      <w:b/>
      <w:bCs/>
    </w:rPr>
  </w:style>
  <w:style w:type="character" w:customStyle="1" w:styleId="81">
    <w:name w:val="Основной текст (8)_"/>
    <w:basedOn w:val="a1"/>
    <w:link w:val="82"/>
    <w:locked/>
    <w:rsid w:val="00D33EB2"/>
    <w:rPr>
      <w:rFonts w:ascii="Book Antiqua" w:eastAsia="Book Antiqua" w:hAnsi="Book Antiqua" w:cs="Book Antiqua"/>
      <w:sz w:val="18"/>
      <w:szCs w:val="18"/>
      <w:shd w:val="clear" w:color="auto" w:fill="FFFFFF"/>
    </w:rPr>
  </w:style>
  <w:style w:type="paragraph" w:customStyle="1" w:styleId="82">
    <w:name w:val="Основной текст (8)"/>
    <w:basedOn w:val="a0"/>
    <w:link w:val="81"/>
    <w:rsid w:val="00D33EB2"/>
    <w:pPr>
      <w:shd w:val="clear" w:color="auto" w:fill="FFFFFF"/>
      <w:spacing w:line="0" w:lineRule="atLeast"/>
      <w:jc w:val="center"/>
    </w:pPr>
    <w:rPr>
      <w:rFonts w:ascii="Book Antiqua" w:eastAsia="Book Antiqua" w:hAnsi="Book Antiqua" w:cs="Book Antiqua"/>
      <w:sz w:val="18"/>
      <w:szCs w:val="18"/>
    </w:rPr>
  </w:style>
  <w:style w:type="character" w:customStyle="1" w:styleId="32">
    <w:name w:val="Основной текст (3)_"/>
    <w:basedOn w:val="a1"/>
    <w:link w:val="33"/>
    <w:locked/>
    <w:rsid w:val="00D33EB2"/>
    <w:rPr>
      <w:rFonts w:ascii="Book Antiqua" w:eastAsia="Book Antiqua" w:hAnsi="Book Antiqua" w:cs="Book Antiqua"/>
      <w:sz w:val="18"/>
      <w:szCs w:val="18"/>
      <w:shd w:val="clear" w:color="auto" w:fill="FFFFFF"/>
    </w:rPr>
  </w:style>
  <w:style w:type="paragraph" w:customStyle="1" w:styleId="33">
    <w:name w:val="Основной текст (3)"/>
    <w:basedOn w:val="a0"/>
    <w:link w:val="32"/>
    <w:rsid w:val="00D33EB2"/>
    <w:pPr>
      <w:shd w:val="clear" w:color="auto" w:fill="FFFFFF"/>
      <w:spacing w:line="0" w:lineRule="atLeast"/>
      <w:ind w:hanging="300"/>
      <w:jc w:val="left"/>
    </w:pPr>
    <w:rPr>
      <w:rFonts w:ascii="Book Antiqua" w:eastAsia="Book Antiqua" w:hAnsi="Book Antiqua" w:cs="Book Antiqua"/>
      <w:sz w:val="18"/>
      <w:szCs w:val="18"/>
    </w:rPr>
  </w:style>
  <w:style w:type="character" w:customStyle="1" w:styleId="90">
    <w:name w:val="Заголовок 9 Знак"/>
    <w:basedOn w:val="a1"/>
    <w:link w:val="9"/>
    <w:uiPriority w:val="9"/>
    <w:semiHidden/>
    <w:rsid w:val="00AA0D02"/>
    <w:rPr>
      <w:rFonts w:asciiTheme="majorHAnsi" w:eastAsiaTheme="majorEastAsia" w:hAnsiTheme="majorHAnsi" w:cstheme="majorBidi"/>
      <w:i/>
      <w:iCs/>
      <w:color w:val="404040" w:themeColor="text1" w:themeTint="BF"/>
      <w:lang w:eastAsia="en-US"/>
    </w:rPr>
  </w:style>
  <w:style w:type="character" w:customStyle="1" w:styleId="20">
    <w:name w:val="Заголовок 2 Знак"/>
    <w:basedOn w:val="a1"/>
    <w:link w:val="2"/>
    <w:uiPriority w:val="9"/>
    <w:rsid w:val="005712DD"/>
    <w:rPr>
      <w:b/>
      <w:iCs/>
      <w:sz w:val="24"/>
      <w:szCs w:val="24"/>
      <w:shd w:val="clear" w:color="auto" w:fill="FFFFFF"/>
    </w:rPr>
  </w:style>
  <w:style w:type="paragraph" w:customStyle="1" w:styleId="msonormal0">
    <w:name w:val="msonormal"/>
    <w:basedOn w:val="a0"/>
    <w:uiPriority w:val="99"/>
    <w:rsid w:val="00AA0D02"/>
    <w:pPr>
      <w:spacing w:before="100" w:beforeAutospacing="1" w:after="100" w:afterAutospacing="1"/>
      <w:jc w:val="left"/>
    </w:pPr>
    <w:rPr>
      <w:sz w:val="24"/>
    </w:rPr>
  </w:style>
  <w:style w:type="paragraph" w:customStyle="1" w:styleId="copytitle">
    <w:name w:val="copytitle"/>
    <w:basedOn w:val="a0"/>
    <w:uiPriority w:val="99"/>
    <w:rsid w:val="00AA0D02"/>
    <w:pPr>
      <w:spacing w:before="100" w:beforeAutospacing="1" w:after="100" w:afterAutospacing="1"/>
      <w:jc w:val="left"/>
    </w:pPr>
    <w:rPr>
      <w:sz w:val="24"/>
    </w:rPr>
  </w:style>
  <w:style w:type="paragraph" w:customStyle="1" w:styleId="copyright">
    <w:name w:val="copyright"/>
    <w:basedOn w:val="a0"/>
    <w:uiPriority w:val="99"/>
    <w:rsid w:val="00AA0D02"/>
    <w:pPr>
      <w:spacing w:before="100" w:beforeAutospacing="1" w:after="100" w:afterAutospacing="1"/>
      <w:jc w:val="left"/>
    </w:pPr>
    <w:rPr>
      <w:sz w:val="24"/>
    </w:rPr>
  </w:style>
  <w:style w:type="paragraph" w:customStyle="1" w:styleId="version-site">
    <w:name w:val="version-site"/>
    <w:basedOn w:val="a0"/>
    <w:uiPriority w:val="99"/>
    <w:rsid w:val="00AA0D02"/>
    <w:pPr>
      <w:spacing w:before="100" w:beforeAutospacing="1" w:after="100" w:afterAutospacing="1"/>
      <w:jc w:val="left"/>
    </w:pPr>
    <w:rPr>
      <w:sz w:val="24"/>
    </w:rPr>
  </w:style>
  <w:style w:type="character" w:customStyle="1" w:styleId="mobile-apptx">
    <w:name w:val="mobile-app_tx"/>
    <w:basedOn w:val="a1"/>
    <w:rsid w:val="00AA0D02"/>
  </w:style>
  <w:style w:type="character" w:customStyle="1" w:styleId="FontStyle81">
    <w:name w:val="Font Style81"/>
    <w:basedOn w:val="a1"/>
    <w:uiPriority w:val="99"/>
    <w:rsid w:val="005A5D66"/>
    <w:rPr>
      <w:rFonts w:ascii="Arial" w:hAnsi="Arial" w:cs="Arial"/>
      <w:color w:val="000000"/>
      <w:sz w:val="16"/>
      <w:szCs w:val="16"/>
    </w:rPr>
  </w:style>
  <w:style w:type="paragraph" w:customStyle="1" w:styleId="Terms">
    <w:name w:val="Term(s)"/>
    <w:basedOn w:val="a0"/>
    <w:next w:val="a0"/>
    <w:rsid w:val="006845CE"/>
    <w:pPr>
      <w:keepNext/>
      <w:suppressAutoHyphens/>
      <w:spacing w:line="230" w:lineRule="atLeast"/>
      <w:jc w:val="left"/>
    </w:pPr>
    <w:rPr>
      <w:rFonts w:ascii="Arial" w:eastAsia="MS Mincho" w:hAnsi="Arial"/>
      <w:b/>
      <w:sz w:val="20"/>
      <w:szCs w:val="20"/>
      <w:lang w:val="en-GB" w:eastAsia="ja-JP"/>
    </w:rPr>
  </w:style>
  <w:style w:type="character" w:customStyle="1" w:styleId="FontStyle82">
    <w:name w:val="Font Style82"/>
    <w:basedOn w:val="a1"/>
    <w:uiPriority w:val="99"/>
    <w:rsid w:val="000C7C97"/>
    <w:rPr>
      <w:rFonts w:ascii="Arial" w:hAnsi="Arial" w:cs="Arial"/>
      <w:b/>
      <w:bCs/>
      <w:color w:val="000000"/>
      <w:sz w:val="20"/>
      <w:szCs w:val="20"/>
    </w:rPr>
  </w:style>
  <w:style w:type="character" w:customStyle="1" w:styleId="FontStyle80">
    <w:name w:val="Font Style80"/>
    <w:basedOn w:val="a1"/>
    <w:uiPriority w:val="99"/>
    <w:rsid w:val="000C7C97"/>
    <w:rPr>
      <w:rFonts w:ascii="Arial" w:hAnsi="Arial" w:cs="Arial"/>
      <w:i/>
      <w:iCs/>
      <w:color w:val="000000"/>
      <w:sz w:val="16"/>
      <w:szCs w:val="16"/>
    </w:rPr>
  </w:style>
  <w:style w:type="paragraph" w:customStyle="1" w:styleId="Style3">
    <w:name w:val="Style3"/>
    <w:basedOn w:val="a0"/>
    <w:uiPriority w:val="99"/>
    <w:rsid w:val="00A71C6A"/>
    <w:pPr>
      <w:widowControl w:val="0"/>
      <w:autoSpaceDE w:val="0"/>
      <w:autoSpaceDN w:val="0"/>
      <w:adjustRightInd w:val="0"/>
      <w:jc w:val="left"/>
    </w:pPr>
    <w:rPr>
      <w:rFonts w:ascii="Arial" w:eastAsiaTheme="minorEastAsia" w:hAnsi="Arial" w:cs="Arial"/>
      <w:sz w:val="24"/>
    </w:rPr>
  </w:style>
  <w:style w:type="paragraph" w:customStyle="1" w:styleId="Style37">
    <w:name w:val="Style37"/>
    <w:basedOn w:val="a0"/>
    <w:uiPriority w:val="99"/>
    <w:rsid w:val="00CD0A7C"/>
    <w:pPr>
      <w:widowControl w:val="0"/>
      <w:autoSpaceDE w:val="0"/>
      <w:autoSpaceDN w:val="0"/>
      <w:adjustRightInd w:val="0"/>
      <w:jc w:val="left"/>
    </w:pPr>
    <w:rPr>
      <w:rFonts w:ascii="Arial" w:eastAsiaTheme="minorEastAsia" w:hAnsi="Arial" w:cs="Arial"/>
      <w:sz w:val="24"/>
    </w:rPr>
  </w:style>
  <w:style w:type="character" w:customStyle="1" w:styleId="FontStyle75">
    <w:name w:val="Font Style75"/>
    <w:basedOn w:val="a1"/>
    <w:uiPriority w:val="99"/>
    <w:rsid w:val="00CD0A7C"/>
    <w:rPr>
      <w:rFonts w:ascii="Times New Roman" w:hAnsi="Times New Roman" w:cs="Times New Roman"/>
      <w:color w:val="000000"/>
      <w:sz w:val="18"/>
      <w:szCs w:val="18"/>
    </w:rPr>
  </w:style>
  <w:style w:type="character" w:customStyle="1" w:styleId="FontStyle65">
    <w:name w:val="Font Style65"/>
    <w:basedOn w:val="a1"/>
    <w:uiPriority w:val="99"/>
    <w:rsid w:val="005B0CD0"/>
    <w:rPr>
      <w:rFonts w:ascii="Times New Roman" w:hAnsi="Times New Roman" w:cs="Times New Roman"/>
      <w:color w:val="000000"/>
      <w:spacing w:val="-20"/>
      <w:sz w:val="20"/>
      <w:szCs w:val="20"/>
    </w:rPr>
  </w:style>
  <w:style w:type="character" w:customStyle="1" w:styleId="FontStyle62">
    <w:name w:val="Font Style62"/>
    <w:basedOn w:val="a1"/>
    <w:uiPriority w:val="99"/>
    <w:rsid w:val="006C40EC"/>
    <w:rPr>
      <w:rFonts w:ascii="Times New Roman" w:hAnsi="Times New Roman" w:cs="Times New Roman"/>
      <w:color w:val="000000"/>
      <w:sz w:val="16"/>
      <w:szCs w:val="16"/>
    </w:rPr>
  </w:style>
  <w:style w:type="paragraph" w:customStyle="1" w:styleId="Style2">
    <w:name w:val="Style2"/>
    <w:basedOn w:val="a0"/>
    <w:uiPriority w:val="99"/>
    <w:rsid w:val="00A6325D"/>
    <w:pPr>
      <w:widowControl w:val="0"/>
      <w:autoSpaceDE w:val="0"/>
      <w:autoSpaceDN w:val="0"/>
      <w:adjustRightInd w:val="0"/>
      <w:jc w:val="left"/>
    </w:pPr>
    <w:rPr>
      <w:rFonts w:ascii="Arial" w:eastAsiaTheme="minorEastAsia" w:hAnsi="Arial" w:cs="Arial"/>
      <w:sz w:val="24"/>
    </w:rPr>
  </w:style>
  <w:style w:type="character" w:customStyle="1" w:styleId="FontStyle79">
    <w:name w:val="Font Style79"/>
    <w:basedOn w:val="a1"/>
    <w:uiPriority w:val="99"/>
    <w:rsid w:val="00A6325D"/>
    <w:rPr>
      <w:rFonts w:ascii="Arial" w:hAnsi="Arial" w:cs="Arial"/>
      <w:b/>
      <w:bCs/>
      <w:color w:val="000000"/>
      <w:sz w:val="26"/>
      <w:szCs w:val="26"/>
    </w:rPr>
  </w:style>
  <w:style w:type="character" w:customStyle="1" w:styleId="FontStyle16">
    <w:name w:val="Font Style16"/>
    <w:basedOn w:val="a1"/>
    <w:uiPriority w:val="99"/>
    <w:rsid w:val="00A6325D"/>
    <w:rPr>
      <w:rFonts w:ascii="Arial" w:hAnsi="Arial" w:cs="Arial"/>
      <w:b/>
      <w:bCs/>
      <w:color w:val="000000"/>
      <w:sz w:val="22"/>
      <w:szCs w:val="22"/>
    </w:rPr>
  </w:style>
  <w:style w:type="character" w:customStyle="1" w:styleId="FontStyle11">
    <w:name w:val="Font Style11"/>
    <w:basedOn w:val="a1"/>
    <w:uiPriority w:val="99"/>
    <w:rsid w:val="00AA5385"/>
    <w:rPr>
      <w:rFonts w:ascii="Arial" w:hAnsi="Arial" w:cs="Arial"/>
      <w:color w:val="000000"/>
      <w:sz w:val="10"/>
      <w:szCs w:val="10"/>
    </w:rPr>
  </w:style>
  <w:style w:type="character" w:customStyle="1" w:styleId="FontStyle12">
    <w:name w:val="Font Style12"/>
    <w:basedOn w:val="a1"/>
    <w:uiPriority w:val="99"/>
    <w:rsid w:val="00AA5385"/>
    <w:rPr>
      <w:rFonts w:ascii="Arial" w:hAnsi="Arial" w:cs="Arial"/>
      <w:b/>
      <w:bCs/>
      <w:color w:val="000000"/>
      <w:sz w:val="16"/>
      <w:szCs w:val="16"/>
    </w:rPr>
  </w:style>
  <w:style w:type="character" w:customStyle="1" w:styleId="FontStyle84">
    <w:name w:val="Font Style84"/>
    <w:basedOn w:val="a1"/>
    <w:uiPriority w:val="99"/>
    <w:rsid w:val="00C63029"/>
    <w:rPr>
      <w:rFonts w:ascii="Book Antiqua" w:hAnsi="Book Antiqua" w:cs="Book Antiqua" w:hint="default"/>
      <w:color w:val="000000"/>
      <w:sz w:val="18"/>
      <w:szCs w:val="18"/>
    </w:rPr>
  </w:style>
  <w:style w:type="character" w:customStyle="1" w:styleId="FontStyle85">
    <w:name w:val="Font Style85"/>
    <w:basedOn w:val="a1"/>
    <w:uiPriority w:val="99"/>
    <w:rsid w:val="00214FAE"/>
    <w:rPr>
      <w:rFonts w:ascii="Book Antiqua" w:hAnsi="Book Antiqua" w:cs="Book Antiqua" w:hint="default"/>
      <w:i/>
      <w:iCs/>
      <w:color w:val="000000"/>
      <w:sz w:val="18"/>
      <w:szCs w:val="18"/>
    </w:rPr>
  </w:style>
  <w:style w:type="character" w:customStyle="1" w:styleId="FontStyle83">
    <w:name w:val="Font Style83"/>
    <w:basedOn w:val="a1"/>
    <w:uiPriority w:val="99"/>
    <w:rsid w:val="00FA32D9"/>
    <w:rPr>
      <w:rFonts w:ascii="Book Antiqua" w:hAnsi="Book Antiqua" w:cs="Book Antiqua" w:hint="default"/>
      <w:b/>
      <w:bCs/>
      <w:color w:val="000000"/>
      <w:sz w:val="26"/>
      <w:szCs w:val="26"/>
    </w:rPr>
  </w:style>
  <w:style w:type="character" w:customStyle="1" w:styleId="TablebodyChar">
    <w:name w:val="Table body Char"/>
    <w:basedOn w:val="a1"/>
    <w:link w:val="Tablebody"/>
    <w:locked/>
    <w:rsid w:val="00FA32D9"/>
    <w:rPr>
      <w:rFonts w:ascii="Cambria" w:eastAsia="Calibri" w:hAnsi="Cambria"/>
      <w:lang w:eastAsia="en-US"/>
    </w:rPr>
  </w:style>
  <w:style w:type="paragraph" w:customStyle="1" w:styleId="Tablebody">
    <w:name w:val="Table body"/>
    <w:basedOn w:val="a0"/>
    <w:link w:val="TablebodyChar"/>
    <w:rsid w:val="00FA32D9"/>
    <w:pPr>
      <w:spacing w:before="60" w:after="60" w:line="210" w:lineRule="atLeast"/>
      <w:jc w:val="left"/>
    </w:pPr>
    <w:rPr>
      <w:rFonts w:ascii="Cambria" w:eastAsia="Calibri" w:hAnsi="Cambria"/>
      <w:sz w:val="20"/>
      <w:szCs w:val="20"/>
      <w:lang w:eastAsia="en-US"/>
    </w:rPr>
  </w:style>
  <w:style w:type="paragraph" w:customStyle="1" w:styleId="Tablefooter">
    <w:name w:val="Table footer"/>
    <w:basedOn w:val="a0"/>
    <w:rsid w:val="00FA32D9"/>
    <w:pPr>
      <w:tabs>
        <w:tab w:val="left" w:pos="346"/>
      </w:tabs>
      <w:spacing w:before="60" w:after="60" w:line="200" w:lineRule="atLeast"/>
    </w:pPr>
    <w:rPr>
      <w:rFonts w:ascii="Cambria" w:eastAsia="Calibri" w:hAnsi="Cambria"/>
      <w:sz w:val="20"/>
      <w:szCs w:val="22"/>
      <w:lang w:eastAsia="en-US"/>
    </w:rPr>
  </w:style>
  <w:style w:type="character" w:customStyle="1" w:styleId="TableheaderChar">
    <w:name w:val="Table header Char"/>
    <w:link w:val="Tableheader"/>
    <w:locked/>
    <w:rsid w:val="00FA32D9"/>
    <w:rPr>
      <w:rFonts w:ascii="Cambria" w:eastAsia="Calibri" w:hAnsi="Cambria"/>
      <w:lang w:eastAsia="en-US"/>
    </w:rPr>
  </w:style>
  <w:style w:type="paragraph" w:customStyle="1" w:styleId="Tableheader">
    <w:name w:val="Table header"/>
    <w:basedOn w:val="Tablebody"/>
    <w:link w:val="TableheaderChar"/>
    <w:rsid w:val="00FA32D9"/>
  </w:style>
  <w:style w:type="paragraph" w:customStyle="1" w:styleId="Style7">
    <w:name w:val="Style7"/>
    <w:basedOn w:val="a0"/>
    <w:uiPriority w:val="99"/>
    <w:rsid w:val="00A14CD0"/>
    <w:pPr>
      <w:widowControl w:val="0"/>
      <w:autoSpaceDE w:val="0"/>
      <w:autoSpaceDN w:val="0"/>
      <w:adjustRightInd w:val="0"/>
      <w:jc w:val="left"/>
    </w:pPr>
    <w:rPr>
      <w:rFonts w:ascii="Book Antiqua" w:eastAsiaTheme="minorEastAsia" w:hAnsi="Book Antiqua" w:cstheme="minorBidi"/>
      <w:sz w:val="24"/>
    </w:rPr>
  </w:style>
  <w:style w:type="paragraph" w:customStyle="1" w:styleId="Style10">
    <w:name w:val="Style10"/>
    <w:basedOn w:val="a0"/>
    <w:uiPriority w:val="99"/>
    <w:rsid w:val="00A14CD0"/>
    <w:pPr>
      <w:widowControl w:val="0"/>
      <w:autoSpaceDE w:val="0"/>
      <w:autoSpaceDN w:val="0"/>
      <w:adjustRightInd w:val="0"/>
      <w:jc w:val="left"/>
    </w:pPr>
    <w:rPr>
      <w:rFonts w:ascii="Book Antiqua" w:eastAsiaTheme="minorEastAsia" w:hAnsi="Book Antiqua" w:cstheme="minorBidi"/>
      <w:sz w:val="24"/>
    </w:rPr>
  </w:style>
  <w:style w:type="character" w:customStyle="1" w:styleId="FontStyle60">
    <w:name w:val="Font Style60"/>
    <w:basedOn w:val="a1"/>
    <w:uiPriority w:val="99"/>
    <w:rsid w:val="00A14CD0"/>
    <w:rPr>
      <w:rFonts w:ascii="Book Antiqua" w:hAnsi="Book Antiqua" w:cs="Book Antiqua" w:hint="default"/>
      <w:b/>
      <w:bCs/>
      <w:color w:val="000000"/>
      <w:sz w:val="28"/>
      <w:szCs w:val="28"/>
    </w:rPr>
  </w:style>
  <w:style w:type="character" w:customStyle="1" w:styleId="FontStyle45">
    <w:name w:val="Font Style45"/>
    <w:uiPriority w:val="99"/>
    <w:rsid w:val="00A14CD0"/>
    <w:rPr>
      <w:rFonts w:ascii="Arial Unicode MS" w:eastAsia="Arial Unicode MS" w:hAnsi="Arial Unicode MS" w:cs="Arial Unicode MS" w:hint="eastAsia"/>
      <w:color w:val="000000"/>
      <w:sz w:val="16"/>
      <w:szCs w:val="16"/>
    </w:rPr>
  </w:style>
  <w:style w:type="character" w:customStyle="1" w:styleId="CCMCvariable">
    <w:name w:val="CCMCvariable"/>
    <w:rsid w:val="00A14CD0"/>
    <w:rPr>
      <w:rFonts w:ascii="Cambria" w:hAnsi="Cambria"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2142">
      <w:bodyDiv w:val="1"/>
      <w:marLeft w:val="0"/>
      <w:marRight w:val="0"/>
      <w:marTop w:val="0"/>
      <w:marBottom w:val="0"/>
      <w:divBdr>
        <w:top w:val="none" w:sz="0" w:space="0" w:color="auto"/>
        <w:left w:val="none" w:sz="0" w:space="0" w:color="auto"/>
        <w:bottom w:val="none" w:sz="0" w:space="0" w:color="auto"/>
        <w:right w:val="none" w:sz="0" w:space="0" w:color="auto"/>
      </w:divBdr>
    </w:div>
    <w:div w:id="17584442">
      <w:bodyDiv w:val="1"/>
      <w:marLeft w:val="0"/>
      <w:marRight w:val="0"/>
      <w:marTop w:val="0"/>
      <w:marBottom w:val="0"/>
      <w:divBdr>
        <w:top w:val="none" w:sz="0" w:space="0" w:color="auto"/>
        <w:left w:val="none" w:sz="0" w:space="0" w:color="auto"/>
        <w:bottom w:val="none" w:sz="0" w:space="0" w:color="auto"/>
        <w:right w:val="none" w:sz="0" w:space="0" w:color="auto"/>
      </w:divBdr>
    </w:div>
    <w:div w:id="35787370">
      <w:bodyDiv w:val="1"/>
      <w:marLeft w:val="0"/>
      <w:marRight w:val="0"/>
      <w:marTop w:val="0"/>
      <w:marBottom w:val="0"/>
      <w:divBdr>
        <w:top w:val="none" w:sz="0" w:space="0" w:color="auto"/>
        <w:left w:val="none" w:sz="0" w:space="0" w:color="auto"/>
        <w:bottom w:val="none" w:sz="0" w:space="0" w:color="auto"/>
        <w:right w:val="none" w:sz="0" w:space="0" w:color="auto"/>
      </w:divBdr>
    </w:div>
    <w:div w:id="39787663">
      <w:bodyDiv w:val="1"/>
      <w:marLeft w:val="0"/>
      <w:marRight w:val="0"/>
      <w:marTop w:val="0"/>
      <w:marBottom w:val="0"/>
      <w:divBdr>
        <w:top w:val="none" w:sz="0" w:space="0" w:color="auto"/>
        <w:left w:val="none" w:sz="0" w:space="0" w:color="auto"/>
        <w:bottom w:val="none" w:sz="0" w:space="0" w:color="auto"/>
        <w:right w:val="none" w:sz="0" w:space="0" w:color="auto"/>
      </w:divBdr>
    </w:div>
    <w:div w:id="61565537">
      <w:bodyDiv w:val="1"/>
      <w:marLeft w:val="0"/>
      <w:marRight w:val="0"/>
      <w:marTop w:val="0"/>
      <w:marBottom w:val="0"/>
      <w:divBdr>
        <w:top w:val="none" w:sz="0" w:space="0" w:color="auto"/>
        <w:left w:val="none" w:sz="0" w:space="0" w:color="auto"/>
        <w:bottom w:val="none" w:sz="0" w:space="0" w:color="auto"/>
        <w:right w:val="none" w:sz="0" w:space="0" w:color="auto"/>
      </w:divBdr>
      <w:divsChild>
        <w:div w:id="713046205">
          <w:marLeft w:val="0"/>
          <w:marRight w:val="0"/>
          <w:marTop w:val="0"/>
          <w:marBottom w:val="0"/>
          <w:divBdr>
            <w:top w:val="inset" w:sz="2" w:space="0" w:color="auto"/>
            <w:left w:val="inset" w:sz="2" w:space="1" w:color="auto"/>
            <w:bottom w:val="inset" w:sz="2" w:space="0" w:color="auto"/>
            <w:right w:val="inset" w:sz="2" w:space="1" w:color="auto"/>
          </w:divBdr>
        </w:div>
        <w:div w:id="1397238634">
          <w:marLeft w:val="0"/>
          <w:marRight w:val="0"/>
          <w:marTop w:val="0"/>
          <w:marBottom w:val="0"/>
          <w:divBdr>
            <w:top w:val="inset" w:sz="2" w:space="0" w:color="auto"/>
            <w:left w:val="inset" w:sz="2" w:space="1" w:color="auto"/>
            <w:bottom w:val="inset" w:sz="2" w:space="0" w:color="auto"/>
            <w:right w:val="inset" w:sz="2" w:space="1" w:color="auto"/>
          </w:divBdr>
        </w:div>
      </w:divsChild>
    </w:div>
    <w:div w:id="75637394">
      <w:bodyDiv w:val="1"/>
      <w:marLeft w:val="0"/>
      <w:marRight w:val="0"/>
      <w:marTop w:val="0"/>
      <w:marBottom w:val="0"/>
      <w:divBdr>
        <w:top w:val="none" w:sz="0" w:space="0" w:color="auto"/>
        <w:left w:val="none" w:sz="0" w:space="0" w:color="auto"/>
        <w:bottom w:val="none" w:sz="0" w:space="0" w:color="auto"/>
        <w:right w:val="none" w:sz="0" w:space="0" w:color="auto"/>
      </w:divBdr>
    </w:div>
    <w:div w:id="111631872">
      <w:bodyDiv w:val="1"/>
      <w:marLeft w:val="0"/>
      <w:marRight w:val="0"/>
      <w:marTop w:val="0"/>
      <w:marBottom w:val="0"/>
      <w:divBdr>
        <w:top w:val="none" w:sz="0" w:space="0" w:color="auto"/>
        <w:left w:val="none" w:sz="0" w:space="0" w:color="auto"/>
        <w:bottom w:val="none" w:sz="0" w:space="0" w:color="auto"/>
        <w:right w:val="none" w:sz="0" w:space="0" w:color="auto"/>
      </w:divBdr>
    </w:div>
    <w:div w:id="138157582">
      <w:bodyDiv w:val="1"/>
      <w:marLeft w:val="0"/>
      <w:marRight w:val="0"/>
      <w:marTop w:val="0"/>
      <w:marBottom w:val="0"/>
      <w:divBdr>
        <w:top w:val="none" w:sz="0" w:space="0" w:color="auto"/>
        <w:left w:val="none" w:sz="0" w:space="0" w:color="auto"/>
        <w:bottom w:val="none" w:sz="0" w:space="0" w:color="auto"/>
        <w:right w:val="none" w:sz="0" w:space="0" w:color="auto"/>
      </w:divBdr>
    </w:div>
    <w:div w:id="141312931">
      <w:bodyDiv w:val="1"/>
      <w:marLeft w:val="0"/>
      <w:marRight w:val="0"/>
      <w:marTop w:val="0"/>
      <w:marBottom w:val="0"/>
      <w:divBdr>
        <w:top w:val="none" w:sz="0" w:space="0" w:color="auto"/>
        <w:left w:val="none" w:sz="0" w:space="0" w:color="auto"/>
        <w:bottom w:val="none" w:sz="0" w:space="0" w:color="auto"/>
        <w:right w:val="none" w:sz="0" w:space="0" w:color="auto"/>
      </w:divBdr>
    </w:div>
    <w:div w:id="145971410">
      <w:bodyDiv w:val="1"/>
      <w:marLeft w:val="0"/>
      <w:marRight w:val="0"/>
      <w:marTop w:val="0"/>
      <w:marBottom w:val="0"/>
      <w:divBdr>
        <w:top w:val="none" w:sz="0" w:space="0" w:color="auto"/>
        <w:left w:val="none" w:sz="0" w:space="0" w:color="auto"/>
        <w:bottom w:val="none" w:sz="0" w:space="0" w:color="auto"/>
        <w:right w:val="none" w:sz="0" w:space="0" w:color="auto"/>
      </w:divBdr>
    </w:div>
    <w:div w:id="149177293">
      <w:bodyDiv w:val="1"/>
      <w:marLeft w:val="0"/>
      <w:marRight w:val="0"/>
      <w:marTop w:val="0"/>
      <w:marBottom w:val="0"/>
      <w:divBdr>
        <w:top w:val="none" w:sz="0" w:space="0" w:color="auto"/>
        <w:left w:val="none" w:sz="0" w:space="0" w:color="auto"/>
        <w:bottom w:val="none" w:sz="0" w:space="0" w:color="auto"/>
        <w:right w:val="none" w:sz="0" w:space="0" w:color="auto"/>
      </w:divBdr>
    </w:div>
    <w:div w:id="154537686">
      <w:bodyDiv w:val="1"/>
      <w:marLeft w:val="0"/>
      <w:marRight w:val="0"/>
      <w:marTop w:val="0"/>
      <w:marBottom w:val="0"/>
      <w:divBdr>
        <w:top w:val="none" w:sz="0" w:space="0" w:color="auto"/>
        <w:left w:val="none" w:sz="0" w:space="0" w:color="auto"/>
        <w:bottom w:val="none" w:sz="0" w:space="0" w:color="auto"/>
        <w:right w:val="none" w:sz="0" w:space="0" w:color="auto"/>
      </w:divBdr>
    </w:div>
    <w:div w:id="156505734">
      <w:bodyDiv w:val="1"/>
      <w:marLeft w:val="0"/>
      <w:marRight w:val="0"/>
      <w:marTop w:val="0"/>
      <w:marBottom w:val="0"/>
      <w:divBdr>
        <w:top w:val="none" w:sz="0" w:space="0" w:color="auto"/>
        <w:left w:val="none" w:sz="0" w:space="0" w:color="auto"/>
        <w:bottom w:val="none" w:sz="0" w:space="0" w:color="auto"/>
        <w:right w:val="none" w:sz="0" w:space="0" w:color="auto"/>
      </w:divBdr>
    </w:div>
    <w:div w:id="176389486">
      <w:bodyDiv w:val="1"/>
      <w:marLeft w:val="0"/>
      <w:marRight w:val="0"/>
      <w:marTop w:val="0"/>
      <w:marBottom w:val="0"/>
      <w:divBdr>
        <w:top w:val="none" w:sz="0" w:space="0" w:color="auto"/>
        <w:left w:val="none" w:sz="0" w:space="0" w:color="auto"/>
        <w:bottom w:val="none" w:sz="0" w:space="0" w:color="auto"/>
        <w:right w:val="none" w:sz="0" w:space="0" w:color="auto"/>
      </w:divBdr>
    </w:div>
    <w:div w:id="187329634">
      <w:bodyDiv w:val="1"/>
      <w:marLeft w:val="0"/>
      <w:marRight w:val="0"/>
      <w:marTop w:val="0"/>
      <w:marBottom w:val="0"/>
      <w:divBdr>
        <w:top w:val="none" w:sz="0" w:space="0" w:color="auto"/>
        <w:left w:val="none" w:sz="0" w:space="0" w:color="auto"/>
        <w:bottom w:val="none" w:sz="0" w:space="0" w:color="auto"/>
        <w:right w:val="none" w:sz="0" w:space="0" w:color="auto"/>
      </w:divBdr>
    </w:div>
    <w:div w:id="200290789">
      <w:bodyDiv w:val="1"/>
      <w:marLeft w:val="0"/>
      <w:marRight w:val="0"/>
      <w:marTop w:val="0"/>
      <w:marBottom w:val="0"/>
      <w:divBdr>
        <w:top w:val="none" w:sz="0" w:space="0" w:color="auto"/>
        <w:left w:val="none" w:sz="0" w:space="0" w:color="auto"/>
        <w:bottom w:val="none" w:sz="0" w:space="0" w:color="auto"/>
        <w:right w:val="none" w:sz="0" w:space="0" w:color="auto"/>
      </w:divBdr>
    </w:div>
    <w:div w:id="205260539">
      <w:bodyDiv w:val="1"/>
      <w:marLeft w:val="0"/>
      <w:marRight w:val="0"/>
      <w:marTop w:val="0"/>
      <w:marBottom w:val="0"/>
      <w:divBdr>
        <w:top w:val="none" w:sz="0" w:space="0" w:color="auto"/>
        <w:left w:val="none" w:sz="0" w:space="0" w:color="auto"/>
        <w:bottom w:val="none" w:sz="0" w:space="0" w:color="auto"/>
        <w:right w:val="none" w:sz="0" w:space="0" w:color="auto"/>
      </w:divBdr>
    </w:div>
    <w:div w:id="227695073">
      <w:bodyDiv w:val="1"/>
      <w:marLeft w:val="0"/>
      <w:marRight w:val="0"/>
      <w:marTop w:val="0"/>
      <w:marBottom w:val="0"/>
      <w:divBdr>
        <w:top w:val="none" w:sz="0" w:space="0" w:color="auto"/>
        <w:left w:val="none" w:sz="0" w:space="0" w:color="auto"/>
        <w:bottom w:val="none" w:sz="0" w:space="0" w:color="auto"/>
        <w:right w:val="none" w:sz="0" w:space="0" w:color="auto"/>
      </w:divBdr>
    </w:div>
    <w:div w:id="229734932">
      <w:bodyDiv w:val="1"/>
      <w:marLeft w:val="0"/>
      <w:marRight w:val="0"/>
      <w:marTop w:val="0"/>
      <w:marBottom w:val="0"/>
      <w:divBdr>
        <w:top w:val="none" w:sz="0" w:space="0" w:color="auto"/>
        <w:left w:val="none" w:sz="0" w:space="0" w:color="auto"/>
        <w:bottom w:val="none" w:sz="0" w:space="0" w:color="auto"/>
        <w:right w:val="none" w:sz="0" w:space="0" w:color="auto"/>
      </w:divBdr>
    </w:div>
    <w:div w:id="260337509">
      <w:bodyDiv w:val="1"/>
      <w:marLeft w:val="0"/>
      <w:marRight w:val="0"/>
      <w:marTop w:val="0"/>
      <w:marBottom w:val="0"/>
      <w:divBdr>
        <w:top w:val="none" w:sz="0" w:space="0" w:color="auto"/>
        <w:left w:val="none" w:sz="0" w:space="0" w:color="auto"/>
        <w:bottom w:val="none" w:sz="0" w:space="0" w:color="auto"/>
        <w:right w:val="none" w:sz="0" w:space="0" w:color="auto"/>
      </w:divBdr>
    </w:div>
    <w:div w:id="266425358">
      <w:bodyDiv w:val="1"/>
      <w:marLeft w:val="0"/>
      <w:marRight w:val="0"/>
      <w:marTop w:val="0"/>
      <w:marBottom w:val="0"/>
      <w:divBdr>
        <w:top w:val="none" w:sz="0" w:space="0" w:color="auto"/>
        <w:left w:val="none" w:sz="0" w:space="0" w:color="auto"/>
        <w:bottom w:val="none" w:sz="0" w:space="0" w:color="auto"/>
        <w:right w:val="none" w:sz="0" w:space="0" w:color="auto"/>
      </w:divBdr>
    </w:div>
    <w:div w:id="269818443">
      <w:bodyDiv w:val="1"/>
      <w:marLeft w:val="0"/>
      <w:marRight w:val="0"/>
      <w:marTop w:val="0"/>
      <w:marBottom w:val="0"/>
      <w:divBdr>
        <w:top w:val="none" w:sz="0" w:space="0" w:color="auto"/>
        <w:left w:val="none" w:sz="0" w:space="0" w:color="auto"/>
        <w:bottom w:val="none" w:sz="0" w:space="0" w:color="auto"/>
        <w:right w:val="none" w:sz="0" w:space="0" w:color="auto"/>
      </w:divBdr>
    </w:div>
    <w:div w:id="271517277">
      <w:bodyDiv w:val="1"/>
      <w:marLeft w:val="0"/>
      <w:marRight w:val="0"/>
      <w:marTop w:val="0"/>
      <w:marBottom w:val="0"/>
      <w:divBdr>
        <w:top w:val="none" w:sz="0" w:space="0" w:color="auto"/>
        <w:left w:val="none" w:sz="0" w:space="0" w:color="auto"/>
        <w:bottom w:val="none" w:sz="0" w:space="0" w:color="auto"/>
        <w:right w:val="none" w:sz="0" w:space="0" w:color="auto"/>
      </w:divBdr>
    </w:div>
    <w:div w:id="277227807">
      <w:bodyDiv w:val="1"/>
      <w:marLeft w:val="0"/>
      <w:marRight w:val="0"/>
      <w:marTop w:val="0"/>
      <w:marBottom w:val="0"/>
      <w:divBdr>
        <w:top w:val="none" w:sz="0" w:space="0" w:color="auto"/>
        <w:left w:val="none" w:sz="0" w:space="0" w:color="auto"/>
        <w:bottom w:val="none" w:sz="0" w:space="0" w:color="auto"/>
        <w:right w:val="none" w:sz="0" w:space="0" w:color="auto"/>
      </w:divBdr>
    </w:div>
    <w:div w:id="292440693">
      <w:bodyDiv w:val="1"/>
      <w:marLeft w:val="0"/>
      <w:marRight w:val="0"/>
      <w:marTop w:val="0"/>
      <w:marBottom w:val="0"/>
      <w:divBdr>
        <w:top w:val="none" w:sz="0" w:space="0" w:color="auto"/>
        <w:left w:val="none" w:sz="0" w:space="0" w:color="auto"/>
        <w:bottom w:val="none" w:sz="0" w:space="0" w:color="auto"/>
        <w:right w:val="none" w:sz="0" w:space="0" w:color="auto"/>
      </w:divBdr>
    </w:div>
    <w:div w:id="301468026">
      <w:bodyDiv w:val="1"/>
      <w:marLeft w:val="0"/>
      <w:marRight w:val="0"/>
      <w:marTop w:val="0"/>
      <w:marBottom w:val="0"/>
      <w:divBdr>
        <w:top w:val="none" w:sz="0" w:space="0" w:color="auto"/>
        <w:left w:val="none" w:sz="0" w:space="0" w:color="auto"/>
        <w:bottom w:val="none" w:sz="0" w:space="0" w:color="auto"/>
        <w:right w:val="none" w:sz="0" w:space="0" w:color="auto"/>
      </w:divBdr>
    </w:div>
    <w:div w:id="308822801">
      <w:bodyDiv w:val="1"/>
      <w:marLeft w:val="0"/>
      <w:marRight w:val="0"/>
      <w:marTop w:val="0"/>
      <w:marBottom w:val="0"/>
      <w:divBdr>
        <w:top w:val="none" w:sz="0" w:space="0" w:color="auto"/>
        <w:left w:val="none" w:sz="0" w:space="0" w:color="auto"/>
        <w:bottom w:val="none" w:sz="0" w:space="0" w:color="auto"/>
        <w:right w:val="none" w:sz="0" w:space="0" w:color="auto"/>
      </w:divBdr>
    </w:div>
    <w:div w:id="310795871">
      <w:bodyDiv w:val="1"/>
      <w:marLeft w:val="0"/>
      <w:marRight w:val="0"/>
      <w:marTop w:val="0"/>
      <w:marBottom w:val="0"/>
      <w:divBdr>
        <w:top w:val="none" w:sz="0" w:space="0" w:color="auto"/>
        <w:left w:val="none" w:sz="0" w:space="0" w:color="auto"/>
        <w:bottom w:val="none" w:sz="0" w:space="0" w:color="auto"/>
        <w:right w:val="none" w:sz="0" w:space="0" w:color="auto"/>
      </w:divBdr>
    </w:div>
    <w:div w:id="322245776">
      <w:bodyDiv w:val="1"/>
      <w:marLeft w:val="0"/>
      <w:marRight w:val="0"/>
      <w:marTop w:val="0"/>
      <w:marBottom w:val="0"/>
      <w:divBdr>
        <w:top w:val="none" w:sz="0" w:space="0" w:color="auto"/>
        <w:left w:val="none" w:sz="0" w:space="0" w:color="auto"/>
        <w:bottom w:val="none" w:sz="0" w:space="0" w:color="auto"/>
        <w:right w:val="none" w:sz="0" w:space="0" w:color="auto"/>
      </w:divBdr>
    </w:div>
    <w:div w:id="333724274">
      <w:bodyDiv w:val="1"/>
      <w:marLeft w:val="0"/>
      <w:marRight w:val="0"/>
      <w:marTop w:val="0"/>
      <w:marBottom w:val="0"/>
      <w:divBdr>
        <w:top w:val="none" w:sz="0" w:space="0" w:color="auto"/>
        <w:left w:val="none" w:sz="0" w:space="0" w:color="auto"/>
        <w:bottom w:val="none" w:sz="0" w:space="0" w:color="auto"/>
        <w:right w:val="none" w:sz="0" w:space="0" w:color="auto"/>
      </w:divBdr>
    </w:div>
    <w:div w:id="334573124">
      <w:bodyDiv w:val="1"/>
      <w:marLeft w:val="0"/>
      <w:marRight w:val="0"/>
      <w:marTop w:val="0"/>
      <w:marBottom w:val="0"/>
      <w:divBdr>
        <w:top w:val="none" w:sz="0" w:space="0" w:color="auto"/>
        <w:left w:val="none" w:sz="0" w:space="0" w:color="auto"/>
        <w:bottom w:val="none" w:sz="0" w:space="0" w:color="auto"/>
        <w:right w:val="none" w:sz="0" w:space="0" w:color="auto"/>
      </w:divBdr>
    </w:div>
    <w:div w:id="351339770">
      <w:bodyDiv w:val="1"/>
      <w:marLeft w:val="0"/>
      <w:marRight w:val="0"/>
      <w:marTop w:val="0"/>
      <w:marBottom w:val="0"/>
      <w:divBdr>
        <w:top w:val="none" w:sz="0" w:space="0" w:color="auto"/>
        <w:left w:val="none" w:sz="0" w:space="0" w:color="auto"/>
        <w:bottom w:val="none" w:sz="0" w:space="0" w:color="auto"/>
        <w:right w:val="none" w:sz="0" w:space="0" w:color="auto"/>
      </w:divBdr>
    </w:div>
    <w:div w:id="390737000">
      <w:bodyDiv w:val="1"/>
      <w:marLeft w:val="0"/>
      <w:marRight w:val="0"/>
      <w:marTop w:val="0"/>
      <w:marBottom w:val="0"/>
      <w:divBdr>
        <w:top w:val="none" w:sz="0" w:space="0" w:color="auto"/>
        <w:left w:val="none" w:sz="0" w:space="0" w:color="auto"/>
        <w:bottom w:val="none" w:sz="0" w:space="0" w:color="auto"/>
        <w:right w:val="none" w:sz="0" w:space="0" w:color="auto"/>
      </w:divBdr>
    </w:div>
    <w:div w:id="403183472">
      <w:bodyDiv w:val="1"/>
      <w:marLeft w:val="0"/>
      <w:marRight w:val="0"/>
      <w:marTop w:val="0"/>
      <w:marBottom w:val="0"/>
      <w:divBdr>
        <w:top w:val="none" w:sz="0" w:space="0" w:color="auto"/>
        <w:left w:val="none" w:sz="0" w:space="0" w:color="auto"/>
        <w:bottom w:val="none" w:sz="0" w:space="0" w:color="auto"/>
        <w:right w:val="none" w:sz="0" w:space="0" w:color="auto"/>
      </w:divBdr>
    </w:div>
    <w:div w:id="417990472">
      <w:bodyDiv w:val="1"/>
      <w:marLeft w:val="0"/>
      <w:marRight w:val="0"/>
      <w:marTop w:val="0"/>
      <w:marBottom w:val="0"/>
      <w:divBdr>
        <w:top w:val="none" w:sz="0" w:space="0" w:color="auto"/>
        <w:left w:val="none" w:sz="0" w:space="0" w:color="auto"/>
        <w:bottom w:val="none" w:sz="0" w:space="0" w:color="auto"/>
        <w:right w:val="none" w:sz="0" w:space="0" w:color="auto"/>
      </w:divBdr>
    </w:div>
    <w:div w:id="428082785">
      <w:bodyDiv w:val="1"/>
      <w:marLeft w:val="0"/>
      <w:marRight w:val="0"/>
      <w:marTop w:val="0"/>
      <w:marBottom w:val="0"/>
      <w:divBdr>
        <w:top w:val="none" w:sz="0" w:space="0" w:color="auto"/>
        <w:left w:val="none" w:sz="0" w:space="0" w:color="auto"/>
        <w:bottom w:val="none" w:sz="0" w:space="0" w:color="auto"/>
        <w:right w:val="none" w:sz="0" w:space="0" w:color="auto"/>
      </w:divBdr>
    </w:div>
    <w:div w:id="474417382">
      <w:bodyDiv w:val="1"/>
      <w:marLeft w:val="0"/>
      <w:marRight w:val="0"/>
      <w:marTop w:val="0"/>
      <w:marBottom w:val="0"/>
      <w:divBdr>
        <w:top w:val="none" w:sz="0" w:space="0" w:color="auto"/>
        <w:left w:val="none" w:sz="0" w:space="0" w:color="auto"/>
        <w:bottom w:val="none" w:sz="0" w:space="0" w:color="auto"/>
        <w:right w:val="none" w:sz="0" w:space="0" w:color="auto"/>
      </w:divBdr>
    </w:div>
    <w:div w:id="478034485">
      <w:bodyDiv w:val="1"/>
      <w:marLeft w:val="0"/>
      <w:marRight w:val="0"/>
      <w:marTop w:val="0"/>
      <w:marBottom w:val="0"/>
      <w:divBdr>
        <w:top w:val="none" w:sz="0" w:space="0" w:color="auto"/>
        <w:left w:val="none" w:sz="0" w:space="0" w:color="auto"/>
        <w:bottom w:val="none" w:sz="0" w:space="0" w:color="auto"/>
        <w:right w:val="none" w:sz="0" w:space="0" w:color="auto"/>
      </w:divBdr>
    </w:div>
    <w:div w:id="485974490">
      <w:bodyDiv w:val="1"/>
      <w:marLeft w:val="0"/>
      <w:marRight w:val="0"/>
      <w:marTop w:val="0"/>
      <w:marBottom w:val="0"/>
      <w:divBdr>
        <w:top w:val="none" w:sz="0" w:space="0" w:color="auto"/>
        <w:left w:val="none" w:sz="0" w:space="0" w:color="auto"/>
        <w:bottom w:val="none" w:sz="0" w:space="0" w:color="auto"/>
        <w:right w:val="none" w:sz="0" w:space="0" w:color="auto"/>
      </w:divBdr>
    </w:div>
    <w:div w:id="488718331">
      <w:bodyDiv w:val="1"/>
      <w:marLeft w:val="0"/>
      <w:marRight w:val="0"/>
      <w:marTop w:val="0"/>
      <w:marBottom w:val="0"/>
      <w:divBdr>
        <w:top w:val="none" w:sz="0" w:space="0" w:color="auto"/>
        <w:left w:val="none" w:sz="0" w:space="0" w:color="auto"/>
        <w:bottom w:val="none" w:sz="0" w:space="0" w:color="auto"/>
        <w:right w:val="none" w:sz="0" w:space="0" w:color="auto"/>
      </w:divBdr>
    </w:div>
    <w:div w:id="506095636">
      <w:bodyDiv w:val="1"/>
      <w:marLeft w:val="0"/>
      <w:marRight w:val="0"/>
      <w:marTop w:val="0"/>
      <w:marBottom w:val="0"/>
      <w:divBdr>
        <w:top w:val="none" w:sz="0" w:space="0" w:color="auto"/>
        <w:left w:val="none" w:sz="0" w:space="0" w:color="auto"/>
        <w:bottom w:val="none" w:sz="0" w:space="0" w:color="auto"/>
        <w:right w:val="none" w:sz="0" w:space="0" w:color="auto"/>
      </w:divBdr>
    </w:div>
    <w:div w:id="510607270">
      <w:bodyDiv w:val="1"/>
      <w:marLeft w:val="0"/>
      <w:marRight w:val="0"/>
      <w:marTop w:val="0"/>
      <w:marBottom w:val="0"/>
      <w:divBdr>
        <w:top w:val="none" w:sz="0" w:space="0" w:color="auto"/>
        <w:left w:val="none" w:sz="0" w:space="0" w:color="auto"/>
        <w:bottom w:val="none" w:sz="0" w:space="0" w:color="auto"/>
        <w:right w:val="none" w:sz="0" w:space="0" w:color="auto"/>
      </w:divBdr>
    </w:div>
    <w:div w:id="513306112">
      <w:bodyDiv w:val="1"/>
      <w:marLeft w:val="0"/>
      <w:marRight w:val="0"/>
      <w:marTop w:val="0"/>
      <w:marBottom w:val="0"/>
      <w:divBdr>
        <w:top w:val="none" w:sz="0" w:space="0" w:color="auto"/>
        <w:left w:val="none" w:sz="0" w:space="0" w:color="auto"/>
        <w:bottom w:val="none" w:sz="0" w:space="0" w:color="auto"/>
        <w:right w:val="none" w:sz="0" w:space="0" w:color="auto"/>
      </w:divBdr>
    </w:div>
    <w:div w:id="516384854">
      <w:bodyDiv w:val="1"/>
      <w:marLeft w:val="0"/>
      <w:marRight w:val="0"/>
      <w:marTop w:val="0"/>
      <w:marBottom w:val="0"/>
      <w:divBdr>
        <w:top w:val="none" w:sz="0" w:space="0" w:color="auto"/>
        <w:left w:val="none" w:sz="0" w:space="0" w:color="auto"/>
        <w:bottom w:val="none" w:sz="0" w:space="0" w:color="auto"/>
        <w:right w:val="none" w:sz="0" w:space="0" w:color="auto"/>
      </w:divBdr>
    </w:div>
    <w:div w:id="524639748">
      <w:bodyDiv w:val="1"/>
      <w:marLeft w:val="0"/>
      <w:marRight w:val="0"/>
      <w:marTop w:val="0"/>
      <w:marBottom w:val="0"/>
      <w:divBdr>
        <w:top w:val="none" w:sz="0" w:space="0" w:color="auto"/>
        <w:left w:val="none" w:sz="0" w:space="0" w:color="auto"/>
        <w:bottom w:val="none" w:sz="0" w:space="0" w:color="auto"/>
        <w:right w:val="none" w:sz="0" w:space="0" w:color="auto"/>
      </w:divBdr>
    </w:div>
    <w:div w:id="539704759">
      <w:bodyDiv w:val="1"/>
      <w:marLeft w:val="0"/>
      <w:marRight w:val="0"/>
      <w:marTop w:val="0"/>
      <w:marBottom w:val="0"/>
      <w:divBdr>
        <w:top w:val="none" w:sz="0" w:space="0" w:color="auto"/>
        <w:left w:val="none" w:sz="0" w:space="0" w:color="auto"/>
        <w:bottom w:val="none" w:sz="0" w:space="0" w:color="auto"/>
        <w:right w:val="none" w:sz="0" w:space="0" w:color="auto"/>
      </w:divBdr>
    </w:div>
    <w:div w:id="541333245">
      <w:bodyDiv w:val="1"/>
      <w:marLeft w:val="0"/>
      <w:marRight w:val="0"/>
      <w:marTop w:val="0"/>
      <w:marBottom w:val="0"/>
      <w:divBdr>
        <w:top w:val="none" w:sz="0" w:space="0" w:color="auto"/>
        <w:left w:val="none" w:sz="0" w:space="0" w:color="auto"/>
        <w:bottom w:val="none" w:sz="0" w:space="0" w:color="auto"/>
        <w:right w:val="none" w:sz="0" w:space="0" w:color="auto"/>
      </w:divBdr>
    </w:div>
    <w:div w:id="562562194">
      <w:bodyDiv w:val="1"/>
      <w:marLeft w:val="0"/>
      <w:marRight w:val="0"/>
      <w:marTop w:val="0"/>
      <w:marBottom w:val="0"/>
      <w:divBdr>
        <w:top w:val="none" w:sz="0" w:space="0" w:color="auto"/>
        <w:left w:val="none" w:sz="0" w:space="0" w:color="auto"/>
        <w:bottom w:val="none" w:sz="0" w:space="0" w:color="auto"/>
        <w:right w:val="none" w:sz="0" w:space="0" w:color="auto"/>
      </w:divBdr>
    </w:div>
    <w:div w:id="575166969">
      <w:bodyDiv w:val="1"/>
      <w:marLeft w:val="0"/>
      <w:marRight w:val="0"/>
      <w:marTop w:val="0"/>
      <w:marBottom w:val="0"/>
      <w:divBdr>
        <w:top w:val="none" w:sz="0" w:space="0" w:color="auto"/>
        <w:left w:val="none" w:sz="0" w:space="0" w:color="auto"/>
        <w:bottom w:val="none" w:sz="0" w:space="0" w:color="auto"/>
        <w:right w:val="none" w:sz="0" w:space="0" w:color="auto"/>
      </w:divBdr>
      <w:divsChild>
        <w:div w:id="1272709711">
          <w:marLeft w:val="0"/>
          <w:marRight w:val="0"/>
          <w:marTop w:val="0"/>
          <w:marBottom w:val="0"/>
          <w:divBdr>
            <w:top w:val="inset" w:sz="2" w:space="0" w:color="auto"/>
            <w:left w:val="inset" w:sz="2" w:space="1" w:color="auto"/>
            <w:bottom w:val="inset" w:sz="2" w:space="0" w:color="auto"/>
            <w:right w:val="inset" w:sz="2" w:space="1" w:color="auto"/>
          </w:divBdr>
        </w:div>
      </w:divsChild>
    </w:div>
    <w:div w:id="594748749">
      <w:bodyDiv w:val="1"/>
      <w:marLeft w:val="0"/>
      <w:marRight w:val="0"/>
      <w:marTop w:val="0"/>
      <w:marBottom w:val="0"/>
      <w:divBdr>
        <w:top w:val="none" w:sz="0" w:space="0" w:color="auto"/>
        <w:left w:val="none" w:sz="0" w:space="0" w:color="auto"/>
        <w:bottom w:val="none" w:sz="0" w:space="0" w:color="auto"/>
        <w:right w:val="none" w:sz="0" w:space="0" w:color="auto"/>
      </w:divBdr>
    </w:div>
    <w:div w:id="628508256">
      <w:bodyDiv w:val="1"/>
      <w:marLeft w:val="0"/>
      <w:marRight w:val="0"/>
      <w:marTop w:val="0"/>
      <w:marBottom w:val="0"/>
      <w:divBdr>
        <w:top w:val="none" w:sz="0" w:space="0" w:color="auto"/>
        <w:left w:val="none" w:sz="0" w:space="0" w:color="auto"/>
        <w:bottom w:val="none" w:sz="0" w:space="0" w:color="auto"/>
        <w:right w:val="none" w:sz="0" w:space="0" w:color="auto"/>
      </w:divBdr>
    </w:div>
    <w:div w:id="658730990">
      <w:bodyDiv w:val="1"/>
      <w:marLeft w:val="0"/>
      <w:marRight w:val="0"/>
      <w:marTop w:val="0"/>
      <w:marBottom w:val="0"/>
      <w:divBdr>
        <w:top w:val="none" w:sz="0" w:space="0" w:color="auto"/>
        <w:left w:val="none" w:sz="0" w:space="0" w:color="auto"/>
        <w:bottom w:val="none" w:sz="0" w:space="0" w:color="auto"/>
        <w:right w:val="none" w:sz="0" w:space="0" w:color="auto"/>
      </w:divBdr>
    </w:div>
    <w:div w:id="670371008">
      <w:bodyDiv w:val="1"/>
      <w:marLeft w:val="0"/>
      <w:marRight w:val="0"/>
      <w:marTop w:val="0"/>
      <w:marBottom w:val="0"/>
      <w:divBdr>
        <w:top w:val="none" w:sz="0" w:space="0" w:color="auto"/>
        <w:left w:val="none" w:sz="0" w:space="0" w:color="auto"/>
        <w:bottom w:val="none" w:sz="0" w:space="0" w:color="auto"/>
        <w:right w:val="none" w:sz="0" w:space="0" w:color="auto"/>
      </w:divBdr>
      <w:divsChild>
        <w:div w:id="313995091">
          <w:marLeft w:val="0"/>
          <w:marRight w:val="0"/>
          <w:marTop w:val="0"/>
          <w:marBottom w:val="0"/>
          <w:divBdr>
            <w:top w:val="none" w:sz="0" w:space="0" w:color="auto"/>
            <w:left w:val="none" w:sz="0" w:space="0" w:color="auto"/>
            <w:bottom w:val="none" w:sz="0" w:space="0" w:color="auto"/>
            <w:right w:val="none" w:sz="0" w:space="0" w:color="auto"/>
          </w:divBdr>
          <w:divsChild>
            <w:div w:id="1514030572">
              <w:marLeft w:val="0"/>
              <w:marRight w:val="0"/>
              <w:marTop w:val="0"/>
              <w:marBottom w:val="0"/>
              <w:divBdr>
                <w:top w:val="none" w:sz="0" w:space="0" w:color="auto"/>
                <w:left w:val="none" w:sz="0" w:space="0" w:color="auto"/>
                <w:bottom w:val="none" w:sz="0" w:space="0" w:color="auto"/>
                <w:right w:val="none" w:sz="0" w:space="0" w:color="auto"/>
              </w:divBdr>
              <w:divsChild>
                <w:div w:id="1039742899">
                  <w:marLeft w:val="0"/>
                  <w:marRight w:val="0"/>
                  <w:marTop w:val="0"/>
                  <w:marBottom w:val="0"/>
                  <w:divBdr>
                    <w:top w:val="none" w:sz="0" w:space="0" w:color="auto"/>
                    <w:left w:val="none" w:sz="0" w:space="0" w:color="auto"/>
                    <w:bottom w:val="single" w:sz="6" w:space="8" w:color="808080"/>
                    <w:right w:val="none" w:sz="0" w:space="0" w:color="auto"/>
                  </w:divBdr>
                  <w:divsChild>
                    <w:div w:id="1266614634">
                      <w:marLeft w:val="0"/>
                      <w:marRight w:val="0"/>
                      <w:marTop w:val="0"/>
                      <w:marBottom w:val="0"/>
                      <w:divBdr>
                        <w:top w:val="none" w:sz="0" w:space="0" w:color="auto"/>
                        <w:left w:val="none" w:sz="0" w:space="0" w:color="auto"/>
                        <w:bottom w:val="none" w:sz="0" w:space="0" w:color="auto"/>
                        <w:right w:val="none" w:sz="0" w:space="0" w:color="auto"/>
                      </w:divBdr>
                      <w:divsChild>
                        <w:div w:id="1405030203">
                          <w:marLeft w:val="0"/>
                          <w:marRight w:val="0"/>
                          <w:marTop w:val="0"/>
                          <w:marBottom w:val="0"/>
                          <w:divBdr>
                            <w:top w:val="none" w:sz="0" w:space="0" w:color="auto"/>
                            <w:left w:val="none" w:sz="0" w:space="0" w:color="auto"/>
                            <w:bottom w:val="none" w:sz="0" w:space="0" w:color="auto"/>
                            <w:right w:val="none" w:sz="0" w:space="0" w:color="auto"/>
                          </w:divBdr>
                          <w:divsChild>
                            <w:div w:id="161167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471908">
          <w:marLeft w:val="0"/>
          <w:marRight w:val="0"/>
          <w:marTop w:val="150"/>
          <w:marBottom w:val="0"/>
          <w:divBdr>
            <w:top w:val="none" w:sz="0" w:space="0" w:color="auto"/>
            <w:left w:val="none" w:sz="0" w:space="0" w:color="auto"/>
            <w:bottom w:val="none" w:sz="0" w:space="0" w:color="auto"/>
            <w:right w:val="none" w:sz="0" w:space="0" w:color="auto"/>
          </w:divBdr>
          <w:divsChild>
            <w:div w:id="117144464">
              <w:marLeft w:val="0"/>
              <w:marRight w:val="0"/>
              <w:marTop w:val="0"/>
              <w:marBottom w:val="0"/>
              <w:divBdr>
                <w:top w:val="none" w:sz="0" w:space="0" w:color="auto"/>
                <w:left w:val="none" w:sz="0" w:space="0" w:color="auto"/>
                <w:bottom w:val="none" w:sz="0" w:space="0" w:color="auto"/>
                <w:right w:val="none" w:sz="0" w:space="0" w:color="auto"/>
              </w:divBdr>
              <w:divsChild>
                <w:div w:id="1435713500">
                  <w:marLeft w:val="0"/>
                  <w:marRight w:val="0"/>
                  <w:marTop w:val="0"/>
                  <w:marBottom w:val="0"/>
                  <w:divBdr>
                    <w:top w:val="none" w:sz="0" w:space="0" w:color="auto"/>
                    <w:left w:val="none" w:sz="0" w:space="0" w:color="auto"/>
                    <w:bottom w:val="none" w:sz="0" w:space="0" w:color="auto"/>
                    <w:right w:val="none" w:sz="0" w:space="0" w:color="auto"/>
                  </w:divBdr>
                  <w:divsChild>
                    <w:div w:id="169417999">
                      <w:marLeft w:val="0"/>
                      <w:marRight w:val="0"/>
                      <w:marTop w:val="0"/>
                      <w:marBottom w:val="0"/>
                      <w:divBdr>
                        <w:top w:val="none" w:sz="0" w:space="0" w:color="auto"/>
                        <w:left w:val="none" w:sz="0" w:space="0" w:color="auto"/>
                        <w:bottom w:val="none" w:sz="0" w:space="0" w:color="auto"/>
                        <w:right w:val="none" w:sz="0" w:space="0" w:color="auto"/>
                      </w:divBdr>
                      <w:divsChild>
                        <w:div w:id="738212104">
                          <w:marLeft w:val="0"/>
                          <w:marRight w:val="0"/>
                          <w:marTop w:val="0"/>
                          <w:marBottom w:val="0"/>
                          <w:divBdr>
                            <w:top w:val="none" w:sz="0" w:space="0" w:color="auto"/>
                            <w:left w:val="none" w:sz="0" w:space="0" w:color="auto"/>
                            <w:bottom w:val="none" w:sz="0" w:space="0" w:color="auto"/>
                            <w:right w:val="none" w:sz="0" w:space="0" w:color="auto"/>
                          </w:divBdr>
                          <w:divsChild>
                            <w:div w:id="725447105">
                              <w:marLeft w:val="0"/>
                              <w:marRight w:val="0"/>
                              <w:marTop w:val="0"/>
                              <w:marBottom w:val="0"/>
                              <w:divBdr>
                                <w:top w:val="none" w:sz="0" w:space="0" w:color="auto"/>
                                <w:left w:val="none" w:sz="0" w:space="0" w:color="auto"/>
                                <w:bottom w:val="none" w:sz="0" w:space="0" w:color="auto"/>
                                <w:right w:val="none" w:sz="0" w:space="0" w:color="auto"/>
                              </w:divBdr>
                              <w:divsChild>
                                <w:div w:id="654450715">
                                  <w:marLeft w:val="0"/>
                                  <w:marRight w:val="0"/>
                                  <w:marTop w:val="0"/>
                                  <w:marBottom w:val="0"/>
                                  <w:divBdr>
                                    <w:top w:val="none" w:sz="0" w:space="0" w:color="auto"/>
                                    <w:left w:val="none" w:sz="0" w:space="0" w:color="auto"/>
                                    <w:bottom w:val="none" w:sz="0" w:space="0" w:color="auto"/>
                                    <w:right w:val="none" w:sz="0" w:space="0" w:color="auto"/>
                                  </w:divBdr>
                                  <w:divsChild>
                                    <w:div w:id="36006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8115768">
      <w:bodyDiv w:val="1"/>
      <w:marLeft w:val="0"/>
      <w:marRight w:val="0"/>
      <w:marTop w:val="0"/>
      <w:marBottom w:val="0"/>
      <w:divBdr>
        <w:top w:val="none" w:sz="0" w:space="0" w:color="auto"/>
        <w:left w:val="none" w:sz="0" w:space="0" w:color="auto"/>
        <w:bottom w:val="none" w:sz="0" w:space="0" w:color="auto"/>
        <w:right w:val="none" w:sz="0" w:space="0" w:color="auto"/>
      </w:divBdr>
    </w:div>
    <w:div w:id="698554828">
      <w:bodyDiv w:val="1"/>
      <w:marLeft w:val="0"/>
      <w:marRight w:val="0"/>
      <w:marTop w:val="0"/>
      <w:marBottom w:val="0"/>
      <w:divBdr>
        <w:top w:val="none" w:sz="0" w:space="0" w:color="auto"/>
        <w:left w:val="none" w:sz="0" w:space="0" w:color="auto"/>
        <w:bottom w:val="none" w:sz="0" w:space="0" w:color="auto"/>
        <w:right w:val="none" w:sz="0" w:space="0" w:color="auto"/>
      </w:divBdr>
    </w:div>
    <w:div w:id="712510356">
      <w:bodyDiv w:val="1"/>
      <w:marLeft w:val="0"/>
      <w:marRight w:val="0"/>
      <w:marTop w:val="0"/>
      <w:marBottom w:val="0"/>
      <w:divBdr>
        <w:top w:val="none" w:sz="0" w:space="0" w:color="auto"/>
        <w:left w:val="none" w:sz="0" w:space="0" w:color="auto"/>
        <w:bottom w:val="none" w:sz="0" w:space="0" w:color="auto"/>
        <w:right w:val="none" w:sz="0" w:space="0" w:color="auto"/>
      </w:divBdr>
    </w:div>
    <w:div w:id="726029501">
      <w:bodyDiv w:val="1"/>
      <w:marLeft w:val="0"/>
      <w:marRight w:val="0"/>
      <w:marTop w:val="0"/>
      <w:marBottom w:val="0"/>
      <w:divBdr>
        <w:top w:val="none" w:sz="0" w:space="0" w:color="auto"/>
        <w:left w:val="none" w:sz="0" w:space="0" w:color="auto"/>
        <w:bottom w:val="none" w:sz="0" w:space="0" w:color="auto"/>
        <w:right w:val="none" w:sz="0" w:space="0" w:color="auto"/>
      </w:divBdr>
    </w:div>
    <w:div w:id="792865046">
      <w:bodyDiv w:val="1"/>
      <w:marLeft w:val="0"/>
      <w:marRight w:val="0"/>
      <w:marTop w:val="0"/>
      <w:marBottom w:val="0"/>
      <w:divBdr>
        <w:top w:val="none" w:sz="0" w:space="0" w:color="auto"/>
        <w:left w:val="none" w:sz="0" w:space="0" w:color="auto"/>
        <w:bottom w:val="none" w:sz="0" w:space="0" w:color="auto"/>
        <w:right w:val="none" w:sz="0" w:space="0" w:color="auto"/>
      </w:divBdr>
    </w:div>
    <w:div w:id="797724871">
      <w:bodyDiv w:val="1"/>
      <w:marLeft w:val="0"/>
      <w:marRight w:val="0"/>
      <w:marTop w:val="0"/>
      <w:marBottom w:val="0"/>
      <w:divBdr>
        <w:top w:val="none" w:sz="0" w:space="0" w:color="auto"/>
        <w:left w:val="none" w:sz="0" w:space="0" w:color="auto"/>
        <w:bottom w:val="none" w:sz="0" w:space="0" w:color="auto"/>
        <w:right w:val="none" w:sz="0" w:space="0" w:color="auto"/>
      </w:divBdr>
    </w:div>
    <w:div w:id="829096746">
      <w:bodyDiv w:val="1"/>
      <w:marLeft w:val="0"/>
      <w:marRight w:val="0"/>
      <w:marTop w:val="0"/>
      <w:marBottom w:val="0"/>
      <w:divBdr>
        <w:top w:val="none" w:sz="0" w:space="0" w:color="auto"/>
        <w:left w:val="none" w:sz="0" w:space="0" w:color="auto"/>
        <w:bottom w:val="none" w:sz="0" w:space="0" w:color="auto"/>
        <w:right w:val="none" w:sz="0" w:space="0" w:color="auto"/>
      </w:divBdr>
    </w:div>
    <w:div w:id="839736732">
      <w:bodyDiv w:val="1"/>
      <w:marLeft w:val="0"/>
      <w:marRight w:val="0"/>
      <w:marTop w:val="0"/>
      <w:marBottom w:val="0"/>
      <w:divBdr>
        <w:top w:val="none" w:sz="0" w:space="0" w:color="auto"/>
        <w:left w:val="none" w:sz="0" w:space="0" w:color="auto"/>
        <w:bottom w:val="none" w:sz="0" w:space="0" w:color="auto"/>
        <w:right w:val="none" w:sz="0" w:space="0" w:color="auto"/>
      </w:divBdr>
    </w:div>
    <w:div w:id="867715016">
      <w:bodyDiv w:val="1"/>
      <w:marLeft w:val="0"/>
      <w:marRight w:val="0"/>
      <w:marTop w:val="0"/>
      <w:marBottom w:val="0"/>
      <w:divBdr>
        <w:top w:val="none" w:sz="0" w:space="0" w:color="auto"/>
        <w:left w:val="none" w:sz="0" w:space="0" w:color="auto"/>
        <w:bottom w:val="none" w:sz="0" w:space="0" w:color="auto"/>
        <w:right w:val="none" w:sz="0" w:space="0" w:color="auto"/>
      </w:divBdr>
    </w:div>
    <w:div w:id="877666706">
      <w:bodyDiv w:val="1"/>
      <w:marLeft w:val="0"/>
      <w:marRight w:val="0"/>
      <w:marTop w:val="0"/>
      <w:marBottom w:val="0"/>
      <w:divBdr>
        <w:top w:val="none" w:sz="0" w:space="0" w:color="auto"/>
        <w:left w:val="none" w:sz="0" w:space="0" w:color="auto"/>
        <w:bottom w:val="none" w:sz="0" w:space="0" w:color="auto"/>
        <w:right w:val="none" w:sz="0" w:space="0" w:color="auto"/>
      </w:divBdr>
    </w:div>
    <w:div w:id="893852942">
      <w:bodyDiv w:val="1"/>
      <w:marLeft w:val="0"/>
      <w:marRight w:val="0"/>
      <w:marTop w:val="0"/>
      <w:marBottom w:val="0"/>
      <w:divBdr>
        <w:top w:val="none" w:sz="0" w:space="0" w:color="auto"/>
        <w:left w:val="none" w:sz="0" w:space="0" w:color="auto"/>
        <w:bottom w:val="none" w:sz="0" w:space="0" w:color="auto"/>
        <w:right w:val="none" w:sz="0" w:space="0" w:color="auto"/>
      </w:divBdr>
    </w:div>
    <w:div w:id="915477118">
      <w:bodyDiv w:val="1"/>
      <w:marLeft w:val="0"/>
      <w:marRight w:val="0"/>
      <w:marTop w:val="0"/>
      <w:marBottom w:val="0"/>
      <w:divBdr>
        <w:top w:val="none" w:sz="0" w:space="0" w:color="auto"/>
        <w:left w:val="none" w:sz="0" w:space="0" w:color="auto"/>
        <w:bottom w:val="none" w:sz="0" w:space="0" w:color="auto"/>
        <w:right w:val="none" w:sz="0" w:space="0" w:color="auto"/>
      </w:divBdr>
    </w:div>
    <w:div w:id="927037426">
      <w:bodyDiv w:val="1"/>
      <w:marLeft w:val="0"/>
      <w:marRight w:val="0"/>
      <w:marTop w:val="0"/>
      <w:marBottom w:val="0"/>
      <w:divBdr>
        <w:top w:val="none" w:sz="0" w:space="0" w:color="auto"/>
        <w:left w:val="none" w:sz="0" w:space="0" w:color="auto"/>
        <w:bottom w:val="none" w:sz="0" w:space="0" w:color="auto"/>
        <w:right w:val="none" w:sz="0" w:space="0" w:color="auto"/>
      </w:divBdr>
    </w:div>
    <w:div w:id="936451149">
      <w:bodyDiv w:val="1"/>
      <w:marLeft w:val="0"/>
      <w:marRight w:val="0"/>
      <w:marTop w:val="0"/>
      <w:marBottom w:val="0"/>
      <w:divBdr>
        <w:top w:val="none" w:sz="0" w:space="0" w:color="auto"/>
        <w:left w:val="none" w:sz="0" w:space="0" w:color="auto"/>
        <w:bottom w:val="none" w:sz="0" w:space="0" w:color="auto"/>
        <w:right w:val="none" w:sz="0" w:space="0" w:color="auto"/>
      </w:divBdr>
    </w:div>
    <w:div w:id="938029475">
      <w:bodyDiv w:val="1"/>
      <w:marLeft w:val="0"/>
      <w:marRight w:val="0"/>
      <w:marTop w:val="0"/>
      <w:marBottom w:val="0"/>
      <w:divBdr>
        <w:top w:val="none" w:sz="0" w:space="0" w:color="auto"/>
        <w:left w:val="none" w:sz="0" w:space="0" w:color="auto"/>
        <w:bottom w:val="none" w:sz="0" w:space="0" w:color="auto"/>
        <w:right w:val="none" w:sz="0" w:space="0" w:color="auto"/>
      </w:divBdr>
      <w:divsChild>
        <w:div w:id="850921130">
          <w:marLeft w:val="0"/>
          <w:marRight w:val="0"/>
          <w:marTop w:val="0"/>
          <w:marBottom w:val="0"/>
          <w:divBdr>
            <w:top w:val="inset" w:sz="2" w:space="0" w:color="auto"/>
            <w:left w:val="inset" w:sz="2" w:space="1" w:color="auto"/>
            <w:bottom w:val="inset" w:sz="2" w:space="0" w:color="auto"/>
            <w:right w:val="inset" w:sz="2" w:space="1" w:color="auto"/>
          </w:divBdr>
        </w:div>
        <w:div w:id="837234058">
          <w:marLeft w:val="0"/>
          <w:marRight w:val="0"/>
          <w:marTop w:val="0"/>
          <w:marBottom w:val="0"/>
          <w:divBdr>
            <w:top w:val="inset" w:sz="2" w:space="0" w:color="auto"/>
            <w:left w:val="inset" w:sz="2" w:space="1" w:color="auto"/>
            <w:bottom w:val="inset" w:sz="2" w:space="0" w:color="auto"/>
            <w:right w:val="inset" w:sz="2" w:space="1" w:color="auto"/>
          </w:divBdr>
        </w:div>
        <w:div w:id="293757240">
          <w:marLeft w:val="0"/>
          <w:marRight w:val="0"/>
          <w:marTop w:val="0"/>
          <w:marBottom w:val="0"/>
          <w:divBdr>
            <w:top w:val="none" w:sz="0" w:space="0" w:color="auto"/>
            <w:left w:val="none" w:sz="0" w:space="0" w:color="auto"/>
            <w:bottom w:val="none" w:sz="0" w:space="0" w:color="auto"/>
            <w:right w:val="none" w:sz="0" w:space="0" w:color="auto"/>
          </w:divBdr>
        </w:div>
        <w:div w:id="958410517">
          <w:marLeft w:val="0"/>
          <w:marRight w:val="0"/>
          <w:marTop w:val="0"/>
          <w:marBottom w:val="0"/>
          <w:divBdr>
            <w:top w:val="inset" w:sz="2" w:space="0" w:color="auto"/>
            <w:left w:val="inset" w:sz="2" w:space="1" w:color="auto"/>
            <w:bottom w:val="inset" w:sz="2" w:space="0" w:color="auto"/>
            <w:right w:val="inset" w:sz="2" w:space="1" w:color="auto"/>
          </w:divBdr>
        </w:div>
        <w:div w:id="1096826636">
          <w:marLeft w:val="0"/>
          <w:marRight w:val="0"/>
          <w:marTop w:val="0"/>
          <w:marBottom w:val="0"/>
          <w:divBdr>
            <w:top w:val="inset" w:sz="2" w:space="0" w:color="auto"/>
            <w:left w:val="inset" w:sz="2" w:space="1" w:color="auto"/>
            <w:bottom w:val="inset" w:sz="2" w:space="0" w:color="auto"/>
            <w:right w:val="inset" w:sz="2" w:space="1" w:color="auto"/>
          </w:divBdr>
        </w:div>
        <w:div w:id="1169128089">
          <w:marLeft w:val="0"/>
          <w:marRight w:val="0"/>
          <w:marTop w:val="0"/>
          <w:marBottom w:val="0"/>
          <w:divBdr>
            <w:top w:val="inset" w:sz="2" w:space="0" w:color="auto"/>
            <w:left w:val="inset" w:sz="2" w:space="1" w:color="auto"/>
            <w:bottom w:val="inset" w:sz="2" w:space="0" w:color="auto"/>
            <w:right w:val="inset" w:sz="2" w:space="1" w:color="auto"/>
          </w:divBdr>
        </w:div>
        <w:div w:id="2002269219">
          <w:marLeft w:val="0"/>
          <w:marRight w:val="0"/>
          <w:marTop w:val="0"/>
          <w:marBottom w:val="0"/>
          <w:divBdr>
            <w:top w:val="inset" w:sz="2" w:space="0" w:color="auto"/>
            <w:left w:val="inset" w:sz="2" w:space="1" w:color="auto"/>
            <w:bottom w:val="inset" w:sz="2" w:space="0" w:color="auto"/>
            <w:right w:val="inset" w:sz="2" w:space="1" w:color="auto"/>
          </w:divBdr>
        </w:div>
      </w:divsChild>
    </w:div>
    <w:div w:id="943456826">
      <w:bodyDiv w:val="1"/>
      <w:marLeft w:val="0"/>
      <w:marRight w:val="0"/>
      <w:marTop w:val="0"/>
      <w:marBottom w:val="0"/>
      <w:divBdr>
        <w:top w:val="none" w:sz="0" w:space="0" w:color="auto"/>
        <w:left w:val="none" w:sz="0" w:space="0" w:color="auto"/>
        <w:bottom w:val="none" w:sz="0" w:space="0" w:color="auto"/>
        <w:right w:val="none" w:sz="0" w:space="0" w:color="auto"/>
      </w:divBdr>
    </w:div>
    <w:div w:id="984964753">
      <w:bodyDiv w:val="1"/>
      <w:marLeft w:val="0"/>
      <w:marRight w:val="0"/>
      <w:marTop w:val="0"/>
      <w:marBottom w:val="0"/>
      <w:divBdr>
        <w:top w:val="none" w:sz="0" w:space="0" w:color="auto"/>
        <w:left w:val="none" w:sz="0" w:space="0" w:color="auto"/>
        <w:bottom w:val="none" w:sz="0" w:space="0" w:color="auto"/>
        <w:right w:val="none" w:sz="0" w:space="0" w:color="auto"/>
      </w:divBdr>
      <w:divsChild>
        <w:div w:id="359864772">
          <w:marLeft w:val="0"/>
          <w:marRight w:val="0"/>
          <w:marTop w:val="0"/>
          <w:marBottom w:val="0"/>
          <w:divBdr>
            <w:top w:val="inset" w:sz="2" w:space="0" w:color="auto"/>
            <w:left w:val="inset" w:sz="2" w:space="1" w:color="auto"/>
            <w:bottom w:val="inset" w:sz="2" w:space="0" w:color="auto"/>
            <w:right w:val="inset" w:sz="2" w:space="1" w:color="auto"/>
          </w:divBdr>
        </w:div>
        <w:div w:id="1664511135">
          <w:marLeft w:val="0"/>
          <w:marRight w:val="0"/>
          <w:marTop w:val="0"/>
          <w:marBottom w:val="0"/>
          <w:divBdr>
            <w:top w:val="inset" w:sz="2" w:space="0" w:color="auto"/>
            <w:left w:val="inset" w:sz="2" w:space="1" w:color="auto"/>
            <w:bottom w:val="inset" w:sz="2" w:space="0" w:color="auto"/>
            <w:right w:val="inset" w:sz="2" w:space="1" w:color="auto"/>
          </w:divBdr>
        </w:div>
      </w:divsChild>
    </w:div>
    <w:div w:id="990910238">
      <w:bodyDiv w:val="1"/>
      <w:marLeft w:val="0"/>
      <w:marRight w:val="0"/>
      <w:marTop w:val="0"/>
      <w:marBottom w:val="0"/>
      <w:divBdr>
        <w:top w:val="none" w:sz="0" w:space="0" w:color="auto"/>
        <w:left w:val="none" w:sz="0" w:space="0" w:color="auto"/>
        <w:bottom w:val="none" w:sz="0" w:space="0" w:color="auto"/>
        <w:right w:val="none" w:sz="0" w:space="0" w:color="auto"/>
      </w:divBdr>
    </w:div>
    <w:div w:id="1005135878">
      <w:bodyDiv w:val="1"/>
      <w:marLeft w:val="0"/>
      <w:marRight w:val="0"/>
      <w:marTop w:val="0"/>
      <w:marBottom w:val="0"/>
      <w:divBdr>
        <w:top w:val="none" w:sz="0" w:space="0" w:color="auto"/>
        <w:left w:val="none" w:sz="0" w:space="0" w:color="auto"/>
        <w:bottom w:val="none" w:sz="0" w:space="0" w:color="auto"/>
        <w:right w:val="none" w:sz="0" w:space="0" w:color="auto"/>
      </w:divBdr>
      <w:divsChild>
        <w:div w:id="1729109846">
          <w:marLeft w:val="0"/>
          <w:marRight w:val="0"/>
          <w:marTop w:val="0"/>
          <w:marBottom w:val="0"/>
          <w:divBdr>
            <w:top w:val="inset" w:sz="2" w:space="0" w:color="auto"/>
            <w:left w:val="inset" w:sz="2" w:space="1" w:color="auto"/>
            <w:bottom w:val="inset" w:sz="2" w:space="0" w:color="auto"/>
            <w:right w:val="inset" w:sz="2" w:space="1" w:color="auto"/>
          </w:divBdr>
        </w:div>
        <w:div w:id="839127723">
          <w:marLeft w:val="0"/>
          <w:marRight w:val="0"/>
          <w:marTop w:val="0"/>
          <w:marBottom w:val="0"/>
          <w:divBdr>
            <w:top w:val="inset" w:sz="2" w:space="0" w:color="auto"/>
            <w:left w:val="inset" w:sz="2" w:space="1" w:color="auto"/>
            <w:bottom w:val="inset" w:sz="2" w:space="0" w:color="auto"/>
            <w:right w:val="inset" w:sz="2" w:space="1" w:color="auto"/>
          </w:divBdr>
        </w:div>
      </w:divsChild>
    </w:div>
    <w:div w:id="1023745918">
      <w:bodyDiv w:val="1"/>
      <w:marLeft w:val="0"/>
      <w:marRight w:val="0"/>
      <w:marTop w:val="0"/>
      <w:marBottom w:val="0"/>
      <w:divBdr>
        <w:top w:val="none" w:sz="0" w:space="0" w:color="auto"/>
        <w:left w:val="none" w:sz="0" w:space="0" w:color="auto"/>
        <w:bottom w:val="none" w:sz="0" w:space="0" w:color="auto"/>
        <w:right w:val="none" w:sz="0" w:space="0" w:color="auto"/>
      </w:divBdr>
    </w:div>
    <w:div w:id="1045830226">
      <w:bodyDiv w:val="1"/>
      <w:marLeft w:val="0"/>
      <w:marRight w:val="0"/>
      <w:marTop w:val="0"/>
      <w:marBottom w:val="0"/>
      <w:divBdr>
        <w:top w:val="none" w:sz="0" w:space="0" w:color="auto"/>
        <w:left w:val="none" w:sz="0" w:space="0" w:color="auto"/>
        <w:bottom w:val="none" w:sz="0" w:space="0" w:color="auto"/>
        <w:right w:val="none" w:sz="0" w:space="0" w:color="auto"/>
      </w:divBdr>
    </w:div>
    <w:div w:id="1046682147">
      <w:bodyDiv w:val="1"/>
      <w:marLeft w:val="0"/>
      <w:marRight w:val="0"/>
      <w:marTop w:val="0"/>
      <w:marBottom w:val="0"/>
      <w:divBdr>
        <w:top w:val="none" w:sz="0" w:space="0" w:color="auto"/>
        <w:left w:val="none" w:sz="0" w:space="0" w:color="auto"/>
        <w:bottom w:val="none" w:sz="0" w:space="0" w:color="auto"/>
        <w:right w:val="none" w:sz="0" w:space="0" w:color="auto"/>
      </w:divBdr>
    </w:div>
    <w:div w:id="1057239505">
      <w:bodyDiv w:val="1"/>
      <w:marLeft w:val="0"/>
      <w:marRight w:val="0"/>
      <w:marTop w:val="0"/>
      <w:marBottom w:val="0"/>
      <w:divBdr>
        <w:top w:val="none" w:sz="0" w:space="0" w:color="auto"/>
        <w:left w:val="none" w:sz="0" w:space="0" w:color="auto"/>
        <w:bottom w:val="none" w:sz="0" w:space="0" w:color="auto"/>
        <w:right w:val="none" w:sz="0" w:space="0" w:color="auto"/>
      </w:divBdr>
    </w:div>
    <w:div w:id="1071537675">
      <w:bodyDiv w:val="1"/>
      <w:marLeft w:val="0"/>
      <w:marRight w:val="0"/>
      <w:marTop w:val="0"/>
      <w:marBottom w:val="0"/>
      <w:divBdr>
        <w:top w:val="none" w:sz="0" w:space="0" w:color="auto"/>
        <w:left w:val="none" w:sz="0" w:space="0" w:color="auto"/>
        <w:bottom w:val="none" w:sz="0" w:space="0" w:color="auto"/>
        <w:right w:val="none" w:sz="0" w:space="0" w:color="auto"/>
      </w:divBdr>
    </w:div>
    <w:div w:id="1082991882">
      <w:bodyDiv w:val="1"/>
      <w:marLeft w:val="0"/>
      <w:marRight w:val="0"/>
      <w:marTop w:val="0"/>
      <w:marBottom w:val="0"/>
      <w:divBdr>
        <w:top w:val="none" w:sz="0" w:space="0" w:color="auto"/>
        <w:left w:val="none" w:sz="0" w:space="0" w:color="auto"/>
        <w:bottom w:val="none" w:sz="0" w:space="0" w:color="auto"/>
        <w:right w:val="none" w:sz="0" w:space="0" w:color="auto"/>
      </w:divBdr>
    </w:div>
    <w:div w:id="1103912546">
      <w:bodyDiv w:val="1"/>
      <w:marLeft w:val="0"/>
      <w:marRight w:val="0"/>
      <w:marTop w:val="0"/>
      <w:marBottom w:val="0"/>
      <w:divBdr>
        <w:top w:val="none" w:sz="0" w:space="0" w:color="auto"/>
        <w:left w:val="none" w:sz="0" w:space="0" w:color="auto"/>
        <w:bottom w:val="none" w:sz="0" w:space="0" w:color="auto"/>
        <w:right w:val="none" w:sz="0" w:space="0" w:color="auto"/>
      </w:divBdr>
    </w:div>
    <w:div w:id="1112016016">
      <w:bodyDiv w:val="1"/>
      <w:marLeft w:val="0"/>
      <w:marRight w:val="0"/>
      <w:marTop w:val="0"/>
      <w:marBottom w:val="0"/>
      <w:divBdr>
        <w:top w:val="none" w:sz="0" w:space="0" w:color="auto"/>
        <w:left w:val="none" w:sz="0" w:space="0" w:color="auto"/>
        <w:bottom w:val="none" w:sz="0" w:space="0" w:color="auto"/>
        <w:right w:val="none" w:sz="0" w:space="0" w:color="auto"/>
      </w:divBdr>
    </w:div>
    <w:div w:id="1130516646">
      <w:bodyDiv w:val="1"/>
      <w:marLeft w:val="0"/>
      <w:marRight w:val="0"/>
      <w:marTop w:val="0"/>
      <w:marBottom w:val="0"/>
      <w:divBdr>
        <w:top w:val="none" w:sz="0" w:space="0" w:color="auto"/>
        <w:left w:val="none" w:sz="0" w:space="0" w:color="auto"/>
        <w:bottom w:val="none" w:sz="0" w:space="0" w:color="auto"/>
        <w:right w:val="none" w:sz="0" w:space="0" w:color="auto"/>
      </w:divBdr>
    </w:div>
    <w:div w:id="1134980559">
      <w:bodyDiv w:val="1"/>
      <w:marLeft w:val="0"/>
      <w:marRight w:val="0"/>
      <w:marTop w:val="0"/>
      <w:marBottom w:val="0"/>
      <w:divBdr>
        <w:top w:val="none" w:sz="0" w:space="0" w:color="auto"/>
        <w:left w:val="none" w:sz="0" w:space="0" w:color="auto"/>
        <w:bottom w:val="none" w:sz="0" w:space="0" w:color="auto"/>
        <w:right w:val="none" w:sz="0" w:space="0" w:color="auto"/>
      </w:divBdr>
    </w:div>
    <w:div w:id="1149133755">
      <w:bodyDiv w:val="1"/>
      <w:marLeft w:val="0"/>
      <w:marRight w:val="0"/>
      <w:marTop w:val="0"/>
      <w:marBottom w:val="0"/>
      <w:divBdr>
        <w:top w:val="none" w:sz="0" w:space="0" w:color="auto"/>
        <w:left w:val="none" w:sz="0" w:space="0" w:color="auto"/>
        <w:bottom w:val="none" w:sz="0" w:space="0" w:color="auto"/>
        <w:right w:val="none" w:sz="0" w:space="0" w:color="auto"/>
      </w:divBdr>
    </w:div>
    <w:div w:id="1162427490">
      <w:bodyDiv w:val="1"/>
      <w:marLeft w:val="0"/>
      <w:marRight w:val="0"/>
      <w:marTop w:val="0"/>
      <w:marBottom w:val="0"/>
      <w:divBdr>
        <w:top w:val="none" w:sz="0" w:space="0" w:color="auto"/>
        <w:left w:val="none" w:sz="0" w:space="0" w:color="auto"/>
        <w:bottom w:val="none" w:sz="0" w:space="0" w:color="auto"/>
        <w:right w:val="none" w:sz="0" w:space="0" w:color="auto"/>
      </w:divBdr>
    </w:div>
    <w:div w:id="1169367872">
      <w:bodyDiv w:val="1"/>
      <w:marLeft w:val="0"/>
      <w:marRight w:val="0"/>
      <w:marTop w:val="0"/>
      <w:marBottom w:val="0"/>
      <w:divBdr>
        <w:top w:val="none" w:sz="0" w:space="0" w:color="auto"/>
        <w:left w:val="none" w:sz="0" w:space="0" w:color="auto"/>
        <w:bottom w:val="none" w:sz="0" w:space="0" w:color="auto"/>
        <w:right w:val="none" w:sz="0" w:space="0" w:color="auto"/>
      </w:divBdr>
    </w:div>
    <w:div w:id="1191912767">
      <w:bodyDiv w:val="1"/>
      <w:marLeft w:val="0"/>
      <w:marRight w:val="0"/>
      <w:marTop w:val="0"/>
      <w:marBottom w:val="0"/>
      <w:divBdr>
        <w:top w:val="none" w:sz="0" w:space="0" w:color="auto"/>
        <w:left w:val="none" w:sz="0" w:space="0" w:color="auto"/>
        <w:bottom w:val="none" w:sz="0" w:space="0" w:color="auto"/>
        <w:right w:val="none" w:sz="0" w:space="0" w:color="auto"/>
      </w:divBdr>
    </w:div>
    <w:div w:id="1211457334">
      <w:bodyDiv w:val="1"/>
      <w:marLeft w:val="0"/>
      <w:marRight w:val="0"/>
      <w:marTop w:val="0"/>
      <w:marBottom w:val="0"/>
      <w:divBdr>
        <w:top w:val="none" w:sz="0" w:space="0" w:color="auto"/>
        <w:left w:val="none" w:sz="0" w:space="0" w:color="auto"/>
        <w:bottom w:val="none" w:sz="0" w:space="0" w:color="auto"/>
        <w:right w:val="none" w:sz="0" w:space="0" w:color="auto"/>
      </w:divBdr>
    </w:div>
    <w:div w:id="1225065508">
      <w:bodyDiv w:val="1"/>
      <w:marLeft w:val="0"/>
      <w:marRight w:val="0"/>
      <w:marTop w:val="0"/>
      <w:marBottom w:val="0"/>
      <w:divBdr>
        <w:top w:val="none" w:sz="0" w:space="0" w:color="auto"/>
        <w:left w:val="none" w:sz="0" w:space="0" w:color="auto"/>
        <w:bottom w:val="none" w:sz="0" w:space="0" w:color="auto"/>
        <w:right w:val="none" w:sz="0" w:space="0" w:color="auto"/>
      </w:divBdr>
    </w:div>
    <w:div w:id="1231844539">
      <w:bodyDiv w:val="1"/>
      <w:marLeft w:val="0"/>
      <w:marRight w:val="0"/>
      <w:marTop w:val="0"/>
      <w:marBottom w:val="0"/>
      <w:divBdr>
        <w:top w:val="none" w:sz="0" w:space="0" w:color="auto"/>
        <w:left w:val="none" w:sz="0" w:space="0" w:color="auto"/>
        <w:bottom w:val="none" w:sz="0" w:space="0" w:color="auto"/>
        <w:right w:val="none" w:sz="0" w:space="0" w:color="auto"/>
      </w:divBdr>
    </w:div>
    <w:div w:id="1240670837">
      <w:bodyDiv w:val="1"/>
      <w:marLeft w:val="0"/>
      <w:marRight w:val="0"/>
      <w:marTop w:val="0"/>
      <w:marBottom w:val="0"/>
      <w:divBdr>
        <w:top w:val="none" w:sz="0" w:space="0" w:color="auto"/>
        <w:left w:val="none" w:sz="0" w:space="0" w:color="auto"/>
        <w:bottom w:val="none" w:sz="0" w:space="0" w:color="auto"/>
        <w:right w:val="none" w:sz="0" w:space="0" w:color="auto"/>
      </w:divBdr>
    </w:div>
    <w:div w:id="1250963369">
      <w:bodyDiv w:val="1"/>
      <w:marLeft w:val="0"/>
      <w:marRight w:val="0"/>
      <w:marTop w:val="0"/>
      <w:marBottom w:val="0"/>
      <w:divBdr>
        <w:top w:val="none" w:sz="0" w:space="0" w:color="auto"/>
        <w:left w:val="none" w:sz="0" w:space="0" w:color="auto"/>
        <w:bottom w:val="none" w:sz="0" w:space="0" w:color="auto"/>
        <w:right w:val="none" w:sz="0" w:space="0" w:color="auto"/>
      </w:divBdr>
    </w:div>
    <w:div w:id="1263415590">
      <w:bodyDiv w:val="1"/>
      <w:marLeft w:val="0"/>
      <w:marRight w:val="0"/>
      <w:marTop w:val="0"/>
      <w:marBottom w:val="0"/>
      <w:divBdr>
        <w:top w:val="none" w:sz="0" w:space="0" w:color="auto"/>
        <w:left w:val="none" w:sz="0" w:space="0" w:color="auto"/>
        <w:bottom w:val="none" w:sz="0" w:space="0" w:color="auto"/>
        <w:right w:val="none" w:sz="0" w:space="0" w:color="auto"/>
      </w:divBdr>
    </w:div>
    <w:div w:id="1273169652">
      <w:bodyDiv w:val="1"/>
      <w:marLeft w:val="0"/>
      <w:marRight w:val="0"/>
      <w:marTop w:val="0"/>
      <w:marBottom w:val="0"/>
      <w:divBdr>
        <w:top w:val="none" w:sz="0" w:space="0" w:color="auto"/>
        <w:left w:val="none" w:sz="0" w:space="0" w:color="auto"/>
        <w:bottom w:val="none" w:sz="0" w:space="0" w:color="auto"/>
        <w:right w:val="none" w:sz="0" w:space="0" w:color="auto"/>
      </w:divBdr>
    </w:div>
    <w:div w:id="1290234954">
      <w:bodyDiv w:val="1"/>
      <w:marLeft w:val="0"/>
      <w:marRight w:val="0"/>
      <w:marTop w:val="0"/>
      <w:marBottom w:val="0"/>
      <w:divBdr>
        <w:top w:val="none" w:sz="0" w:space="0" w:color="auto"/>
        <w:left w:val="none" w:sz="0" w:space="0" w:color="auto"/>
        <w:bottom w:val="none" w:sz="0" w:space="0" w:color="auto"/>
        <w:right w:val="none" w:sz="0" w:space="0" w:color="auto"/>
      </w:divBdr>
    </w:div>
    <w:div w:id="1298341689">
      <w:bodyDiv w:val="1"/>
      <w:marLeft w:val="0"/>
      <w:marRight w:val="0"/>
      <w:marTop w:val="0"/>
      <w:marBottom w:val="0"/>
      <w:divBdr>
        <w:top w:val="none" w:sz="0" w:space="0" w:color="auto"/>
        <w:left w:val="none" w:sz="0" w:space="0" w:color="auto"/>
        <w:bottom w:val="none" w:sz="0" w:space="0" w:color="auto"/>
        <w:right w:val="none" w:sz="0" w:space="0" w:color="auto"/>
      </w:divBdr>
    </w:div>
    <w:div w:id="1318460185">
      <w:bodyDiv w:val="1"/>
      <w:marLeft w:val="0"/>
      <w:marRight w:val="0"/>
      <w:marTop w:val="0"/>
      <w:marBottom w:val="0"/>
      <w:divBdr>
        <w:top w:val="none" w:sz="0" w:space="0" w:color="auto"/>
        <w:left w:val="none" w:sz="0" w:space="0" w:color="auto"/>
        <w:bottom w:val="none" w:sz="0" w:space="0" w:color="auto"/>
        <w:right w:val="none" w:sz="0" w:space="0" w:color="auto"/>
      </w:divBdr>
    </w:div>
    <w:div w:id="1382635617">
      <w:bodyDiv w:val="1"/>
      <w:marLeft w:val="0"/>
      <w:marRight w:val="0"/>
      <w:marTop w:val="0"/>
      <w:marBottom w:val="0"/>
      <w:divBdr>
        <w:top w:val="none" w:sz="0" w:space="0" w:color="auto"/>
        <w:left w:val="none" w:sz="0" w:space="0" w:color="auto"/>
        <w:bottom w:val="none" w:sz="0" w:space="0" w:color="auto"/>
        <w:right w:val="none" w:sz="0" w:space="0" w:color="auto"/>
      </w:divBdr>
    </w:div>
    <w:div w:id="1383480006">
      <w:bodyDiv w:val="1"/>
      <w:marLeft w:val="0"/>
      <w:marRight w:val="0"/>
      <w:marTop w:val="0"/>
      <w:marBottom w:val="0"/>
      <w:divBdr>
        <w:top w:val="none" w:sz="0" w:space="0" w:color="auto"/>
        <w:left w:val="none" w:sz="0" w:space="0" w:color="auto"/>
        <w:bottom w:val="none" w:sz="0" w:space="0" w:color="auto"/>
        <w:right w:val="none" w:sz="0" w:space="0" w:color="auto"/>
      </w:divBdr>
    </w:div>
    <w:div w:id="1389835775">
      <w:bodyDiv w:val="1"/>
      <w:marLeft w:val="0"/>
      <w:marRight w:val="0"/>
      <w:marTop w:val="0"/>
      <w:marBottom w:val="0"/>
      <w:divBdr>
        <w:top w:val="none" w:sz="0" w:space="0" w:color="auto"/>
        <w:left w:val="none" w:sz="0" w:space="0" w:color="auto"/>
        <w:bottom w:val="none" w:sz="0" w:space="0" w:color="auto"/>
        <w:right w:val="none" w:sz="0" w:space="0" w:color="auto"/>
      </w:divBdr>
    </w:div>
    <w:div w:id="1396777740">
      <w:bodyDiv w:val="1"/>
      <w:marLeft w:val="0"/>
      <w:marRight w:val="0"/>
      <w:marTop w:val="0"/>
      <w:marBottom w:val="0"/>
      <w:divBdr>
        <w:top w:val="none" w:sz="0" w:space="0" w:color="auto"/>
        <w:left w:val="none" w:sz="0" w:space="0" w:color="auto"/>
        <w:bottom w:val="none" w:sz="0" w:space="0" w:color="auto"/>
        <w:right w:val="none" w:sz="0" w:space="0" w:color="auto"/>
      </w:divBdr>
    </w:div>
    <w:div w:id="1432361668">
      <w:bodyDiv w:val="1"/>
      <w:marLeft w:val="0"/>
      <w:marRight w:val="0"/>
      <w:marTop w:val="0"/>
      <w:marBottom w:val="0"/>
      <w:divBdr>
        <w:top w:val="none" w:sz="0" w:space="0" w:color="auto"/>
        <w:left w:val="none" w:sz="0" w:space="0" w:color="auto"/>
        <w:bottom w:val="none" w:sz="0" w:space="0" w:color="auto"/>
        <w:right w:val="none" w:sz="0" w:space="0" w:color="auto"/>
      </w:divBdr>
    </w:div>
    <w:div w:id="1433431732">
      <w:bodyDiv w:val="1"/>
      <w:marLeft w:val="0"/>
      <w:marRight w:val="0"/>
      <w:marTop w:val="0"/>
      <w:marBottom w:val="0"/>
      <w:divBdr>
        <w:top w:val="none" w:sz="0" w:space="0" w:color="auto"/>
        <w:left w:val="none" w:sz="0" w:space="0" w:color="auto"/>
        <w:bottom w:val="none" w:sz="0" w:space="0" w:color="auto"/>
        <w:right w:val="none" w:sz="0" w:space="0" w:color="auto"/>
      </w:divBdr>
    </w:div>
    <w:div w:id="1434935215">
      <w:bodyDiv w:val="1"/>
      <w:marLeft w:val="0"/>
      <w:marRight w:val="0"/>
      <w:marTop w:val="0"/>
      <w:marBottom w:val="0"/>
      <w:divBdr>
        <w:top w:val="none" w:sz="0" w:space="0" w:color="auto"/>
        <w:left w:val="none" w:sz="0" w:space="0" w:color="auto"/>
        <w:bottom w:val="none" w:sz="0" w:space="0" w:color="auto"/>
        <w:right w:val="none" w:sz="0" w:space="0" w:color="auto"/>
      </w:divBdr>
    </w:div>
    <w:div w:id="1439836651">
      <w:bodyDiv w:val="1"/>
      <w:marLeft w:val="0"/>
      <w:marRight w:val="0"/>
      <w:marTop w:val="0"/>
      <w:marBottom w:val="0"/>
      <w:divBdr>
        <w:top w:val="none" w:sz="0" w:space="0" w:color="auto"/>
        <w:left w:val="none" w:sz="0" w:space="0" w:color="auto"/>
        <w:bottom w:val="none" w:sz="0" w:space="0" w:color="auto"/>
        <w:right w:val="none" w:sz="0" w:space="0" w:color="auto"/>
      </w:divBdr>
    </w:div>
    <w:div w:id="1455321095">
      <w:bodyDiv w:val="1"/>
      <w:marLeft w:val="0"/>
      <w:marRight w:val="0"/>
      <w:marTop w:val="0"/>
      <w:marBottom w:val="0"/>
      <w:divBdr>
        <w:top w:val="none" w:sz="0" w:space="0" w:color="auto"/>
        <w:left w:val="none" w:sz="0" w:space="0" w:color="auto"/>
        <w:bottom w:val="none" w:sz="0" w:space="0" w:color="auto"/>
        <w:right w:val="none" w:sz="0" w:space="0" w:color="auto"/>
      </w:divBdr>
    </w:div>
    <w:div w:id="1456293681">
      <w:bodyDiv w:val="1"/>
      <w:marLeft w:val="0"/>
      <w:marRight w:val="0"/>
      <w:marTop w:val="0"/>
      <w:marBottom w:val="0"/>
      <w:divBdr>
        <w:top w:val="none" w:sz="0" w:space="0" w:color="auto"/>
        <w:left w:val="none" w:sz="0" w:space="0" w:color="auto"/>
        <w:bottom w:val="none" w:sz="0" w:space="0" w:color="auto"/>
        <w:right w:val="none" w:sz="0" w:space="0" w:color="auto"/>
      </w:divBdr>
    </w:div>
    <w:div w:id="1482193542">
      <w:bodyDiv w:val="1"/>
      <w:marLeft w:val="0"/>
      <w:marRight w:val="0"/>
      <w:marTop w:val="0"/>
      <w:marBottom w:val="0"/>
      <w:divBdr>
        <w:top w:val="none" w:sz="0" w:space="0" w:color="auto"/>
        <w:left w:val="none" w:sz="0" w:space="0" w:color="auto"/>
        <w:bottom w:val="none" w:sz="0" w:space="0" w:color="auto"/>
        <w:right w:val="none" w:sz="0" w:space="0" w:color="auto"/>
      </w:divBdr>
    </w:div>
    <w:div w:id="1483044366">
      <w:bodyDiv w:val="1"/>
      <w:marLeft w:val="0"/>
      <w:marRight w:val="0"/>
      <w:marTop w:val="0"/>
      <w:marBottom w:val="0"/>
      <w:divBdr>
        <w:top w:val="none" w:sz="0" w:space="0" w:color="auto"/>
        <w:left w:val="none" w:sz="0" w:space="0" w:color="auto"/>
        <w:bottom w:val="none" w:sz="0" w:space="0" w:color="auto"/>
        <w:right w:val="none" w:sz="0" w:space="0" w:color="auto"/>
      </w:divBdr>
    </w:div>
    <w:div w:id="1489440464">
      <w:bodyDiv w:val="1"/>
      <w:marLeft w:val="0"/>
      <w:marRight w:val="0"/>
      <w:marTop w:val="0"/>
      <w:marBottom w:val="0"/>
      <w:divBdr>
        <w:top w:val="none" w:sz="0" w:space="0" w:color="auto"/>
        <w:left w:val="none" w:sz="0" w:space="0" w:color="auto"/>
        <w:bottom w:val="none" w:sz="0" w:space="0" w:color="auto"/>
        <w:right w:val="none" w:sz="0" w:space="0" w:color="auto"/>
      </w:divBdr>
    </w:div>
    <w:div w:id="1535002795">
      <w:bodyDiv w:val="1"/>
      <w:marLeft w:val="0"/>
      <w:marRight w:val="0"/>
      <w:marTop w:val="0"/>
      <w:marBottom w:val="0"/>
      <w:divBdr>
        <w:top w:val="none" w:sz="0" w:space="0" w:color="auto"/>
        <w:left w:val="none" w:sz="0" w:space="0" w:color="auto"/>
        <w:bottom w:val="none" w:sz="0" w:space="0" w:color="auto"/>
        <w:right w:val="none" w:sz="0" w:space="0" w:color="auto"/>
      </w:divBdr>
    </w:div>
    <w:div w:id="1535730102">
      <w:bodyDiv w:val="1"/>
      <w:marLeft w:val="0"/>
      <w:marRight w:val="0"/>
      <w:marTop w:val="0"/>
      <w:marBottom w:val="0"/>
      <w:divBdr>
        <w:top w:val="none" w:sz="0" w:space="0" w:color="auto"/>
        <w:left w:val="none" w:sz="0" w:space="0" w:color="auto"/>
        <w:bottom w:val="none" w:sz="0" w:space="0" w:color="auto"/>
        <w:right w:val="none" w:sz="0" w:space="0" w:color="auto"/>
      </w:divBdr>
    </w:div>
    <w:div w:id="1573157136">
      <w:bodyDiv w:val="1"/>
      <w:marLeft w:val="0"/>
      <w:marRight w:val="0"/>
      <w:marTop w:val="0"/>
      <w:marBottom w:val="0"/>
      <w:divBdr>
        <w:top w:val="none" w:sz="0" w:space="0" w:color="auto"/>
        <w:left w:val="none" w:sz="0" w:space="0" w:color="auto"/>
        <w:bottom w:val="none" w:sz="0" w:space="0" w:color="auto"/>
        <w:right w:val="none" w:sz="0" w:space="0" w:color="auto"/>
      </w:divBdr>
    </w:div>
    <w:div w:id="1577588962">
      <w:bodyDiv w:val="1"/>
      <w:marLeft w:val="0"/>
      <w:marRight w:val="0"/>
      <w:marTop w:val="0"/>
      <w:marBottom w:val="0"/>
      <w:divBdr>
        <w:top w:val="none" w:sz="0" w:space="0" w:color="auto"/>
        <w:left w:val="none" w:sz="0" w:space="0" w:color="auto"/>
        <w:bottom w:val="none" w:sz="0" w:space="0" w:color="auto"/>
        <w:right w:val="none" w:sz="0" w:space="0" w:color="auto"/>
      </w:divBdr>
      <w:divsChild>
        <w:div w:id="925456886">
          <w:marLeft w:val="0"/>
          <w:marRight w:val="0"/>
          <w:marTop w:val="0"/>
          <w:marBottom w:val="0"/>
          <w:divBdr>
            <w:top w:val="inset" w:sz="2" w:space="0" w:color="auto"/>
            <w:left w:val="inset" w:sz="2" w:space="1" w:color="auto"/>
            <w:bottom w:val="inset" w:sz="2" w:space="0" w:color="auto"/>
            <w:right w:val="inset" w:sz="2" w:space="1" w:color="auto"/>
          </w:divBdr>
        </w:div>
      </w:divsChild>
    </w:div>
    <w:div w:id="1604341398">
      <w:bodyDiv w:val="1"/>
      <w:marLeft w:val="0"/>
      <w:marRight w:val="0"/>
      <w:marTop w:val="0"/>
      <w:marBottom w:val="0"/>
      <w:divBdr>
        <w:top w:val="none" w:sz="0" w:space="0" w:color="auto"/>
        <w:left w:val="none" w:sz="0" w:space="0" w:color="auto"/>
        <w:bottom w:val="none" w:sz="0" w:space="0" w:color="auto"/>
        <w:right w:val="none" w:sz="0" w:space="0" w:color="auto"/>
      </w:divBdr>
    </w:div>
    <w:div w:id="1685204708">
      <w:bodyDiv w:val="1"/>
      <w:marLeft w:val="0"/>
      <w:marRight w:val="0"/>
      <w:marTop w:val="0"/>
      <w:marBottom w:val="0"/>
      <w:divBdr>
        <w:top w:val="none" w:sz="0" w:space="0" w:color="auto"/>
        <w:left w:val="none" w:sz="0" w:space="0" w:color="auto"/>
        <w:bottom w:val="none" w:sz="0" w:space="0" w:color="auto"/>
        <w:right w:val="none" w:sz="0" w:space="0" w:color="auto"/>
      </w:divBdr>
    </w:div>
    <w:div w:id="1691760277">
      <w:bodyDiv w:val="1"/>
      <w:marLeft w:val="0"/>
      <w:marRight w:val="0"/>
      <w:marTop w:val="0"/>
      <w:marBottom w:val="0"/>
      <w:divBdr>
        <w:top w:val="none" w:sz="0" w:space="0" w:color="auto"/>
        <w:left w:val="none" w:sz="0" w:space="0" w:color="auto"/>
        <w:bottom w:val="none" w:sz="0" w:space="0" w:color="auto"/>
        <w:right w:val="none" w:sz="0" w:space="0" w:color="auto"/>
      </w:divBdr>
    </w:div>
    <w:div w:id="1693458531">
      <w:bodyDiv w:val="1"/>
      <w:marLeft w:val="0"/>
      <w:marRight w:val="0"/>
      <w:marTop w:val="0"/>
      <w:marBottom w:val="0"/>
      <w:divBdr>
        <w:top w:val="none" w:sz="0" w:space="0" w:color="auto"/>
        <w:left w:val="none" w:sz="0" w:space="0" w:color="auto"/>
        <w:bottom w:val="none" w:sz="0" w:space="0" w:color="auto"/>
        <w:right w:val="none" w:sz="0" w:space="0" w:color="auto"/>
      </w:divBdr>
    </w:div>
    <w:div w:id="1751195463">
      <w:bodyDiv w:val="1"/>
      <w:marLeft w:val="0"/>
      <w:marRight w:val="0"/>
      <w:marTop w:val="0"/>
      <w:marBottom w:val="0"/>
      <w:divBdr>
        <w:top w:val="none" w:sz="0" w:space="0" w:color="auto"/>
        <w:left w:val="none" w:sz="0" w:space="0" w:color="auto"/>
        <w:bottom w:val="none" w:sz="0" w:space="0" w:color="auto"/>
        <w:right w:val="none" w:sz="0" w:space="0" w:color="auto"/>
      </w:divBdr>
    </w:div>
    <w:div w:id="1767312873">
      <w:bodyDiv w:val="1"/>
      <w:marLeft w:val="0"/>
      <w:marRight w:val="0"/>
      <w:marTop w:val="0"/>
      <w:marBottom w:val="0"/>
      <w:divBdr>
        <w:top w:val="none" w:sz="0" w:space="0" w:color="auto"/>
        <w:left w:val="none" w:sz="0" w:space="0" w:color="auto"/>
        <w:bottom w:val="none" w:sz="0" w:space="0" w:color="auto"/>
        <w:right w:val="none" w:sz="0" w:space="0" w:color="auto"/>
      </w:divBdr>
    </w:div>
    <w:div w:id="1804885386">
      <w:bodyDiv w:val="1"/>
      <w:marLeft w:val="0"/>
      <w:marRight w:val="0"/>
      <w:marTop w:val="0"/>
      <w:marBottom w:val="0"/>
      <w:divBdr>
        <w:top w:val="none" w:sz="0" w:space="0" w:color="auto"/>
        <w:left w:val="none" w:sz="0" w:space="0" w:color="auto"/>
        <w:bottom w:val="none" w:sz="0" w:space="0" w:color="auto"/>
        <w:right w:val="none" w:sz="0" w:space="0" w:color="auto"/>
      </w:divBdr>
    </w:div>
    <w:div w:id="1867477813">
      <w:bodyDiv w:val="1"/>
      <w:marLeft w:val="0"/>
      <w:marRight w:val="0"/>
      <w:marTop w:val="0"/>
      <w:marBottom w:val="0"/>
      <w:divBdr>
        <w:top w:val="none" w:sz="0" w:space="0" w:color="auto"/>
        <w:left w:val="none" w:sz="0" w:space="0" w:color="auto"/>
        <w:bottom w:val="none" w:sz="0" w:space="0" w:color="auto"/>
        <w:right w:val="none" w:sz="0" w:space="0" w:color="auto"/>
      </w:divBdr>
    </w:div>
    <w:div w:id="1868330395">
      <w:bodyDiv w:val="1"/>
      <w:marLeft w:val="0"/>
      <w:marRight w:val="0"/>
      <w:marTop w:val="0"/>
      <w:marBottom w:val="0"/>
      <w:divBdr>
        <w:top w:val="none" w:sz="0" w:space="0" w:color="auto"/>
        <w:left w:val="none" w:sz="0" w:space="0" w:color="auto"/>
        <w:bottom w:val="none" w:sz="0" w:space="0" w:color="auto"/>
        <w:right w:val="none" w:sz="0" w:space="0" w:color="auto"/>
      </w:divBdr>
    </w:div>
    <w:div w:id="1880822292">
      <w:bodyDiv w:val="1"/>
      <w:marLeft w:val="0"/>
      <w:marRight w:val="0"/>
      <w:marTop w:val="0"/>
      <w:marBottom w:val="0"/>
      <w:divBdr>
        <w:top w:val="none" w:sz="0" w:space="0" w:color="auto"/>
        <w:left w:val="none" w:sz="0" w:space="0" w:color="auto"/>
        <w:bottom w:val="none" w:sz="0" w:space="0" w:color="auto"/>
        <w:right w:val="none" w:sz="0" w:space="0" w:color="auto"/>
      </w:divBdr>
    </w:div>
    <w:div w:id="1890799830">
      <w:bodyDiv w:val="1"/>
      <w:marLeft w:val="0"/>
      <w:marRight w:val="0"/>
      <w:marTop w:val="0"/>
      <w:marBottom w:val="0"/>
      <w:divBdr>
        <w:top w:val="none" w:sz="0" w:space="0" w:color="auto"/>
        <w:left w:val="none" w:sz="0" w:space="0" w:color="auto"/>
        <w:bottom w:val="none" w:sz="0" w:space="0" w:color="auto"/>
        <w:right w:val="none" w:sz="0" w:space="0" w:color="auto"/>
      </w:divBdr>
    </w:div>
    <w:div w:id="1915160567">
      <w:bodyDiv w:val="1"/>
      <w:marLeft w:val="0"/>
      <w:marRight w:val="0"/>
      <w:marTop w:val="0"/>
      <w:marBottom w:val="0"/>
      <w:divBdr>
        <w:top w:val="none" w:sz="0" w:space="0" w:color="auto"/>
        <w:left w:val="none" w:sz="0" w:space="0" w:color="auto"/>
        <w:bottom w:val="none" w:sz="0" w:space="0" w:color="auto"/>
        <w:right w:val="none" w:sz="0" w:space="0" w:color="auto"/>
      </w:divBdr>
    </w:div>
    <w:div w:id="1918517501">
      <w:bodyDiv w:val="1"/>
      <w:marLeft w:val="0"/>
      <w:marRight w:val="0"/>
      <w:marTop w:val="0"/>
      <w:marBottom w:val="0"/>
      <w:divBdr>
        <w:top w:val="none" w:sz="0" w:space="0" w:color="auto"/>
        <w:left w:val="none" w:sz="0" w:space="0" w:color="auto"/>
        <w:bottom w:val="none" w:sz="0" w:space="0" w:color="auto"/>
        <w:right w:val="none" w:sz="0" w:space="0" w:color="auto"/>
      </w:divBdr>
    </w:div>
    <w:div w:id="1949192005">
      <w:bodyDiv w:val="1"/>
      <w:marLeft w:val="0"/>
      <w:marRight w:val="0"/>
      <w:marTop w:val="0"/>
      <w:marBottom w:val="0"/>
      <w:divBdr>
        <w:top w:val="none" w:sz="0" w:space="0" w:color="auto"/>
        <w:left w:val="none" w:sz="0" w:space="0" w:color="auto"/>
        <w:bottom w:val="none" w:sz="0" w:space="0" w:color="auto"/>
        <w:right w:val="none" w:sz="0" w:space="0" w:color="auto"/>
      </w:divBdr>
      <w:divsChild>
        <w:div w:id="11230451">
          <w:marLeft w:val="0"/>
          <w:marRight w:val="0"/>
          <w:marTop w:val="0"/>
          <w:marBottom w:val="0"/>
          <w:divBdr>
            <w:top w:val="inset" w:sz="2" w:space="0" w:color="auto"/>
            <w:left w:val="inset" w:sz="2" w:space="1" w:color="auto"/>
            <w:bottom w:val="inset" w:sz="2" w:space="0" w:color="auto"/>
            <w:right w:val="inset" w:sz="2" w:space="1" w:color="auto"/>
          </w:divBdr>
        </w:div>
        <w:div w:id="216556597">
          <w:marLeft w:val="0"/>
          <w:marRight w:val="0"/>
          <w:marTop w:val="0"/>
          <w:marBottom w:val="0"/>
          <w:divBdr>
            <w:top w:val="inset" w:sz="2" w:space="0" w:color="auto"/>
            <w:left w:val="inset" w:sz="2" w:space="1" w:color="auto"/>
            <w:bottom w:val="inset" w:sz="2" w:space="0" w:color="auto"/>
            <w:right w:val="inset" w:sz="2" w:space="1" w:color="auto"/>
          </w:divBdr>
        </w:div>
        <w:div w:id="1481653379">
          <w:marLeft w:val="0"/>
          <w:marRight w:val="0"/>
          <w:marTop w:val="0"/>
          <w:marBottom w:val="0"/>
          <w:divBdr>
            <w:top w:val="none" w:sz="0" w:space="0" w:color="auto"/>
            <w:left w:val="none" w:sz="0" w:space="0" w:color="auto"/>
            <w:bottom w:val="none" w:sz="0" w:space="0" w:color="auto"/>
            <w:right w:val="none" w:sz="0" w:space="0" w:color="auto"/>
          </w:divBdr>
        </w:div>
        <w:div w:id="2052221544">
          <w:marLeft w:val="0"/>
          <w:marRight w:val="0"/>
          <w:marTop w:val="0"/>
          <w:marBottom w:val="0"/>
          <w:divBdr>
            <w:top w:val="inset" w:sz="2" w:space="0" w:color="auto"/>
            <w:left w:val="inset" w:sz="2" w:space="1" w:color="auto"/>
            <w:bottom w:val="inset" w:sz="2" w:space="0" w:color="auto"/>
            <w:right w:val="inset" w:sz="2" w:space="1" w:color="auto"/>
          </w:divBdr>
        </w:div>
        <w:div w:id="960069539">
          <w:marLeft w:val="0"/>
          <w:marRight w:val="0"/>
          <w:marTop w:val="0"/>
          <w:marBottom w:val="0"/>
          <w:divBdr>
            <w:top w:val="inset" w:sz="2" w:space="0" w:color="auto"/>
            <w:left w:val="inset" w:sz="2" w:space="1" w:color="auto"/>
            <w:bottom w:val="inset" w:sz="2" w:space="0" w:color="auto"/>
            <w:right w:val="inset" w:sz="2" w:space="1" w:color="auto"/>
          </w:divBdr>
        </w:div>
        <w:div w:id="870842940">
          <w:marLeft w:val="0"/>
          <w:marRight w:val="0"/>
          <w:marTop w:val="0"/>
          <w:marBottom w:val="0"/>
          <w:divBdr>
            <w:top w:val="inset" w:sz="2" w:space="0" w:color="auto"/>
            <w:left w:val="inset" w:sz="2" w:space="1" w:color="auto"/>
            <w:bottom w:val="inset" w:sz="2" w:space="0" w:color="auto"/>
            <w:right w:val="inset" w:sz="2" w:space="1" w:color="auto"/>
          </w:divBdr>
        </w:div>
        <w:div w:id="879122765">
          <w:marLeft w:val="0"/>
          <w:marRight w:val="0"/>
          <w:marTop w:val="0"/>
          <w:marBottom w:val="0"/>
          <w:divBdr>
            <w:top w:val="inset" w:sz="2" w:space="0" w:color="auto"/>
            <w:left w:val="inset" w:sz="2" w:space="1" w:color="auto"/>
            <w:bottom w:val="inset" w:sz="2" w:space="0" w:color="auto"/>
            <w:right w:val="inset" w:sz="2" w:space="1" w:color="auto"/>
          </w:divBdr>
        </w:div>
      </w:divsChild>
    </w:div>
    <w:div w:id="1969386569">
      <w:bodyDiv w:val="1"/>
      <w:marLeft w:val="0"/>
      <w:marRight w:val="0"/>
      <w:marTop w:val="0"/>
      <w:marBottom w:val="0"/>
      <w:divBdr>
        <w:top w:val="none" w:sz="0" w:space="0" w:color="auto"/>
        <w:left w:val="none" w:sz="0" w:space="0" w:color="auto"/>
        <w:bottom w:val="none" w:sz="0" w:space="0" w:color="auto"/>
        <w:right w:val="none" w:sz="0" w:space="0" w:color="auto"/>
      </w:divBdr>
      <w:divsChild>
        <w:div w:id="687754151">
          <w:marLeft w:val="0"/>
          <w:marRight w:val="0"/>
          <w:marTop w:val="0"/>
          <w:marBottom w:val="0"/>
          <w:divBdr>
            <w:top w:val="none" w:sz="0" w:space="0" w:color="auto"/>
            <w:left w:val="none" w:sz="0" w:space="0" w:color="auto"/>
            <w:bottom w:val="none" w:sz="0" w:space="0" w:color="auto"/>
            <w:right w:val="none" w:sz="0" w:space="0" w:color="auto"/>
          </w:divBdr>
        </w:div>
      </w:divsChild>
    </w:div>
    <w:div w:id="1975476321">
      <w:bodyDiv w:val="1"/>
      <w:marLeft w:val="0"/>
      <w:marRight w:val="0"/>
      <w:marTop w:val="0"/>
      <w:marBottom w:val="0"/>
      <w:divBdr>
        <w:top w:val="none" w:sz="0" w:space="0" w:color="auto"/>
        <w:left w:val="none" w:sz="0" w:space="0" w:color="auto"/>
        <w:bottom w:val="none" w:sz="0" w:space="0" w:color="auto"/>
        <w:right w:val="none" w:sz="0" w:space="0" w:color="auto"/>
      </w:divBdr>
    </w:div>
    <w:div w:id="1984969344">
      <w:bodyDiv w:val="1"/>
      <w:marLeft w:val="0"/>
      <w:marRight w:val="0"/>
      <w:marTop w:val="0"/>
      <w:marBottom w:val="0"/>
      <w:divBdr>
        <w:top w:val="none" w:sz="0" w:space="0" w:color="auto"/>
        <w:left w:val="none" w:sz="0" w:space="0" w:color="auto"/>
        <w:bottom w:val="none" w:sz="0" w:space="0" w:color="auto"/>
        <w:right w:val="none" w:sz="0" w:space="0" w:color="auto"/>
      </w:divBdr>
    </w:div>
    <w:div w:id="2004777403">
      <w:bodyDiv w:val="1"/>
      <w:marLeft w:val="0"/>
      <w:marRight w:val="0"/>
      <w:marTop w:val="0"/>
      <w:marBottom w:val="0"/>
      <w:divBdr>
        <w:top w:val="none" w:sz="0" w:space="0" w:color="auto"/>
        <w:left w:val="none" w:sz="0" w:space="0" w:color="auto"/>
        <w:bottom w:val="none" w:sz="0" w:space="0" w:color="auto"/>
        <w:right w:val="none" w:sz="0" w:space="0" w:color="auto"/>
      </w:divBdr>
    </w:div>
    <w:div w:id="2033874029">
      <w:bodyDiv w:val="1"/>
      <w:marLeft w:val="0"/>
      <w:marRight w:val="0"/>
      <w:marTop w:val="0"/>
      <w:marBottom w:val="0"/>
      <w:divBdr>
        <w:top w:val="none" w:sz="0" w:space="0" w:color="auto"/>
        <w:left w:val="none" w:sz="0" w:space="0" w:color="auto"/>
        <w:bottom w:val="none" w:sz="0" w:space="0" w:color="auto"/>
        <w:right w:val="none" w:sz="0" w:space="0" w:color="auto"/>
      </w:divBdr>
    </w:div>
    <w:div w:id="2042439685">
      <w:bodyDiv w:val="1"/>
      <w:marLeft w:val="0"/>
      <w:marRight w:val="0"/>
      <w:marTop w:val="0"/>
      <w:marBottom w:val="0"/>
      <w:divBdr>
        <w:top w:val="none" w:sz="0" w:space="0" w:color="auto"/>
        <w:left w:val="none" w:sz="0" w:space="0" w:color="auto"/>
        <w:bottom w:val="none" w:sz="0" w:space="0" w:color="auto"/>
        <w:right w:val="none" w:sz="0" w:space="0" w:color="auto"/>
      </w:divBdr>
      <w:divsChild>
        <w:div w:id="1246769522">
          <w:marLeft w:val="0"/>
          <w:marRight w:val="0"/>
          <w:marTop w:val="0"/>
          <w:marBottom w:val="0"/>
          <w:divBdr>
            <w:top w:val="inset" w:sz="2" w:space="0" w:color="auto"/>
            <w:left w:val="inset" w:sz="2" w:space="1" w:color="auto"/>
            <w:bottom w:val="inset" w:sz="2" w:space="0" w:color="auto"/>
            <w:right w:val="inset" w:sz="2" w:space="1" w:color="auto"/>
          </w:divBdr>
        </w:div>
      </w:divsChild>
    </w:div>
    <w:div w:id="2052681574">
      <w:bodyDiv w:val="1"/>
      <w:marLeft w:val="0"/>
      <w:marRight w:val="0"/>
      <w:marTop w:val="0"/>
      <w:marBottom w:val="0"/>
      <w:divBdr>
        <w:top w:val="none" w:sz="0" w:space="0" w:color="auto"/>
        <w:left w:val="none" w:sz="0" w:space="0" w:color="auto"/>
        <w:bottom w:val="none" w:sz="0" w:space="0" w:color="auto"/>
        <w:right w:val="none" w:sz="0" w:space="0" w:color="auto"/>
      </w:divBdr>
      <w:divsChild>
        <w:div w:id="740059250">
          <w:marLeft w:val="0"/>
          <w:marRight w:val="0"/>
          <w:marTop w:val="0"/>
          <w:marBottom w:val="0"/>
          <w:divBdr>
            <w:top w:val="inset" w:sz="2" w:space="0" w:color="auto"/>
            <w:left w:val="inset" w:sz="2" w:space="1" w:color="auto"/>
            <w:bottom w:val="inset" w:sz="2" w:space="0" w:color="auto"/>
            <w:right w:val="inset" w:sz="2" w:space="1" w:color="auto"/>
          </w:divBdr>
        </w:div>
      </w:divsChild>
    </w:div>
    <w:div w:id="2058360679">
      <w:bodyDiv w:val="1"/>
      <w:marLeft w:val="0"/>
      <w:marRight w:val="0"/>
      <w:marTop w:val="0"/>
      <w:marBottom w:val="0"/>
      <w:divBdr>
        <w:top w:val="none" w:sz="0" w:space="0" w:color="auto"/>
        <w:left w:val="none" w:sz="0" w:space="0" w:color="auto"/>
        <w:bottom w:val="none" w:sz="0" w:space="0" w:color="auto"/>
        <w:right w:val="none" w:sz="0" w:space="0" w:color="auto"/>
      </w:divBdr>
    </w:div>
    <w:div w:id="2067292851">
      <w:bodyDiv w:val="1"/>
      <w:marLeft w:val="0"/>
      <w:marRight w:val="0"/>
      <w:marTop w:val="0"/>
      <w:marBottom w:val="0"/>
      <w:divBdr>
        <w:top w:val="none" w:sz="0" w:space="0" w:color="auto"/>
        <w:left w:val="none" w:sz="0" w:space="0" w:color="auto"/>
        <w:bottom w:val="none" w:sz="0" w:space="0" w:color="auto"/>
        <w:right w:val="none" w:sz="0" w:space="0" w:color="auto"/>
      </w:divBdr>
    </w:div>
    <w:div w:id="2069986535">
      <w:bodyDiv w:val="1"/>
      <w:marLeft w:val="0"/>
      <w:marRight w:val="0"/>
      <w:marTop w:val="0"/>
      <w:marBottom w:val="0"/>
      <w:divBdr>
        <w:top w:val="none" w:sz="0" w:space="0" w:color="auto"/>
        <w:left w:val="none" w:sz="0" w:space="0" w:color="auto"/>
        <w:bottom w:val="none" w:sz="0" w:space="0" w:color="auto"/>
        <w:right w:val="none" w:sz="0" w:space="0" w:color="auto"/>
      </w:divBdr>
    </w:div>
    <w:div w:id="2070758609">
      <w:bodyDiv w:val="1"/>
      <w:marLeft w:val="0"/>
      <w:marRight w:val="0"/>
      <w:marTop w:val="0"/>
      <w:marBottom w:val="0"/>
      <w:divBdr>
        <w:top w:val="none" w:sz="0" w:space="0" w:color="auto"/>
        <w:left w:val="none" w:sz="0" w:space="0" w:color="auto"/>
        <w:bottom w:val="none" w:sz="0" w:space="0" w:color="auto"/>
        <w:right w:val="none" w:sz="0" w:space="0" w:color="auto"/>
      </w:divBdr>
    </w:div>
    <w:div w:id="2079941003">
      <w:bodyDiv w:val="1"/>
      <w:marLeft w:val="0"/>
      <w:marRight w:val="0"/>
      <w:marTop w:val="0"/>
      <w:marBottom w:val="0"/>
      <w:divBdr>
        <w:top w:val="none" w:sz="0" w:space="0" w:color="auto"/>
        <w:left w:val="none" w:sz="0" w:space="0" w:color="auto"/>
        <w:bottom w:val="none" w:sz="0" w:space="0" w:color="auto"/>
        <w:right w:val="none" w:sz="0" w:space="0" w:color="auto"/>
      </w:divBdr>
    </w:div>
    <w:div w:id="2092965417">
      <w:bodyDiv w:val="1"/>
      <w:marLeft w:val="0"/>
      <w:marRight w:val="0"/>
      <w:marTop w:val="0"/>
      <w:marBottom w:val="0"/>
      <w:divBdr>
        <w:top w:val="none" w:sz="0" w:space="0" w:color="auto"/>
        <w:left w:val="none" w:sz="0" w:space="0" w:color="auto"/>
        <w:bottom w:val="none" w:sz="0" w:space="0" w:color="auto"/>
        <w:right w:val="none" w:sz="0" w:space="0" w:color="auto"/>
      </w:divBdr>
    </w:div>
    <w:div w:id="2100522076">
      <w:bodyDiv w:val="1"/>
      <w:marLeft w:val="0"/>
      <w:marRight w:val="0"/>
      <w:marTop w:val="0"/>
      <w:marBottom w:val="0"/>
      <w:divBdr>
        <w:top w:val="none" w:sz="0" w:space="0" w:color="auto"/>
        <w:left w:val="none" w:sz="0" w:space="0" w:color="auto"/>
        <w:bottom w:val="none" w:sz="0" w:space="0" w:color="auto"/>
        <w:right w:val="none" w:sz="0" w:space="0" w:color="auto"/>
      </w:divBdr>
    </w:div>
    <w:div w:id="2114470518">
      <w:bodyDiv w:val="1"/>
      <w:marLeft w:val="0"/>
      <w:marRight w:val="0"/>
      <w:marTop w:val="0"/>
      <w:marBottom w:val="0"/>
      <w:divBdr>
        <w:top w:val="none" w:sz="0" w:space="0" w:color="auto"/>
        <w:left w:val="none" w:sz="0" w:space="0" w:color="auto"/>
        <w:bottom w:val="none" w:sz="0" w:space="0" w:color="auto"/>
        <w:right w:val="none" w:sz="0" w:space="0" w:color="auto"/>
      </w:divBdr>
    </w:div>
    <w:div w:id="211677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65052-ABE9-4528-8C19-84016A134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36</Pages>
  <Words>10655</Words>
  <Characters>60735</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71248</CharactersWithSpaces>
  <SharedDoc>false</SharedDoc>
  <HLinks>
    <vt:vector size="84" baseType="variant">
      <vt:variant>
        <vt:i4>1245237</vt:i4>
      </vt:variant>
      <vt:variant>
        <vt:i4>80</vt:i4>
      </vt:variant>
      <vt:variant>
        <vt:i4>0</vt:i4>
      </vt:variant>
      <vt:variant>
        <vt:i4>5</vt:i4>
      </vt:variant>
      <vt:variant>
        <vt:lpwstr/>
      </vt:variant>
      <vt:variant>
        <vt:lpwstr>_Toc424662321</vt:lpwstr>
      </vt:variant>
      <vt:variant>
        <vt:i4>1245237</vt:i4>
      </vt:variant>
      <vt:variant>
        <vt:i4>74</vt:i4>
      </vt:variant>
      <vt:variant>
        <vt:i4>0</vt:i4>
      </vt:variant>
      <vt:variant>
        <vt:i4>5</vt:i4>
      </vt:variant>
      <vt:variant>
        <vt:lpwstr/>
      </vt:variant>
      <vt:variant>
        <vt:lpwstr>_Toc424662320</vt:lpwstr>
      </vt:variant>
      <vt:variant>
        <vt:i4>1048629</vt:i4>
      </vt:variant>
      <vt:variant>
        <vt:i4>68</vt:i4>
      </vt:variant>
      <vt:variant>
        <vt:i4>0</vt:i4>
      </vt:variant>
      <vt:variant>
        <vt:i4>5</vt:i4>
      </vt:variant>
      <vt:variant>
        <vt:lpwstr/>
      </vt:variant>
      <vt:variant>
        <vt:lpwstr>_Toc424662319</vt:lpwstr>
      </vt:variant>
      <vt:variant>
        <vt:i4>1048629</vt:i4>
      </vt:variant>
      <vt:variant>
        <vt:i4>62</vt:i4>
      </vt:variant>
      <vt:variant>
        <vt:i4>0</vt:i4>
      </vt:variant>
      <vt:variant>
        <vt:i4>5</vt:i4>
      </vt:variant>
      <vt:variant>
        <vt:lpwstr/>
      </vt:variant>
      <vt:variant>
        <vt:lpwstr>_Toc424662318</vt:lpwstr>
      </vt:variant>
      <vt:variant>
        <vt:i4>1048629</vt:i4>
      </vt:variant>
      <vt:variant>
        <vt:i4>56</vt:i4>
      </vt:variant>
      <vt:variant>
        <vt:i4>0</vt:i4>
      </vt:variant>
      <vt:variant>
        <vt:i4>5</vt:i4>
      </vt:variant>
      <vt:variant>
        <vt:lpwstr/>
      </vt:variant>
      <vt:variant>
        <vt:lpwstr>_Toc424662317</vt:lpwstr>
      </vt:variant>
      <vt:variant>
        <vt:i4>1048629</vt:i4>
      </vt:variant>
      <vt:variant>
        <vt:i4>50</vt:i4>
      </vt:variant>
      <vt:variant>
        <vt:i4>0</vt:i4>
      </vt:variant>
      <vt:variant>
        <vt:i4>5</vt:i4>
      </vt:variant>
      <vt:variant>
        <vt:lpwstr/>
      </vt:variant>
      <vt:variant>
        <vt:lpwstr>_Toc424662316</vt:lpwstr>
      </vt:variant>
      <vt:variant>
        <vt:i4>1048629</vt:i4>
      </vt:variant>
      <vt:variant>
        <vt:i4>44</vt:i4>
      </vt:variant>
      <vt:variant>
        <vt:i4>0</vt:i4>
      </vt:variant>
      <vt:variant>
        <vt:i4>5</vt:i4>
      </vt:variant>
      <vt:variant>
        <vt:lpwstr/>
      </vt:variant>
      <vt:variant>
        <vt:lpwstr>_Toc424662315</vt:lpwstr>
      </vt:variant>
      <vt:variant>
        <vt:i4>1048629</vt:i4>
      </vt:variant>
      <vt:variant>
        <vt:i4>38</vt:i4>
      </vt:variant>
      <vt:variant>
        <vt:i4>0</vt:i4>
      </vt:variant>
      <vt:variant>
        <vt:i4>5</vt:i4>
      </vt:variant>
      <vt:variant>
        <vt:lpwstr/>
      </vt:variant>
      <vt:variant>
        <vt:lpwstr>_Toc424662314</vt:lpwstr>
      </vt:variant>
      <vt:variant>
        <vt:i4>1572916</vt:i4>
      </vt:variant>
      <vt:variant>
        <vt:i4>32</vt:i4>
      </vt:variant>
      <vt:variant>
        <vt:i4>0</vt:i4>
      </vt:variant>
      <vt:variant>
        <vt:i4>5</vt:i4>
      </vt:variant>
      <vt:variant>
        <vt:lpwstr/>
      </vt:variant>
      <vt:variant>
        <vt:lpwstr>_Toc424662297</vt:lpwstr>
      </vt:variant>
      <vt:variant>
        <vt:i4>1572916</vt:i4>
      </vt:variant>
      <vt:variant>
        <vt:i4>26</vt:i4>
      </vt:variant>
      <vt:variant>
        <vt:i4>0</vt:i4>
      </vt:variant>
      <vt:variant>
        <vt:i4>5</vt:i4>
      </vt:variant>
      <vt:variant>
        <vt:lpwstr/>
      </vt:variant>
      <vt:variant>
        <vt:lpwstr>_Toc424662291</vt:lpwstr>
      </vt:variant>
      <vt:variant>
        <vt:i4>1572916</vt:i4>
      </vt:variant>
      <vt:variant>
        <vt:i4>20</vt:i4>
      </vt:variant>
      <vt:variant>
        <vt:i4>0</vt:i4>
      </vt:variant>
      <vt:variant>
        <vt:i4>5</vt:i4>
      </vt:variant>
      <vt:variant>
        <vt:lpwstr/>
      </vt:variant>
      <vt:variant>
        <vt:lpwstr>_Toc424662290</vt:lpwstr>
      </vt:variant>
      <vt:variant>
        <vt:i4>1638452</vt:i4>
      </vt:variant>
      <vt:variant>
        <vt:i4>14</vt:i4>
      </vt:variant>
      <vt:variant>
        <vt:i4>0</vt:i4>
      </vt:variant>
      <vt:variant>
        <vt:i4>5</vt:i4>
      </vt:variant>
      <vt:variant>
        <vt:lpwstr/>
      </vt:variant>
      <vt:variant>
        <vt:lpwstr>_Toc424662289</vt:lpwstr>
      </vt:variant>
      <vt:variant>
        <vt:i4>1638452</vt:i4>
      </vt:variant>
      <vt:variant>
        <vt:i4>8</vt:i4>
      </vt:variant>
      <vt:variant>
        <vt:i4>0</vt:i4>
      </vt:variant>
      <vt:variant>
        <vt:i4>5</vt:i4>
      </vt:variant>
      <vt:variant>
        <vt:lpwstr/>
      </vt:variant>
      <vt:variant>
        <vt:lpwstr>_Toc424662288</vt:lpwstr>
      </vt:variant>
      <vt:variant>
        <vt:i4>1638452</vt:i4>
      </vt:variant>
      <vt:variant>
        <vt:i4>2</vt:i4>
      </vt:variant>
      <vt:variant>
        <vt:i4>0</vt:i4>
      </vt:variant>
      <vt:variant>
        <vt:i4>5</vt:i4>
      </vt:variant>
      <vt:variant>
        <vt:lpwstr/>
      </vt:variant>
      <vt:variant>
        <vt:lpwstr>_Toc424662287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KBS-1</cp:lastModifiedBy>
  <cp:revision>36</cp:revision>
  <cp:lastPrinted>2020-12-04T14:35:00Z</cp:lastPrinted>
  <dcterms:created xsi:type="dcterms:W3CDTF">2020-11-18T11:29:00Z</dcterms:created>
  <dcterms:modified xsi:type="dcterms:W3CDTF">2021-05-28T11:08:00Z</dcterms:modified>
</cp:coreProperties>
</file>